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0D8F" w14:textId="77777777" w:rsidR="00207728" w:rsidRDefault="00207728" w:rsidP="00207728">
      <w:pPr>
        <w:spacing w:after="0" w:line="240" w:lineRule="atLeast"/>
        <w:rPr>
          <w:rFonts w:ascii="Arial" w:hAnsi="Arial" w:cs="Arial"/>
          <w:b/>
          <w:sz w:val="12"/>
          <w:szCs w:val="12"/>
        </w:rPr>
      </w:pPr>
    </w:p>
    <w:p w14:paraId="45390D90" w14:textId="77777777" w:rsidR="002F1E63" w:rsidRDefault="002F1E63" w:rsidP="002F1E63">
      <w:pPr>
        <w:spacing w:before="2280" w:after="720" w:line="240" w:lineRule="atLeast"/>
        <w:jc w:val="center"/>
        <w:rPr>
          <w:rFonts w:ascii="Arial" w:eastAsia="Times New Roman" w:hAnsi="Arial" w:cs="Arial"/>
          <w:b/>
          <w:sz w:val="44"/>
          <w:szCs w:val="24"/>
        </w:rPr>
      </w:pPr>
    </w:p>
    <w:p w14:paraId="45390D91" w14:textId="77777777" w:rsidR="00207728" w:rsidRPr="008C4D90" w:rsidRDefault="00207728" w:rsidP="000F270E">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45390D92" w14:textId="77777777" w:rsidR="00E76C38" w:rsidRPr="00DE519A" w:rsidRDefault="009003F9" w:rsidP="000F270E">
      <w:pPr>
        <w:spacing w:after="480" w:line="240" w:lineRule="atLeast"/>
        <w:jc w:val="center"/>
        <w:rPr>
          <w:rFonts w:ascii="Arial" w:eastAsia="Times New Roman" w:hAnsi="Arial" w:cs="Arial"/>
          <w:b/>
          <w:sz w:val="44"/>
          <w:szCs w:val="44"/>
        </w:rPr>
      </w:pPr>
      <w:r>
        <w:rPr>
          <w:rFonts w:ascii="Arial" w:hAnsi="Arial"/>
          <w:b/>
          <w:sz w:val="44"/>
          <w:szCs w:val="44"/>
        </w:rPr>
        <w:t>IRB Report</w:t>
      </w:r>
    </w:p>
    <w:p w14:paraId="45390D93" w14:textId="77777777" w:rsidR="00207728" w:rsidRPr="008C4D90" w:rsidRDefault="009003F9" w:rsidP="000F270E">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IRB211</w:t>
      </w:r>
    </w:p>
    <w:p w14:paraId="45390D94" w14:textId="77777777" w:rsidR="00207728" w:rsidRPr="008C4D90" w:rsidRDefault="00207728" w:rsidP="00207728">
      <w:pPr>
        <w:spacing w:after="480" w:line="240" w:lineRule="atLeast"/>
        <w:jc w:val="center"/>
        <w:rPr>
          <w:rFonts w:ascii="Arial" w:eastAsia="Times New Roman" w:hAnsi="Arial" w:cs="Arial"/>
          <w:b/>
          <w:sz w:val="44"/>
          <w:szCs w:val="24"/>
        </w:rPr>
      </w:pPr>
    </w:p>
    <w:p w14:paraId="45390D95" w14:textId="77777777" w:rsidR="00207728" w:rsidRPr="008C4D90" w:rsidRDefault="00207728" w:rsidP="00D807DA">
      <w:pPr>
        <w:spacing w:after="1920" w:line="240" w:lineRule="atLeast"/>
        <w:jc w:val="center"/>
        <w:rPr>
          <w:rFonts w:ascii="Arial" w:eastAsia="Times New Roman" w:hAnsi="Arial" w:cs="Arial"/>
          <w:b/>
          <w:sz w:val="44"/>
          <w:szCs w:val="24"/>
        </w:rPr>
      </w:pPr>
    </w:p>
    <w:p w14:paraId="45390D96" w14:textId="77777777" w:rsidR="007F301B" w:rsidRDefault="007F301B" w:rsidP="00207728">
      <w:pPr>
        <w:tabs>
          <w:tab w:val="left" w:pos="1134"/>
        </w:tabs>
        <w:spacing w:after="0" w:line="240" w:lineRule="auto"/>
        <w:ind w:left="1134" w:hanging="1134"/>
        <w:rPr>
          <w:rFonts w:ascii="Arial" w:hAnsi="Arial" w:cs="Arial"/>
          <w:iCs/>
          <w:spacing w:val="15"/>
          <w:sz w:val="12"/>
          <w:szCs w:val="12"/>
        </w:rPr>
      </w:pPr>
    </w:p>
    <w:p w14:paraId="45390D97"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proofErr w:type="gramStart"/>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roofErr w:type="gramEnd"/>
    </w:p>
    <w:p w14:paraId="45390D98" w14:textId="09848E31" w:rsidR="00207728" w:rsidRPr="008C4D90" w:rsidRDefault="00463CFC"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45390D99"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45390D9A"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45390D9B" w14:textId="77777777" w:rsidR="00207728" w:rsidRPr="008C4D90" w:rsidRDefault="00207728" w:rsidP="00207728">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45390D9C" w14:textId="77777777" w:rsidR="00207728" w:rsidRPr="008C4D90" w:rsidRDefault="00207728" w:rsidP="00207728">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357106">
        <w:rPr>
          <w:rFonts w:ascii="Arial" w:hAnsi="Arial" w:cs="Arial"/>
          <w:bCs/>
          <w:sz w:val="12"/>
          <w:szCs w:val="12"/>
          <w:lang w:val="en-GB"/>
        </w:rPr>
        <w:t>ancouver Shipyards Co. Ltd. 2017</w:t>
      </w:r>
    </w:p>
    <w:p w14:paraId="45390D9D" w14:textId="77777777" w:rsidR="00207728" w:rsidRDefault="00207728" w:rsidP="00453605">
      <w:pPr>
        <w:spacing w:line="240" w:lineRule="atLeast"/>
        <w:jc w:val="both"/>
        <w:rPr>
          <w:rFonts w:ascii="Arial" w:hAnsi="Arial" w:cs="Arial"/>
          <w:b/>
          <w:bCs/>
          <w:sz w:val="44"/>
          <w:szCs w:val="44"/>
          <w:lang w:val="en-GB"/>
        </w:rPr>
      </w:pPr>
      <w:r w:rsidRPr="008C4D90">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660F8" w:rsidRPr="008C4D90" w14:paraId="45390DA0" w14:textId="77777777" w:rsidTr="003520C4">
        <w:tc>
          <w:tcPr>
            <w:tcW w:w="4788" w:type="dxa"/>
          </w:tcPr>
          <w:p w14:paraId="45390D9E" w14:textId="77777777" w:rsidR="00F660F8" w:rsidRPr="008C4D90" w:rsidRDefault="009003F9" w:rsidP="009003F9">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IRB Report</w:t>
            </w:r>
          </w:p>
        </w:tc>
        <w:tc>
          <w:tcPr>
            <w:tcW w:w="4788" w:type="dxa"/>
          </w:tcPr>
          <w:p w14:paraId="45390D9F" w14:textId="77777777" w:rsidR="00F660F8" w:rsidRPr="008C4D90" w:rsidRDefault="00CD23A5" w:rsidP="009003F9">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IRB21</w:t>
            </w:r>
            <w:r w:rsidR="009003F9">
              <w:rPr>
                <w:rFonts w:ascii="Arial" w:hAnsi="Arial" w:cs="Arial"/>
                <w:b/>
                <w:sz w:val="24"/>
                <w:szCs w:val="24"/>
                <w:lang w:val="en-GB" w:eastAsia="en-GB"/>
              </w:rPr>
              <w:t>1</w:t>
            </w:r>
          </w:p>
        </w:tc>
      </w:tr>
    </w:tbl>
    <w:p w14:paraId="45390DA1" w14:textId="77777777" w:rsidR="00F660F8" w:rsidRPr="008A3DDA" w:rsidRDefault="00F660F8" w:rsidP="00F660F8">
      <w:pPr>
        <w:spacing w:after="240" w:line="240" w:lineRule="atLeast"/>
        <w:rPr>
          <w:rFonts w:ascii="Arial" w:eastAsia="Times New Roman" w:hAnsi="Arial" w:cs="Arial"/>
          <w:b/>
          <w:sz w:val="16"/>
          <w:szCs w:val="16"/>
          <w:lang w:val="en-GB" w:eastAsia="en-GB"/>
        </w:rPr>
      </w:pPr>
      <w:r w:rsidRPr="008A3DDA">
        <w:rPr>
          <w:rFonts w:ascii="Arial" w:eastAsia="Times New Roman" w:hAnsi="Arial" w:cs="Arial"/>
          <w:b/>
          <w:sz w:val="16"/>
          <w:szCs w:val="16"/>
          <w:lang w:val="en-GB" w:eastAsia="en-GB"/>
        </w:rPr>
        <w:t>Purpose</w:t>
      </w:r>
    </w:p>
    <w:p w14:paraId="45390DA2" w14:textId="25AEE86D" w:rsidR="009003F9" w:rsidRDefault="009003F9" w:rsidP="009003F9">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The </w:t>
      </w:r>
      <w:r>
        <w:rPr>
          <w:rFonts w:ascii="Arial" w:hAnsi="Arial" w:cs="Arial"/>
          <w:sz w:val="16"/>
          <w:szCs w:val="16"/>
          <w:lang w:val="en-GB" w:eastAsia="en-GB"/>
        </w:rPr>
        <w:t>Industrial and Regional Benefits Report</w:t>
      </w:r>
      <w:r>
        <w:rPr>
          <w:rFonts w:ascii="Arial" w:eastAsia="Times New Roman" w:hAnsi="Arial" w:cs="Arial"/>
          <w:sz w:val="16"/>
          <w:szCs w:val="16"/>
          <w:lang w:val="en-AU" w:eastAsia="en-AU"/>
        </w:rPr>
        <w:t xml:space="preserve"> advises the Purchaser of the Supplier’s</w:t>
      </w:r>
      <w:r w:rsidR="002208E4">
        <w:rPr>
          <w:rFonts w:ascii="Arial" w:eastAsia="Times New Roman" w:hAnsi="Arial" w:cs="Arial"/>
          <w:sz w:val="16"/>
          <w:szCs w:val="16"/>
          <w:lang w:val="en-AU" w:eastAsia="en-AU"/>
        </w:rPr>
        <w:t xml:space="preserve"> </w:t>
      </w:r>
      <w:r>
        <w:rPr>
          <w:rFonts w:ascii="Arial" w:eastAsia="Times New Roman" w:hAnsi="Arial" w:cs="Arial"/>
          <w:sz w:val="16"/>
          <w:szCs w:val="16"/>
          <w:lang w:val="en-AU" w:eastAsia="en-AU"/>
        </w:rPr>
        <w:t xml:space="preserve">IRB </w:t>
      </w:r>
      <w:r w:rsidR="002208E4">
        <w:rPr>
          <w:rFonts w:ascii="Arial" w:eastAsia="Times New Roman" w:hAnsi="Arial" w:cs="Arial"/>
          <w:sz w:val="16"/>
          <w:szCs w:val="16"/>
          <w:lang w:val="en-AU" w:eastAsia="en-AU"/>
        </w:rPr>
        <w:t xml:space="preserve">achievements </w:t>
      </w:r>
      <w:r>
        <w:rPr>
          <w:rFonts w:ascii="Arial" w:eastAsia="Times New Roman" w:hAnsi="Arial" w:cs="Arial"/>
          <w:sz w:val="16"/>
          <w:szCs w:val="16"/>
          <w:lang w:val="en-AU" w:eastAsia="en-AU"/>
        </w:rPr>
        <w:t>under the Subcontract.</w:t>
      </w:r>
    </w:p>
    <w:p w14:paraId="45390DA3" w14:textId="77777777" w:rsidR="009003F9" w:rsidRDefault="009003F9" w:rsidP="009003F9">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45390DA4" w14:textId="77777777" w:rsidR="009003F9" w:rsidRDefault="009003F9" w:rsidP="009003F9">
      <w:pPr>
        <w:spacing w:after="240" w:line="240" w:lineRule="atLeast"/>
        <w:jc w:val="both"/>
        <w:rPr>
          <w:rFonts w:ascii="Arial" w:eastAsia="Times New Roman" w:hAnsi="Arial" w:cs="Arial"/>
          <w:sz w:val="16"/>
          <w:szCs w:val="16"/>
          <w:lang w:val="en-GB"/>
        </w:rPr>
      </w:pPr>
      <w:bookmarkStart w:id="0" w:name="_Toc515805641"/>
      <w:r>
        <w:rPr>
          <w:rFonts w:ascii="Arial" w:eastAsia="Times New Roman" w:hAnsi="Arial" w:cs="Arial"/>
          <w:sz w:val="16"/>
          <w:szCs w:val="16"/>
          <w:lang w:val="en-GB"/>
        </w:rPr>
        <w:t>This DID must be read in conjunction with Schedule A (General Conditions) and Part 11 (IRB) of Schedule D1 (SOW).</w:t>
      </w:r>
    </w:p>
    <w:p w14:paraId="45390DA5" w14:textId="77777777" w:rsidR="009003F9" w:rsidRDefault="009003F9" w:rsidP="009003F9">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Preparation Instructions</w:t>
      </w:r>
      <w:bookmarkEnd w:id="0"/>
    </w:p>
    <w:p w14:paraId="45390DA6" w14:textId="77777777" w:rsidR="009003F9" w:rsidRDefault="009003F9" w:rsidP="009003F9">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Item shall comply with the general format, content and preparation instructions set out in Part 1 (Introduction) and Part 11 (Industrial Regional Benefits) of the SOW.</w:t>
      </w:r>
    </w:p>
    <w:p w14:paraId="45390DA7" w14:textId="77777777" w:rsidR="009003F9" w:rsidRDefault="009003F9" w:rsidP="009003F9">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Format and Content</w:t>
      </w:r>
    </w:p>
    <w:p w14:paraId="45390DA8" w14:textId="77777777" w:rsidR="009003F9" w:rsidRDefault="009003F9" w:rsidP="009003F9">
      <w:pPr>
        <w:spacing w:after="240" w:line="240" w:lineRule="atLeast"/>
        <w:ind w:left="567" w:hanging="567"/>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Complete the IRB Report attached as Attachment A to this DID.</w:t>
      </w:r>
    </w:p>
    <w:p w14:paraId="45390DA9" w14:textId="77777777" w:rsidR="009003F9" w:rsidRDefault="009003F9" w:rsidP="009003F9">
      <w:pPr>
        <w:rPr>
          <w:rFonts w:ascii="Arial" w:eastAsia="Times New Roman" w:hAnsi="Arial" w:cs="Arial"/>
          <w:sz w:val="16"/>
          <w:szCs w:val="16"/>
          <w:lang w:val="en-AU" w:eastAsia="en-AU"/>
        </w:rPr>
      </w:pPr>
      <w:r>
        <w:rPr>
          <w:rFonts w:ascii="Arial" w:eastAsia="Times New Roman" w:hAnsi="Arial" w:cs="Arial"/>
          <w:sz w:val="16"/>
          <w:szCs w:val="16"/>
          <w:lang w:val="en-AU" w:eastAsia="en-AU"/>
        </w:rPr>
        <w:br w:type="page"/>
      </w:r>
    </w:p>
    <w:p w14:paraId="45390DAA" w14:textId="77777777" w:rsidR="009003F9" w:rsidRDefault="009003F9" w:rsidP="009003F9">
      <w:pPr>
        <w:spacing w:after="120" w:line="240" w:lineRule="atLeast"/>
        <w:ind w:left="567" w:hanging="567"/>
        <w:jc w:val="center"/>
        <w:rPr>
          <w:rFonts w:ascii="Arial" w:eastAsia="Times New Roman" w:hAnsi="Arial" w:cs="Arial"/>
          <w:b/>
          <w:sz w:val="16"/>
          <w:szCs w:val="16"/>
          <w:lang w:val="en-AU" w:eastAsia="en-AU"/>
        </w:rPr>
      </w:pPr>
      <w:r>
        <w:rPr>
          <w:rFonts w:ascii="Arial" w:eastAsia="Times New Roman" w:hAnsi="Arial" w:cs="Arial"/>
          <w:b/>
          <w:sz w:val="16"/>
          <w:szCs w:val="16"/>
          <w:lang w:val="en-AU" w:eastAsia="en-AU"/>
        </w:rPr>
        <w:lastRenderedPageBreak/>
        <w:t>Attachment A</w:t>
      </w:r>
    </w:p>
    <w:p w14:paraId="45390DAB" w14:textId="77777777" w:rsidR="009003F9" w:rsidRDefault="009003F9" w:rsidP="009003F9">
      <w:pPr>
        <w:spacing w:after="240" w:line="240" w:lineRule="atLeast"/>
        <w:jc w:val="center"/>
        <w:rPr>
          <w:rFonts w:ascii="Arial" w:eastAsia="Times New Roman" w:hAnsi="Arial" w:cs="Arial"/>
          <w:b/>
          <w:bCs/>
          <w:caps/>
          <w:sz w:val="16"/>
          <w:szCs w:val="16"/>
          <w:lang w:val="en-CA"/>
        </w:rPr>
      </w:pPr>
      <w:r>
        <w:rPr>
          <w:rFonts w:ascii="Arial" w:eastAsia="Times New Roman" w:hAnsi="Arial" w:cs="Arial"/>
          <w:b/>
          <w:bCs/>
          <w:caps/>
          <w:sz w:val="16"/>
          <w:szCs w:val="16"/>
          <w:lang w:val="en-CA"/>
        </w:rPr>
        <w:t>Template – IRB Report</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tblGrid>
      <w:tr w:rsidR="009003F9" w14:paraId="45390DAD" w14:textId="77777777" w:rsidTr="009003F9">
        <w:trPr>
          <w:trHeight w:val="321"/>
        </w:trPr>
        <w:tc>
          <w:tcPr>
            <w:tcW w:w="8988"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45390DAC" w14:textId="77777777" w:rsidR="009003F9" w:rsidRDefault="009003F9">
            <w:pPr>
              <w:spacing w:after="0" w:line="240" w:lineRule="auto"/>
              <w:rPr>
                <w:rFonts w:ascii="Arial" w:eastAsia="MS Mincho" w:hAnsi="Arial" w:cs="Arial"/>
                <w:b/>
                <w:bCs/>
                <w:sz w:val="16"/>
                <w:szCs w:val="16"/>
                <w:lang w:val="en-CA"/>
              </w:rPr>
            </w:pPr>
            <w:r>
              <w:rPr>
                <w:rFonts w:ascii="Arial" w:eastAsia="MS Mincho" w:hAnsi="Arial" w:cs="Arial"/>
                <w:b/>
                <w:bCs/>
                <w:sz w:val="16"/>
                <w:szCs w:val="16"/>
                <w:lang w:val="en-CA"/>
              </w:rPr>
              <w:t>GENERAL INFORMATION</w:t>
            </w:r>
          </w:p>
        </w:tc>
      </w:tr>
      <w:tr w:rsidR="009003F9" w14:paraId="45390DAF" w14:textId="77777777" w:rsidTr="009003F9">
        <w:trPr>
          <w:trHeight w:val="281"/>
        </w:trPr>
        <w:tc>
          <w:tcPr>
            <w:tcW w:w="8988" w:type="dxa"/>
            <w:tcBorders>
              <w:top w:val="single" w:sz="8" w:space="0" w:color="auto"/>
              <w:left w:val="single" w:sz="4" w:space="0" w:color="auto"/>
              <w:bottom w:val="single" w:sz="8" w:space="0" w:color="auto"/>
              <w:right w:val="single" w:sz="4" w:space="0" w:color="auto"/>
            </w:tcBorders>
            <w:hideMark/>
          </w:tcPr>
          <w:p w14:paraId="45390DAE"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Project Name:</w:t>
            </w:r>
          </w:p>
        </w:tc>
      </w:tr>
      <w:tr w:rsidR="009003F9" w14:paraId="45390DB1" w14:textId="77777777" w:rsidTr="009003F9">
        <w:trPr>
          <w:trHeight w:val="281"/>
        </w:trPr>
        <w:tc>
          <w:tcPr>
            <w:tcW w:w="8988" w:type="dxa"/>
            <w:tcBorders>
              <w:top w:val="single" w:sz="8" w:space="0" w:color="auto"/>
              <w:left w:val="single" w:sz="4" w:space="0" w:color="auto"/>
              <w:bottom w:val="single" w:sz="4" w:space="0" w:color="auto"/>
              <w:right w:val="single" w:sz="4" w:space="0" w:color="auto"/>
            </w:tcBorders>
            <w:hideMark/>
          </w:tcPr>
          <w:p w14:paraId="45390DB0" w14:textId="77777777" w:rsidR="009003F9" w:rsidRDefault="009003F9">
            <w:pPr>
              <w:spacing w:after="0" w:line="240" w:lineRule="auto"/>
              <w:rPr>
                <w:rFonts w:ascii="Arial" w:eastAsia="MS Mincho" w:hAnsi="Arial" w:cs="Arial"/>
                <w:bCs/>
                <w:sz w:val="16"/>
                <w:szCs w:val="16"/>
                <w:lang w:val="en-CA"/>
              </w:rPr>
            </w:pPr>
            <w:r>
              <w:rPr>
                <w:rFonts w:ascii="Arial" w:eastAsia="MS Mincho" w:hAnsi="Arial" w:cs="Arial"/>
                <w:bCs/>
                <w:sz w:val="16"/>
                <w:szCs w:val="16"/>
                <w:lang w:val="en-CA"/>
              </w:rPr>
              <w:t>Subcontractor Name:</w:t>
            </w:r>
          </w:p>
        </w:tc>
      </w:tr>
      <w:tr w:rsidR="009003F9" w14:paraId="45390DB3" w14:textId="77777777" w:rsidTr="009003F9">
        <w:trPr>
          <w:trHeight w:val="281"/>
        </w:trPr>
        <w:tc>
          <w:tcPr>
            <w:tcW w:w="8988" w:type="dxa"/>
            <w:tcBorders>
              <w:top w:val="single" w:sz="4" w:space="0" w:color="auto"/>
              <w:left w:val="single" w:sz="4" w:space="0" w:color="auto"/>
              <w:bottom w:val="single" w:sz="4" w:space="0" w:color="auto"/>
              <w:right w:val="single" w:sz="4" w:space="0" w:color="auto"/>
            </w:tcBorders>
            <w:hideMark/>
          </w:tcPr>
          <w:p w14:paraId="45390DB2"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VSY Supplier Code:</w:t>
            </w:r>
          </w:p>
        </w:tc>
      </w:tr>
      <w:tr w:rsidR="009003F9" w14:paraId="45390DB5" w14:textId="77777777" w:rsidTr="009003F9">
        <w:trPr>
          <w:trHeight w:val="281"/>
        </w:trPr>
        <w:tc>
          <w:tcPr>
            <w:tcW w:w="8988" w:type="dxa"/>
            <w:tcBorders>
              <w:top w:val="single" w:sz="4" w:space="0" w:color="auto"/>
              <w:left w:val="single" w:sz="4" w:space="0" w:color="auto"/>
              <w:bottom w:val="single" w:sz="4" w:space="0" w:color="auto"/>
              <w:right w:val="single" w:sz="4" w:space="0" w:color="auto"/>
            </w:tcBorders>
            <w:hideMark/>
          </w:tcPr>
          <w:p w14:paraId="45390DB4"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SWBS number:</w:t>
            </w:r>
          </w:p>
        </w:tc>
      </w:tr>
      <w:tr w:rsidR="009003F9" w14:paraId="45390DB7" w14:textId="77777777" w:rsidTr="009003F9">
        <w:trPr>
          <w:trHeight w:val="281"/>
        </w:trPr>
        <w:tc>
          <w:tcPr>
            <w:tcW w:w="8988" w:type="dxa"/>
            <w:tcBorders>
              <w:top w:val="single" w:sz="4" w:space="0" w:color="auto"/>
              <w:left w:val="single" w:sz="4" w:space="0" w:color="auto"/>
              <w:bottom w:val="single" w:sz="4" w:space="0" w:color="auto"/>
              <w:right w:val="single" w:sz="4" w:space="0" w:color="auto"/>
            </w:tcBorders>
            <w:hideMark/>
          </w:tcPr>
          <w:p w14:paraId="45390DB6"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Reporting Period:</w:t>
            </w:r>
          </w:p>
        </w:tc>
      </w:tr>
      <w:tr w:rsidR="009003F9" w14:paraId="45390DB9" w14:textId="77777777" w:rsidTr="009003F9">
        <w:trPr>
          <w:trHeight w:val="281"/>
        </w:trPr>
        <w:tc>
          <w:tcPr>
            <w:tcW w:w="8988" w:type="dxa"/>
            <w:tcBorders>
              <w:top w:val="single" w:sz="4" w:space="0" w:color="auto"/>
              <w:left w:val="single" w:sz="4" w:space="0" w:color="auto"/>
              <w:bottom w:val="single" w:sz="4" w:space="0" w:color="auto"/>
              <w:right w:val="single" w:sz="4" w:space="0" w:color="auto"/>
            </w:tcBorders>
            <w:hideMark/>
          </w:tcPr>
          <w:p w14:paraId="45390DB8"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Date of Report</w:t>
            </w:r>
          </w:p>
        </w:tc>
      </w:tr>
      <w:tr w:rsidR="009003F9" w14:paraId="45390DBB" w14:textId="77777777" w:rsidTr="009003F9">
        <w:trPr>
          <w:trHeight w:val="281"/>
        </w:trPr>
        <w:tc>
          <w:tcPr>
            <w:tcW w:w="8988" w:type="dxa"/>
            <w:tcBorders>
              <w:top w:val="single" w:sz="4" w:space="0" w:color="auto"/>
              <w:left w:val="single" w:sz="4" w:space="0" w:color="auto"/>
              <w:bottom w:val="single" w:sz="4" w:space="0" w:color="auto"/>
              <w:right w:val="single" w:sz="4" w:space="0" w:color="auto"/>
            </w:tcBorders>
            <w:hideMark/>
          </w:tcPr>
          <w:p w14:paraId="45390DBA"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bCs/>
                <w:sz w:val="16"/>
                <w:szCs w:val="16"/>
                <w:lang w:val="en-CA"/>
              </w:rPr>
              <w:t>IC IRB Manager:</w:t>
            </w:r>
          </w:p>
        </w:tc>
      </w:tr>
    </w:tbl>
    <w:p w14:paraId="45390DBC" w14:textId="77777777" w:rsidR="009003F9" w:rsidRDefault="009003F9" w:rsidP="009003F9">
      <w:pPr>
        <w:spacing w:after="0" w:line="240" w:lineRule="auto"/>
        <w:rPr>
          <w:rFonts w:ascii="Arial" w:eastAsia="Times New Roman" w:hAnsi="Arial" w:cs="Arial"/>
          <w:sz w:val="16"/>
          <w:szCs w:val="16"/>
          <w:lang w:val="en-CA"/>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8"/>
      </w:tblGrid>
      <w:tr w:rsidR="009003F9" w14:paraId="45390DBE" w14:textId="77777777" w:rsidTr="009003F9">
        <w:trPr>
          <w:trHeight w:val="350"/>
        </w:trPr>
        <w:tc>
          <w:tcPr>
            <w:tcW w:w="8988" w:type="dxa"/>
            <w:tcBorders>
              <w:top w:val="single" w:sz="8" w:space="0" w:color="auto"/>
              <w:left w:val="single" w:sz="4" w:space="0" w:color="auto"/>
              <w:bottom w:val="single" w:sz="8" w:space="0" w:color="auto"/>
              <w:right w:val="single" w:sz="4" w:space="0" w:color="auto"/>
            </w:tcBorders>
            <w:shd w:val="clear" w:color="auto" w:fill="C0C0C0"/>
            <w:vAlign w:val="center"/>
            <w:hideMark/>
          </w:tcPr>
          <w:p w14:paraId="45390DBD" w14:textId="77777777" w:rsidR="009003F9" w:rsidRDefault="009003F9">
            <w:pPr>
              <w:spacing w:after="0" w:line="240" w:lineRule="auto"/>
              <w:rPr>
                <w:rFonts w:ascii="Arial" w:eastAsia="MS Mincho" w:hAnsi="Arial" w:cs="Arial"/>
                <w:b/>
                <w:sz w:val="16"/>
                <w:szCs w:val="16"/>
                <w:lang w:val="en-CA"/>
              </w:rPr>
            </w:pPr>
            <w:r>
              <w:rPr>
                <w:rFonts w:ascii="Arial" w:eastAsia="MS Mincho" w:hAnsi="Arial" w:cs="Arial"/>
                <w:b/>
                <w:sz w:val="16"/>
                <w:szCs w:val="16"/>
                <w:lang w:val="en-CA"/>
              </w:rPr>
              <w:t>PART A</w:t>
            </w:r>
          </w:p>
        </w:tc>
      </w:tr>
      <w:tr w:rsidR="009003F9" w14:paraId="45390DCA" w14:textId="77777777" w:rsidTr="009003F9">
        <w:tc>
          <w:tcPr>
            <w:tcW w:w="8988" w:type="dxa"/>
            <w:tcBorders>
              <w:top w:val="single" w:sz="4" w:space="0" w:color="auto"/>
              <w:left w:val="single" w:sz="4" w:space="0" w:color="auto"/>
              <w:bottom w:val="single" w:sz="4" w:space="0" w:color="auto"/>
              <w:right w:val="single" w:sz="4" w:space="0" w:color="auto"/>
            </w:tcBorders>
          </w:tcPr>
          <w:p w14:paraId="45390DBF"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b/>
                <w:sz w:val="16"/>
                <w:szCs w:val="16"/>
                <w:lang w:val="en-CA"/>
              </w:rPr>
              <w:t>Overview and Status of Work on the Project</w:t>
            </w:r>
            <w:r>
              <w:rPr>
                <w:rFonts w:ascii="Arial" w:eastAsia="MS Mincho" w:hAnsi="Arial" w:cs="Arial"/>
                <w:sz w:val="16"/>
                <w:szCs w:val="16"/>
                <w:lang w:val="en-CA"/>
              </w:rPr>
              <w:t>:</w:t>
            </w:r>
          </w:p>
          <w:p w14:paraId="45390DC0" w14:textId="77777777" w:rsidR="009003F9" w:rsidRDefault="009003F9">
            <w:pPr>
              <w:spacing w:after="0" w:line="240" w:lineRule="auto"/>
              <w:rPr>
                <w:rFonts w:ascii="Arial" w:eastAsia="MS Mincho" w:hAnsi="Arial" w:cs="Arial"/>
                <w:sz w:val="16"/>
                <w:szCs w:val="16"/>
                <w:lang w:val="en-CA"/>
              </w:rPr>
            </w:pPr>
          </w:p>
          <w:p w14:paraId="45390DC1" w14:textId="77777777" w:rsidR="009003F9" w:rsidRDefault="009003F9">
            <w:pPr>
              <w:spacing w:after="0" w:line="240" w:lineRule="auto"/>
              <w:rPr>
                <w:rFonts w:ascii="Arial" w:eastAsia="MS Mincho" w:hAnsi="Arial" w:cs="Arial"/>
                <w:sz w:val="16"/>
                <w:szCs w:val="16"/>
                <w:lang w:val="en-CA"/>
              </w:rPr>
            </w:pPr>
          </w:p>
          <w:p w14:paraId="45390DC2" w14:textId="77777777" w:rsidR="009003F9" w:rsidRDefault="009003F9">
            <w:pPr>
              <w:spacing w:after="0" w:line="240" w:lineRule="auto"/>
              <w:rPr>
                <w:rFonts w:ascii="Arial" w:eastAsia="MS Mincho" w:hAnsi="Arial" w:cs="Arial"/>
                <w:sz w:val="16"/>
                <w:szCs w:val="16"/>
                <w:lang w:val="en-CA"/>
              </w:rPr>
            </w:pPr>
          </w:p>
          <w:p w14:paraId="45390DC3" w14:textId="77777777" w:rsidR="009003F9" w:rsidRDefault="009003F9">
            <w:pPr>
              <w:spacing w:after="0" w:line="240" w:lineRule="auto"/>
              <w:rPr>
                <w:rFonts w:ascii="Arial" w:eastAsia="MS Mincho" w:hAnsi="Arial" w:cs="Arial"/>
                <w:sz w:val="16"/>
                <w:szCs w:val="16"/>
                <w:lang w:val="en-CA"/>
              </w:rPr>
            </w:pPr>
          </w:p>
          <w:p w14:paraId="45390DC4" w14:textId="77777777" w:rsidR="009003F9" w:rsidRDefault="009003F9">
            <w:pPr>
              <w:spacing w:after="0" w:line="240" w:lineRule="auto"/>
              <w:rPr>
                <w:rFonts w:ascii="Arial" w:eastAsia="MS Mincho" w:hAnsi="Arial" w:cs="Arial"/>
                <w:sz w:val="16"/>
                <w:szCs w:val="16"/>
                <w:lang w:val="en-CA"/>
              </w:rPr>
            </w:pPr>
          </w:p>
          <w:p w14:paraId="45390DC5" w14:textId="77777777" w:rsidR="009003F9" w:rsidRDefault="009003F9">
            <w:pPr>
              <w:spacing w:after="0" w:line="240" w:lineRule="auto"/>
              <w:rPr>
                <w:rFonts w:ascii="Arial" w:eastAsia="MS Mincho" w:hAnsi="Arial" w:cs="Arial"/>
                <w:sz w:val="16"/>
                <w:szCs w:val="16"/>
                <w:lang w:val="en-CA"/>
              </w:rPr>
            </w:pPr>
          </w:p>
          <w:p w14:paraId="45390DC6" w14:textId="77777777" w:rsidR="009003F9" w:rsidRDefault="009003F9">
            <w:pPr>
              <w:spacing w:after="0" w:line="240" w:lineRule="auto"/>
              <w:rPr>
                <w:rFonts w:ascii="Arial" w:eastAsia="MS Mincho" w:hAnsi="Arial" w:cs="Arial"/>
                <w:sz w:val="16"/>
                <w:szCs w:val="16"/>
                <w:lang w:val="en-CA"/>
              </w:rPr>
            </w:pPr>
          </w:p>
          <w:p w14:paraId="45390DC7" w14:textId="77777777" w:rsidR="009003F9" w:rsidRDefault="009003F9">
            <w:pPr>
              <w:spacing w:after="0" w:line="240" w:lineRule="auto"/>
              <w:rPr>
                <w:rFonts w:ascii="Arial" w:eastAsia="MS Mincho" w:hAnsi="Arial" w:cs="Arial"/>
                <w:sz w:val="16"/>
                <w:szCs w:val="16"/>
                <w:lang w:val="en-CA"/>
              </w:rPr>
            </w:pPr>
          </w:p>
          <w:p w14:paraId="45390DC8" w14:textId="77777777" w:rsidR="009003F9" w:rsidRDefault="009003F9">
            <w:pPr>
              <w:spacing w:after="0" w:line="240" w:lineRule="auto"/>
              <w:rPr>
                <w:rFonts w:ascii="Arial" w:eastAsia="MS Mincho" w:hAnsi="Arial" w:cs="Arial"/>
                <w:sz w:val="16"/>
                <w:szCs w:val="16"/>
                <w:lang w:val="en-CA"/>
              </w:rPr>
            </w:pPr>
          </w:p>
          <w:p w14:paraId="45390DC9" w14:textId="77777777" w:rsidR="009003F9" w:rsidRDefault="009003F9">
            <w:pPr>
              <w:spacing w:after="0" w:line="240" w:lineRule="auto"/>
              <w:rPr>
                <w:rFonts w:ascii="Arial" w:eastAsia="MS Mincho" w:hAnsi="Arial" w:cs="Arial"/>
                <w:sz w:val="16"/>
                <w:szCs w:val="16"/>
                <w:lang w:val="en-CA"/>
              </w:rPr>
            </w:pPr>
          </w:p>
        </w:tc>
      </w:tr>
      <w:tr w:rsidR="009003F9" w14:paraId="45390DD4" w14:textId="77777777" w:rsidTr="009003F9">
        <w:tc>
          <w:tcPr>
            <w:tcW w:w="8988" w:type="dxa"/>
            <w:tcBorders>
              <w:top w:val="single" w:sz="4" w:space="0" w:color="auto"/>
              <w:left w:val="single" w:sz="4" w:space="0" w:color="auto"/>
              <w:bottom w:val="single" w:sz="4" w:space="0" w:color="auto"/>
              <w:right w:val="single" w:sz="4" w:space="0" w:color="auto"/>
            </w:tcBorders>
          </w:tcPr>
          <w:p w14:paraId="45390DCB"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b/>
                <w:sz w:val="16"/>
                <w:szCs w:val="16"/>
                <w:lang w:val="en-CA"/>
              </w:rPr>
              <w:t>Progress Payments</w:t>
            </w:r>
            <w:r>
              <w:rPr>
                <w:rFonts w:ascii="Arial" w:eastAsia="MS Mincho" w:hAnsi="Arial" w:cs="Arial"/>
                <w:sz w:val="16"/>
                <w:szCs w:val="16"/>
                <w:lang w:val="en-CA"/>
              </w:rPr>
              <w:t>:</w:t>
            </w:r>
          </w:p>
          <w:p w14:paraId="45390DCC"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w:t>
            </w:r>
            <w:r>
              <w:rPr>
                <w:rFonts w:ascii="Arial" w:eastAsia="MS Mincho" w:hAnsi="Arial" w:cs="Arial"/>
                <w:i/>
                <w:sz w:val="16"/>
                <w:szCs w:val="16"/>
                <w:lang w:val="en-CA"/>
              </w:rPr>
              <w:t>list all invoices to date, the amount, the date submitted and the status of payment</w:t>
            </w:r>
            <w:r>
              <w:rPr>
                <w:rFonts w:ascii="Arial" w:eastAsia="MS Mincho" w:hAnsi="Arial" w:cs="Arial"/>
                <w:sz w:val="16"/>
                <w:szCs w:val="16"/>
                <w:lang w:val="en-CA"/>
              </w:rPr>
              <w:t>)</w:t>
            </w:r>
          </w:p>
          <w:p w14:paraId="45390DCD" w14:textId="77777777" w:rsidR="009003F9" w:rsidRDefault="009003F9">
            <w:pPr>
              <w:spacing w:after="0" w:line="240" w:lineRule="auto"/>
              <w:rPr>
                <w:rFonts w:ascii="Arial" w:eastAsia="MS Mincho" w:hAnsi="Arial" w:cs="Arial"/>
                <w:sz w:val="16"/>
                <w:szCs w:val="16"/>
                <w:lang w:val="en-CA"/>
              </w:rPr>
            </w:pPr>
          </w:p>
          <w:p w14:paraId="45390DCE" w14:textId="77777777" w:rsidR="009003F9" w:rsidRDefault="009003F9">
            <w:pPr>
              <w:spacing w:after="0" w:line="240" w:lineRule="auto"/>
              <w:rPr>
                <w:rFonts w:ascii="Arial" w:eastAsia="MS Mincho" w:hAnsi="Arial" w:cs="Arial"/>
                <w:sz w:val="16"/>
                <w:szCs w:val="16"/>
                <w:lang w:val="en-CA"/>
              </w:rPr>
            </w:pPr>
          </w:p>
          <w:p w14:paraId="45390DCF" w14:textId="77777777" w:rsidR="009003F9" w:rsidRDefault="009003F9">
            <w:pPr>
              <w:spacing w:after="0" w:line="240" w:lineRule="auto"/>
              <w:rPr>
                <w:rFonts w:ascii="Arial" w:eastAsia="MS Mincho" w:hAnsi="Arial" w:cs="Arial"/>
                <w:sz w:val="16"/>
                <w:szCs w:val="16"/>
                <w:lang w:val="en-CA"/>
              </w:rPr>
            </w:pPr>
          </w:p>
          <w:p w14:paraId="45390DD0" w14:textId="77777777" w:rsidR="009003F9" w:rsidRDefault="009003F9">
            <w:pPr>
              <w:spacing w:after="0" w:line="240" w:lineRule="auto"/>
              <w:rPr>
                <w:rFonts w:ascii="Arial" w:eastAsia="MS Mincho" w:hAnsi="Arial" w:cs="Arial"/>
                <w:sz w:val="16"/>
                <w:szCs w:val="16"/>
                <w:lang w:val="en-CA"/>
              </w:rPr>
            </w:pPr>
          </w:p>
          <w:p w14:paraId="45390DD1" w14:textId="77777777" w:rsidR="009003F9" w:rsidRDefault="009003F9">
            <w:pPr>
              <w:spacing w:after="0" w:line="240" w:lineRule="auto"/>
              <w:rPr>
                <w:rFonts w:ascii="Arial" w:eastAsia="MS Mincho" w:hAnsi="Arial" w:cs="Arial"/>
                <w:sz w:val="16"/>
                <w:szCs w:val="16"/>
                <w:lang w:val="en-CA"/>
              </w:rPr>
            </w:pPr>
          </w:p>
          <w:p w14:paraId="45390DD2" w14:textId="77777777" w:rsidR="009003F9" w:rsidRDefault="009003F9">
            <w:pPr>
              <w:spacing w:after="0" w:line="240" w:lineRule="auto"/>
              <w:rPr>
                <w:rFonts w:ascii="Arial" w:eastAsia="MS Mincho" w:hAnsi="Arial" w:cs="Arial"/>
                <w:sz w:val="16"/>
                <w:szCs w:val="16"/>
                <w:lang w:val="en-CA"/>
              </w:rPr>
            </w:pPr>
          </w:p>
          <w:p w14:paraId="45390DD3" w14:textId="77777777" w:rsidR="009003F9" w:rsidRDefault="009003F9">
            <w:pPr>
              <w:spacing w:after="0" w:line="240" w:lineRule="auto"/>
              <w:rPr>
                <w:rFonts w:ascii="Arial" w:eastAsia="MS Mincho" w:hAnsi="Arial" w:cs="Arial"/>
                <w:sz w:val="16"/>
                <w:szCs w:val="16"/>
                <w:lang w:val="en-CA"/>
              </w:rPr>
            </w:pPr>
          </w:p>
        </w:tc>
      </w:tr>
      <w:tr w:rsidR="009003F9" w14:paraId="45390DDD" w14:textId="77777777" w:rsidTr="009003F9">
        <w:tc>
          <w:tcPr>
            <w:tcW w:w="8988" w:type="dxa"/>
            <w:tcBorders>
              <w:top w:val="single" w:sz="4" w:space="0" w:color="auto"/>
              <w:left w:val="single" w:sz="4" w:space="0" w:color="auto"/>
              <w:bottom w:val="single" w:sz="4" w:space="0" w:color="auto"/>
              <w:right w:val="single" w:sz="4" w:space="0" w:color="auto"/>
            </w:tcBorders>
          </w:tcPr>
          <w:p w14:paraId="45390DD5" w14:textId="77777777" w:rsidR="009003F9" w:rsidRDefault="009003F9">
            <w:pPr>
              <w:spacing w:after="0" w:line="240" w:lineRule="auto"/>
              <w:rPr>
                <w:rFonts w:ascii="Arial" w:eastAsia="MS Mincho" w:hAnsi="Arial" w:cs="Arial"/>
                <w:b/>
                <w:sz w:val="16"/>
                <w:szCs w:val="16"/>
                <w:lang w:val="en-CA"/>
              </w:rPr>
            </w:pPr>
            <w:r>
              <w:rPr>
                <w:rFonts w:ascii="Arial" w:eastAsia="MS Mincho" w:hAnsi="Arial" w:cs="Arial"/>
                <w:b/>
                <w:sz w:val="16"/>
                <w:szCs w:val="16"/>
                <w:lang w:val="en-CA"/>
              </w:rPr>
              <w:t>Changes to the IRB Management Plan:</w:t>
            </w:r>
          </w:p>
          <w:p w14:paraId="45390DD6" w14:textId="77777777" w:rsidR="009003F9" w:rsidRDefault="009003F9">
            <w:pPr>
              <w:spacing w:after="0" w:line="240" w:lineRule="auto"/>
              <w:rPr>
                <w:rFonts w:ascii="Arial" w:eastAsia="MS Mincho" w:hAnsi="Arial" w:cs="Arial"/>
                <w:sz w:val="16"/>
                <w:szCs w:val="16"/>
                <w:lang w:val="en-CA"/>
              </w:rPr>
            </w:pPr>
          </w:p>
          <w:p w14:paraId="45390DD7" w14:textId="77777777" w:rsidR="009003F9" w:rsidRDefault="009003F9">
            <w:pPr>
              <w:spacing w:after="0" w:line="240" w:lineRule="auto"/>
              <w:rPr>
                <w:rFonts w:ascii="Arial" w:eastAsia="MS Mincho" w:hAnsi="Arial" w:cs="Arial"/>
                <w:sz w:val="16"/>
                <w:szCs w:val="16"/>
                <w:lang w:val="en-CA"/>
              </w:rPr>
            </w:pPr>
          </w:p>
          <w:p w14:paraId="45390DD8" w14:textId="77777777" w:rsidR="009003F9" w:rsidRDefault="009003F9">
            <w:pPr>
              <w:spacing w:after="0" w:line="240" w:lineRule="auto"/>
              <w:rPr>
                <w:rFonts w:ascii="Arial" w:eastAsia="MS Mincho" w:hAnsi="Arial" w:cs="Arial"/>
                <w:sz w:val="16"/>
                <w:szCs w:val="16"/>
                <w:lang w:val="en-CA"/>
              </w:rPr>
            </w:pPr>
          </w:p>
          <w:p w14:paraId="45390DD9" w14:textId="77777777" w:rsidR="009003F9" w:rsidRDefault="009003F9">
            <w:pPr>
              <w:spacing w:after="0" w:line="240" w:lineRule="auto"/>
              <w:rPr>
                <w:rFonts w:ascii="Arial" w:eastAsia="MS Mincho" w:hAnsi="Arial" w:cs="Arial"/>
                <w:sz w:val="16"/>
                <w:szCs w:val="16"/>
                <w:lang w:val="en-CA"/>
              </w:rPr>
            </w:pPr>
          </w:p>
          <w:p w14:paraId="45390DDA" w14:textId="77777777" w:rsidR="009003F9" w:rsidRDefault="009003F9">
            <w:pPr>
              <w:spacing w:after="0" w:line="240" w:lineRule="auto"/>
              <w:rPr>
                <w:rFonts w:ascii="Arial" w:eastAsia="MS Mincho" w:hAnsi="Arial" w:cs="Arial"/>
                <w:sz w:val="16"/>
                <w:szCs w:val="16"/>
                <w:lang w:val="en-CA"/>
              </w:rPr>
            </w:pPr>
          </w:p>
          <w:p w14:paraId="45390DDB" w14:textId="77777777" w:rsidR="009003F9" w:rsidRDefault="009003F9">
            <w:pPr>
              <w:spacing w:after="0" w:line="240" w:lineRule="auto"/>
              <w:rPr>
                <w:rFonts w:ascii="Arial" w:eastAsia="MS Mincho" w:hAnsi="Arial" w:cs="Arial"/>
                <w:sz w:val="16"/>
                <w:szCs w:val="16"/>
                <w:lang w:val="en-CA"/>
              </w:rPr>
            </w:pPr>
          </w:p>
          <w:p w14:paraId="45390DDC" w14:textId="77777777" w:rsidR="009003F9" w:rsidRDefault="009003F9">
            <w:pPr>
              <w:spacing w:after="0" w:line="240" w:lineRule="auto"/>
              <w:rPr>
                <w:rFonts w:ascii="Arial" w:eastAsia="MS Mincho" w:hAnsi="Arial" w:cs="Arial"/>
                <w:sz w:val="16"/>
                <w:szCs w:val="16"/>
                <w:lang w:val="en-CA"/>
              </w:rPr>
            </w:pPr>
          </w:p>
        </w:tc>
      </w:tr>
    </w:tbl>
    <w:p w14:paraId="45390DDE" w14:textId="77777777" w:rsidR="009003F9" w:rsidRDefault="009003F9" w:rsidP="009003F9">
      <w:pPr>
        <w:spacing w:after="0" w:line="240" w:lineRule="auto"/>
        <w:rPr>
          <w:rFonts w:ascii="Arial" w:eastAsia="Times New Roman" w:hAnsi="Arial" w:cs="Arial"/>
          <w:sz w:val="16"/>
          <w:szCs w:val="16"/>
          <w:lang w:val="en-C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003F9" w14:paraId="45390DE0" w14:textId="77777777" w:rsidTr="009003F9">
        <w:trPr>
          <w:trHeight w:val="382"/>
        </w:trPr>
        <w:tc>
          <w:tcPr>
            <w:tcW w:w="91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390DDF" w14:textId="77777777" w:rsidR="009003F9" w:rsidRDefault="009003F9">
            <w:pPr>
              <w:spacing w:after="0" w:line="240" w:lineRule="auto"/>
              <w:rPr>
                <w:rFonts w:ascii="Arial" w:eastAsia="MS Mincho" w:hAnsi="Arial" w:cs="Arial"/>
                <w:b/>
                <w:sz w:val="16"/>
                <w:szCs w:val="16"/>
                <w:lang w:val="en-CA"/>
              </w:rPr>
            </w:pPr>
            <w:r>
              <w:rPr>
                <w:rFonts w:ascii="Arial" w:eastAsia="MS Mincho" w:hAnsi="Arial" w:cs="Arial"/>
                <w:b/>
                <w:sz w:val="16"/>
                <w:szCs w:val="16"/>
                <w:lang w:val="en-CA"/>
              </w:rPr>
              <w:t xml:space="preserve">PART B - </w:t>
            </w:r>
            <w:r>
              <w:rPr>
                <w:rFonts w:ascii="Arial" w:eastAsia="MS Mincho" w:hAnsi="Arial" w:cs="Arial"/>
                <w:b/>
                <w:bCs/>
                <w:sz w:val="16"/>
                <w:szCs w:val="16"/>
                <w:lang w:val="en-CA"/>
              </w:rPr>
              <w:t>For each transaction being reported, describe</w:t>
            </w:r>
            <w:r>
              <w:rPr>
                <w:rFonts w:ascii="Arial" w:eastAsia="MS Mincho" w:hAnsi="Arial" w:cs="Arial"/>
                <w:bCs/>
                <w:sz w:val="16"/>
                <w:szCs w:val="16"/>
                <w:lang w:val="en-CA"/>
              </w:rPr>
              <w:t>:</w:t>
            </w:r>
          </w:p>
        </w:tc>
      </w:tr>
      <w:tr w:rsidR="009003F9" w14:paraId="45390DE9" w14:textId="77777777" w:rsidTr="009003F9">
        <w:tc>
          <w:tcPr>
            <w:tcW w:w="9108" w:type="dxa"/>
            <w:tcBorders>
              <w:top w:val="single" w:sz="4" w:space="0" w:color="auto"/>
              <w:left w:val="single" w:sz="4" w:space="0" w:color="auto"/>
              <w:bottom w:val="single" w:sz="4" w:space="0" w:color="auto"/>
              <w:right w:val="single" w:sz="4" w:space="0" w:color="auto"/>
            </w:tcBorders>
          </w:tcPr>
          <w:p w14:paraId="45390DE1"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Any changes to the transaction details (such as CCV % or company contact info)</w:t>
            </w:r>
          </w:p>
          <w:p w14:paraId="45390DE2" w14:textId="77777777" w:rsidR="009003F9" w:rsidRDefault="009003F9">
            <w:pPr>
              <w:spacing w:after="0" w:line="240" w:lineRule="auto"/>
              <w:rPr>
                <w:rFonts w:ascii="Arial" w:eastAsia="MS Mincho" w:hAnsi="Arial" w:cs="Arial"/>
                <w:sz w:val="16"/>
                <w:szCs w:val="16"/>
                <w:lang w:val="en-CA"/>
              </w:rPr>
            </w:pPr>
          </w:p>
          <w:p w14:paraId="45390DE3" w14:textId="77777777" w:rsidR="009003F9" w:rsidRDefault="009003F9">
            <w:pPr>
              <w:spacing w:after="0" w:line="240" w:lineRule="auto"/>
              <w:rPr>
                <w:rFonts w:ascii="Arial" w:eastAsia="MS Mincho" w:hAnsi="Arial" w:cs="Arial"/>
                <w:sz w:val="16"/>
                <w:szCs w:val="16"/>
                <w:lang w:val="en-CA"/>
              </w:rPr>
            </w:pPr>
          </w:p>
          <w:p w14:paraId="45390DE4" w14:textId="77777777" w:rsidR="009003F9" w:rsidRDefault="009003F9">
            <w:pPr>
              <w:spacing w:after="0" w:line="240" w:lineRule="auto"/>
              <w:rPr>
                <w:rFonts w:ascii="Arial" w:eastAsia="MS Mincho" w:hAnsi="Arial" w:cs="Arial"/>
                <w:sz w:val="16"/>
                <w:szCs w:val="16"/>
                <w:lang w:val="en-CA"/>
              </w:rPr>
            </w:pPr>
          </w:p>
          <w:p w14:paraId="45390DE5" w14:textId="77777777" w:rsidR="009003F9" w:rsidRDefault="009003F9">
            <w:pPr>
              <w:spacing w:after="0" w:line="240" w:lineRule="auto"/>
              <w:rPr>
                <w:rFonts w:ascii="Arial" w:eastAsia="MS Mincho" w:hAnsi="Arial" w:cs="Arial"/>
                <w:sz w:val="16"/>
                <w:szCs w:val="16"/>
                <w:lang w:val="en-CA"/>
              </w:rPr>
            </w:pPr>
          </w:p>
          <w:p w14:paraId="45390DE6" w14:textId="77777777" w:rsidR="009003F9" w:rsidRDefault="009003F9">
            <w:pPr>
              <w:spacing w:after="0" w:line="240" w:lineRule="auto"/>
              <w:rPr>
                <w:rFonts w:ascii="Arial" w:eastAsia="MS Mincho" w:hAnsi="Arial" w:cs="Arial"/>
                <w:sz w:val="16"/>
                <w:szCs w:val="16"/>
                <w:lang w:val="en-CA"/>
              </w:rPr>
            </w:pPr>
          </w:p>
          <w:p w14:paraId="45390DE7" w14:textId="77777777" w:rsidR="009003F9" w:rsidRDefault="009003F9">
            <w:pPr>
              <w:spacing w:after="0" w:line="240" w:lineRule="auto"/>
              <w:rPr>
                <w:rFonts w:ascii="Arial" w:eastAsia="MS Mincho" w:hAnsi="Arial" w:cs="Arial"/>
                <w:sz w:val="16"/>
                <w:szCs w:val="16"/>
                <w:lang w:val="en-CA"/>
              </w:rPr>
            </w:pPr>
          </w:p>
          <w:p w14:paraId="45390DE8" w14:textId="77777777" w:rsidR="009003F9" w:rsidRDefault="009003F9">
            <w:pPr>
              <w:spacing w:after="0" w:line="240" w:lineRule="auto"/>
              <w:rPr>
                <w:rFonts w:ascii="Arial" w:eastAsia="MS Mincho" w:hAnsi="Arial" w:cs="Arial"/>
                <w:sz w:val="16"/>
                <w:szCs w:val="16"/>
                <w:lang w:val="en-CA"/>
              </w:rPr>
            </w:pPr>
          </w:p>
        </w:tc>
      </w:tr>
      <w:tr w:rsidR="009003F9" w14:paraId="45390DF3" w14:textId="77777777" w:rsidTr="009003F9">
        <w:tc>
          <w:tcPr>
            <w:tcW w:w="9108" w:type="dxa"/>
            <w:tcBorders>
              <w:top w:val="single" w:sz="4" w:space="0" w:color="auto"/>
              <w:left w:val="single" w:sz="4" w:space="0" w:color="auto"/>
              <w:bottom w:val="single" w:sz="4" w:space="0" w:color="auto"/>
              <w:right w:val="single" w:sz="4" w:space="0" w:color="auto"/>
            </w:tcBorders>
          </w:tcPr>
          <w:p w14:paraId="45390DEA"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Significant achievements and activities</w:t>
            </w:r>
          </w:p>
          <w:p w14:paraId="45390DEB" w14:textId="77777777" w:rsidR="009003F9" w:rsidRDefault="009003F9">
            <w:pPr>
              <w:spacing w:after="0" w:line="240" w:lineRule="auto"/>
              <w:rPr>
                <w:rFonts w:ascii="Arial" w:eastAsia="MS Mincho" w:hAnsi="Arial" w:cs="Arial"/>
                <w:sz w:val="16"/>
                <w:szCs w:val="16"/>
                <w:lang w:val="en-CA"/>
              </w:rPr>
            </w:pPr>
          </w:p>
          <w:p w14:paraId="45390DEC" w14:textId="77777777" w:rsidR="009003F9" w:rsidRDefault="009003F9">
            <w:pPr>
              <w:spacing w:after="0" w:line="240" w:lineRule="auto"/>
              <w:rPr>
                <w:rFonts w:ascii="Arial" w:eastAsia="MS Mincho" w:hAnsi="Arial" w:cs="Arial"/>
                <w:sz w:val="16"/>
                <w:szCs w:val="16"/>
                <w:lang w:val="en-CA"/>
              </w:rPr>
            </w:pPr>
          </w:p>
          <w:p w14:paraId="45390DED" w14:textId="77777777" w:rsidR="009003F9" w:rsidRDefault="009003F9">
            <w:pPr>
              <w:spacing w:after="0" w:line="240" w:lineRule="auto"/>
              <w:rPr>
                <w:rFonts w:ascii="Arial" w:eastAsia="MS Mincho" w:hAnsi="Arial" w:cs="Arial"/>
                <w:sz w:val="16"/>
                <w:szCs w:val="16"/>
                <w:lang w:val="en-CA"/>
              </w:rPr>
            </w:pPr>
          </w:p>
          <w:p w14:paraId="45390DEE" w14:textId="77777777" w:rsidR="009003F9" w:rsidRDefault="009003F9">
            <w:pPr>
              <w:spacing w:after="0" w:line="240" w:lineRule="auto"/>
              <w:rPr>
                <w:rFonts w:ascii="Arial" w:eastAsia="MS Mincho" w:hAnsi="Arial" w:cs="Arial"/>
                <w:sz w:val="16"/>
                <w:szCs w:val="16"/>
                <w:lang w:val="en-CA"/>
              </w:rPr>
            </w:pPr>
          </w:p>
          <w:p w14:paraId="45390DEF" w14:textId="77777777" w:rsidR="009003F9" w:rsidRDefault="009003F9">
            <w:pPr>
              <w:spacing w:after="0" w:line="240" w:lineRule="auto"/>
              <w:rPr>
                <w:rFonts w:ascii="Arial" w:eastAsia="MS Mincho" w:hAnsi="Arial" w:cs="Arial"/>
                <w:sz w:val="16"/>
                <w:szCs w:val="16"/>
                <w:lang w:val="en-CA"/>
              </w:rPr>
            </w:pPr>
          </w:p>
          <w:p w14:paraId="45390DF0" w14:textId="77777777" w:rsidR="009003F9" w:rsidRDefault="009003F9">
            <w:pPr>
              <w:spacing w:after="0" w:line="240" w:lineRule="auto"/>
              <w:rPr>
                <w:rFonts w:ascii="Arial" w:eastAsia="MS Mincho" w:hAnsi="Arial" w:cs="Arial"/>
                <w:sz w:val="16"/>
                <w:szCs w:val="16"/>
                <w:lang w:val="en-CA"/>
              </w:rPr>
            </w:pPr>
          </w:p>
          <w:p w14:paraId="45390DF1" w14:textId="77777777" w:rsidR="009003F9" w:rsidRDefault="009003F9">
            <w:pPr>
              <w:spacing w:after="0" w:line="240" w:lineRule="auto"/>
              <w:rPr>
                <w:rFonts w:ascii="Arial" w:eastAsia="MS Mincho" w:hAnsi="Arial" w:cs="Arial"/>
                <w:sz w:val="16"/>
                <w:szCs w:val="16"/>
                <w:lang w:val="en-CA"/>
              </w:rPr>
            </w:pPr>
          </w:p>
          <w:p w14:paraId="45390DF2" w14:textId="77777777" w:rsidR="009003F9" w:rsidRDefault="009003F9">
            <w:pPr>
              <w:spacing w:after="0" w:line="240" w:lineRule="auto"/>
              <w:rPr>
                <w:rFonts w:ascii="Arial" w:eastAsia="MS Mincho" w:hAnsi="Arial" w:cs="Arial"/>
                <w:sz w:val="16"/>
                <w:szCs w:val="16"/>
                <w:lang w:val="en-CA"/>
              </w:rPr>
            </w:pPr>
          </w:p>
        </w:tc>
      </w:tr>
      <w:tr w:rsidR="009003F9" w14:paraId="45390DFD" w14:textId="77777777" w:rsidTr="009003F9">
        <w:tc>
          <w:tcPr>
            <w:tcW w:w="9108" w:type="dxa"/>
            <w:tcBorders>
              <w:top w:val="single" w:sz="4" w:space="0" w:color="auto"/>
              <w:left w:val="single" w:sz="4" w:space="0" w:color="auto"/>
              <w:bottom w:val="single" w:sz="4" w:space="0" w:color="auto"/>
              <w:right w:val="single" w:sz="4" w:space="0" w:color="auto"/>
            </w:tcBorders>
          </w:tcPr>
          <w:p w14:paraId="45390DF4"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lastRenderedPageBreak/>
              <w:t>Any delays, problems or achievements shortfalls, with a plan of action to resolve</w:t>
            </w:r>
          </w:p>
          <w:p w14:paraId="45390DF5" w14:textId="77777777" w:rsidR="009003F9" w:rsidRDefault="009003F9">
            <w:pPr>
              <w:spacing w:after="0" w:line="240" w:lineRule="auto"/>
              <w:rPr>
                <w:rFonts w:ascii="Arial" w:eastAsia="MS Mincho" w:hAnsi="Arial" w:cs="Arial"/>
                <w:sz w:val="16"/>
                <w:szCs w:val="16"/>
                <w:lang w:val="en-CA"/>
              </w:rPr>
            </w:pPr>
          </w:p>
          <w:p w14:paraId="45390DF6" w14:textId="77777777" w:rsidR="009003F9" w:rsidRDefault="009003F9">
            <w:pPr>
              <w:spacing w:after="0" w:line="240" w:lineRule="auto"/>
              <w:rPr>
                <w:rFonts w:ascii="Arial" w:eastAsia="MS Mincho" w:hAnsi="Arial" w:cs="Arial"/>
                <w:sz w:val="16"/>
                <w:szCs w:val="16"/>
                <w:lang w:val="en-CA"/>
              </w:rPr>
            </w:pPr>
          </w:p>
          <w:p w14:paraId="45390DF7" w14:textId="77777777" w:rsidR="009003F9" w:rsidRDefault="009003F9">
            <w:pPr>
              <w:spacing w:after="0" w:line="240" w:lineRule="auto"/>
              <w:rPr>
                <w:rFonts w:ascii="Arial" w:eastAsia="MS Mincho" w:hAnsi="Arial" w:cs="Arial"/>
                <w:sz w:val="16"/>
                <w:szCs w:val="16"/>
                <w:lang w:val="en-CA"/>
              </w:rPr>
            </w:pPr>
          </w:p>
          <w:p w14:paraId="45390DF8" w14:textId="77777777" w:rsidR="009003F9" w:rsidRDefault="009003F9">
            <w:pPr>
              <w:spacing w:after="0" w:line="240" w:lineRule="auto"/>
              <w:rPr>
                <w:rFonts w:ascii="Arial" w:eastAsia="MS Mincho" w:hAnsi="Arial" w:cs="Arial"/>
                <w:sz w:val="16"/>
                <w:szCs w:val="16"/>
                <w:lang w:val="en-CA"/>
              </w:rPr>
            </w:pPr>
          </w:p>
          <w:p w14:paraId="45390DF9" w14:textId="77777777" w:rsidR="009003F9" w:rsidRDefault="009003F9">
            <w:pPr>
              <w:spacing w:after="0" w:line="240" w:lineRule="auto"/>
              <w:rPr>
                <w:rFonts w:ascii="Arial" w:eastAsia="MS Mincho" w:hAnsi="Arial" w:cs="Arial"/>
                <w:sz w:val="16"/>
                <w:szCs w:val="16"/>
                <w:lang w:val="en-CA"/>
              </w:rPr>
            </w:pPr>
          </w:p>
          <w:p w14:paraId="45390DFA" w14:textId="77777777" w:rsidR="009003F9" w:rsidRDefault="009003F9">
            <w:pPr>
              <w:spacing w:after="0" w:line="240" w:lineRule="auto"/>
              <w:rPr>
                <w:rFonts w:ascii="Arial" w:eastAsia="MS Mincho" w:hAnsi="Arial" w:cs="Arial"/>
                <w:sz w:val="16"/>
                <w:szCs w:val="16"/>
                <w:lang w:val="en-CA"/>
              </w:rPr>
            </w:pPr>
          </w:p>
          <w:p w14:paraId="45390DFB" w14:textId="77777777" w:rsidR="009003F9" w:rsidRDefault="009003F9">
            <w:pPr>
              <w:spacing w:after="0" w:line="240" w:lineRule="auto"/>
              <w:rPr>
                <w:rFonts w:ascii="Arial" w:eastAsia="MS Mincho" w:hAnsi="Arial" w:cs="Arial"/>
                <w:sz w:val="16"/>
                <w:szCs w:val="16"/>
                <w:lang w:val="en-CA"/>
              </w:rPr>
            </w:pPr>
          </w:p>
          <w:p w14:paraId="45390DFC" w14:textId="77777777" w:rsidR="009003F9" w:rsidRDefault="009003F9">
            <w:pPr>
              <w:spacing w:after="0" w:line="240" w:lineRule="auto"/>
              <w:rPr>
                <w:rFonts w:ascii="Arial" w:eastAsia="MS Mincho" w:hAnsi="Arial" w:cs="Arial"/>
                <w:sz w:val="16"/>
                <w:szCs w:val="16"/>
                <w:lang w:val="en-CA"/>
              </w:rPr>
            </w:pPr>
          </w:p>
        </w:tc>
      </w:tr>
    </w:tbl>
    <w:p w14:paraId="45390DFE" w14:textId="77777777" w:rsidR="009003F9" w:rsidRDefault="009003F9" w:rsidP="009003F9">
      <w:pPr>
        <w:spacing w:after="0" w:line="240" w:lineRule="auto"/>
        <w:rPr>
          <w:rFonts w:ascii="Arial" w:eastAsia="Times New Roman" w:hAnsi="Arial" w:cs="Arial"/>
          <w:sz w:val="16"/>
          <w:szCs w:val="16"/>
          <w:lang w:val="en-C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003F9" w14:paraId="45390E00" w14:textId="77777777" w:rsidTr="009003F9">
        <w:trPr>
          <w:trHeight w:val="393"/>
        </w:trPr>
        <w:tc>
          <w:tcPr>
            <w:tcW w:w="91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390DFF" w14:textId="77777777" w:rsidR="009003F9" w:rsidRDefault="009003F9">
            <w:pPr>
              <w:spacing w:after="0" w:line="240" w:lineRule="auto"/>
              <w:rPr>
                <w:rFonts w:ascii="Arial" w:eastAsia="MS Mincho" w:hAnsi="Arial" w:cs="Arial"/>
                <w:b/>
                <w:sz w:val="16"/>
                <w:szCs w:val="16"/>
                <w:lang w:val="en-CA"/>
              </w:rPr>
            </w:pPr>
            <w:r>
              <w:rPr>
                <w:rFonts w:ascii="Arial" w:eastAsia="MS Mincho" w:hAnsi="Arial" w:cs="Arial"/>
                <w:b/>
                <w:sz w:val="16"/>
                <w:szCs w:val="16"/>
                <w:lang w:val="en-CA"/>
              </w:rPr>
              <w:t>PART C – For each transaction being reported, include:</w:t>
            </w:r>
          </w:p>
        </w:tc>
      </w:tr>
      <w:tr w:rsidR="009003F9" w14:paraId="45390E04" w14:textId="77777777" w:rsidTr="009003F9">
        <w:tc>
          <w:tcPr>
            <w:tcW w:w="9108" w:type="dxa"/>
            <w:tcBorders>
              <w:top w:val="single" w:sz="4" w:space="0" w:color="auto"/>
              <w:left w:val="single" w:sz="4" w:space="0" w:color="auto"/>
              <w:bottom w:val="single" w:sz="4" w:space="0" w:color="auto"/>
              <w:right w:val="single" w:sz="4" w:space="0" w:color="auto"/>
            </w:tcBorders>
          </w:tcPr>
          <w:p w14:paraId="45390E01" w14:textId="77777777" w:rsidR="009003F9" w:rsidRDefault="009003F9">
            <w:pPr>
              <w:spacing w:after="0" w:line="240" w:lineRule="auto"/>
              <w:rPr>
                <w:rFonts w:ascii="Arial" w:eastAsia="MS Mincho" w:hAnsi="Arial" w:cs="Arial"/>
                <w:bCs/>
                <w:sz w:val="16"/>
                <w:szCs w:val="16"/>
                <w:lang w:val="en-CA"/>
              </w:rPr>
            </w:pPr>
          </w:p>
          <w:p w14:paraId="45390E02" w14:textId="77777777" w:rsidR="009003F9" w:rsidRDefault="009003F9">
            <w:pPr>
              <w:spacing w:after="0" w:line="240" w:lineRule="auto"/>
              <w:rPr>
                <w:rFonts w:ascii="Arial" w:eastAsia="MS Mincho" w:hAnsi="Arial" w:cs="Arial"/>
                <w:bCs/>
                <w:sz w:val="16"/>
                <w:szCs w:val="16"/>
                <w:lang w:val="en-CA"/>
              </w:rPr>
            </w:pPr>
            <w:r>
              <w:rPr>
                <w:rFonts w:ascii="Arial" w:eastAsia="MS Mincho" w:hAnsi="Arial" w:cs="Arial"/>
                <w:bCs/>
                <w:sz w:val="16"/>
                <w:szCs w:val="16"/>
                <w:lang w:val="en-CA"/>
              </w:rPr>
              <w:t xml:space="preserve">The IRB achievement claims for the </w:t>
            </w:r>
            <w:r>
              <w:rPr>
                <w:rFonts w:ascii="Arial" w:eastAsia="MS Mincho" w:hAnsi="Arial" w:cs="Arial"/>
                <w:b/>
                <w:bCs/>
                <w:sz w:val="16"/>
                <w:szCs w:val="16"/>
                <w:lang w:val="en-CA"/>
              </w:rPr>
              <w:t>CURRENT</w:t>
            </w:r>
            <w:r>
              <w:rPr>
                <w:rFonts w:ascii="Arial" w:eastAsia="MS Mincho" w:hAnsi="Arial" w:cs="Arial"/>
                <w:bCs/>
                <w:sz w:val="16"/>
                <w:szCs w:val="16"/>
                <w:lang w:val="en-CA"/>
              </w:rPr>
              <w:t xml:space="preserve"> reporting period, with appropriate totals and subtotals for Direct, Indirect, SMB, and each of the Designated Regions.  The Subcontractor may use the chart format of their choice.</w:t>
            </w:r>
          </w:p>
          <w:p w14:paraId="45390E03" w14:textId="77777777" w:rsidR="009003F9" w:rsidRDefault="009003F9">
            <w:pPr>
              <w:spacing w:after="0" w:line="240" w:lineRule="auto"/>
              <w:rPr>
                <w:rFonts w:ascii="Arial" w:eastAsia="MS Mincho" w:hAnsi="Arial" w:cs="Arial"/>
                <w:bCs/>
                <w:sz w:val="16"/>
                <w:szCs w:val="16"/>
                <w:lang w:val="en-CA"/>
              </w:rPr>
            </w:pPr>
          </w:p>
        </w:tc>
      </w:tr>
    </w:tbl>
    <w:p w14:paraId="45390E05" w14:textId="77777777" w:rsidR="009003F9" w:rsidRDefault="009003F9" w:rsidP="009003F9">
      <w:pPr>
        <w:spacing w:after="0" w:line="240" w:lineRule="auto"/>
        <w:rPr>
          <w:rFonts w:ascii="Arial" w:eastAsia="Times New Roman" w:hAnsi="Arial" w:cs="Arial"/>
          <w:sz w:val="16"/>
          <w:szCs w:val="16"/>
          <w:lang w:val="en-C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003F9" w14:paraId="45390E07" w14:textId="77777777" w:rsidTr="009003F9">
        <w:trPr>
          <w:trHeight w:val="448"/>
        </w:trPr>
        <w:tc>
          <w:tcPr>
            <w:tcW w:w="91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390E06" w14:textId="77777777" w:rsidR="009003F9" w:rsidRDefault="009003F9">
            <w:pPr>
              <w:spacing w:after="0" w:line="240" w:lineRule="auto"/>
              <w:rPr>
                <w:rFonts w:ascii="Arial" w:eastAsia="MS Mincho" w:hAnsi="Arial" w:cs="Arial"/>
                <w:b/>
                <w:sz w:val="16"/>
                <w:szCs w:val="16"/>
                <w:lang w:val="en-CA"/>
              </w:rPr>
            </w:pPr>
            <w:r>
              <w:rPr>
                <w:rFonts w:ascii="Arial" w:eastAsia="MS Mincho" w:hAnsi="Arial" w:cs="Arial"/>
                <w:b/>
                <w:sz w:val="16"/>
                <w:szCs w:val="16"/>
                <w:lang w:val="en-CA"/>
              </w:rPr>
              <w:t>PART D – For each transaction reported, include:</w:t>
            </w:r>
          </w:p>
        </w:tc>
      </w:tr>
      <w:tr w:rsidR="009003F9" w14:paraId="45390E0B" w14:textId="77777777" w:rsidTr="009003F9">
        <w:tc>
          <w:tcPr>
            <w:tcW w:w="9108" w:type="dxa"/>
            <w:tcBorders>
              <w:top w:val="single" w:sz="4" w:space="0" w:color="auto"/>
              <w:left w:val="single" w:sz="4" w:space="0" w:color="auto"/>
              <w:bottom w:val="single" w:sz="4" w:space="0" w:color="auto"/>
              <w:right w:val="single" w:sz="4" w:space="0" w:color="auto"/>
            </w:tcBorders>
          </w:tcPr>
          <w:p w14:paraId="45390E08" w14:textId="77777777" w:rsidR="009003F9" w:rsidRDefault="009003F9">
            <w:pPr>
              <w:spacing w:after="0" w:line="240" w:lineRule="auto"/>
              <w:rPr>
                <w:rFonts w:ascii="Arial" w:eastAsia="MS Mincho" w:hAnsi="Arial" w:cs="Arial"/>
                <w:bCs/>
                <w:sz w:val="16"/>
                <w:szCs w:val="16"/>
                <w:lang w:val="en-CA"/>
              </w:rPr>
            </w:pPr>
          </w:p>
          <w:p w14:paraId="45390E09" w14:textId="77777777" w:rsidR="009003F9" w:rsidRDefault="009003F9">
            <w:pPr>
              <w:spacing w:after="0" w:line="240" w:lineRule="auto"/>
              <w:rPr>
                <w:rFonts w:ascii="Arial" w:eastAsia="MS Mincho" w:hAnsi="Arial" w:cs="Arial"/>
                <w:bCs/>
                <w:sz w:val="16"/>
                <w:szCs w:val="16"/>
                <w:lang w:val="en-CA"/>
              </w:rPr>
            </w:pPr>
            <w:r>
              <w:rPr>
                <w:rFonts w:ascii="Arial" w:eastAsia="MS Mincho" w:hAnsi="Arial" w:cs="Arial"/>
                <w:bCs/>
                <w:sz w:val="16"/>
                <w:szCs w:val="16"/>
                <w:lang w:val="en-CA"/>
              </w:rPr>
              <w:t xml:space="preserve">The IRB achievement claims </w:t>
            </w:r>
            <w:r>
              <w:rPr>
                <w:rFonts w:ascii="Arial" w:eastAsia="MS Mincho" w:hAnsi="Arial" w:cs="Arial"/>
                <w:b/>
                <w:bCs/>
                <w:sz w:val="16"/>
                <w:szCs w:val="16"/>
                <w:lang w:val="en-CA"/>
              </w:rPr>
              <w:t>SINCE THE START OF THE IRB ACHIEVEMENT PERIOD</w:t>
            </w:r>
            <w:r>
              <w:rPr>
                <w:rFonts w:ascii="Arial" w:eastAsia="MS Mincho" w:hAnsi="Arial" w:cs="Arial"/>
                <w:bCs/>
                <w:sz w:val="16"/>
                <w:szCs w:val="16"/>
                <w:lang w:val="en-CA"/>
              </w:rPr>
              <w:t>, with appropriate totals and subtotals for Direct, Indirect, SMB</w:t>
            </w:r>
            <w:proofErr w:type="gramStart"/>
            <w:r>
              <w:rPr>
                <w:rFonts w:ascii="Arial" w:eastAsia="MS Mincho" w:hAnsi="Arial" w:cs="Arial"/>
                <w:bCs/>
                <w:sz w:val="16"/>
                <w:szCs w:val="16"/>
                <w:lang w:val="en-CA"/>
              </w:rPr>
              <w:t>,  and</w:t>
            </w:r>
            <w:proofErr w:type="gramEnd"/>
            <w:r>
              <w:rPr>
                <w:rFonts w:ascii="Arial" w:eastAsia="MS Mincho" w:hAnsi="Arial" w:cs="Arial"/>
                <w:bCs/>
                <w:sz w:val="16"/>
                <w:szCs w:val="16"/>
                <w:lang w:val="en-CA"/>
              </w:rPr>
              <w:t xml:space="preserve"> each of the Designated Regions.  The Subcontractor may use the chart format of their choice.</w:t>
            </w:r>
          </w:p>
          <w:p w14:paraId="45390E0A" w14:textId="77777777" w:rsidR="009003F9" w:rsidRDefault="009003F9">
            <w:pPr>
              <w:spacing w:after="0" w:line="240" w:lineRule="auto"/>
              <w:rPr>
                <w:rFonts w:ascii="Arial" w:eastAsia="MS Mincho" w:hAnsi="Arial" w:cs="Arial"/>
                <w:bCs/>
                <w:sz w:val="16"/>
                <w:szCs w:val="16"/>
                <w:lang w:val="en-CA"/>
              </w:rPr>
            </w:pPr>
          </w:p>
        </w:tc>
      </w:tr>
    </w:tbl>
    <w:p w14:paraId="45390E0C" w14:textId="77777777" w:rsidR="009003F9" w:rsidRDefault="009003F9" w:rsidP="009003F9">
      <w:pPr>
        <w:spacing w:after="0" w:line="240" w:lineRule="auto"/>
        <w:rPr>
          <w:rFonts w:ascii="Arial" w:eastAsia="Times New Roman" w:hAnsi="Arial" w:cs="Arial"/>
          <w:b/>
          <w:sz w:val="16"/>
          <w:szCs w:val="16"/>
          <w:lang w:val="en-CA"/>
        </w:rPr>
      </w:pPr>
    </w:p>
    <w:p w14:paraId="45390E0D" w14:textId="77777777" w:rsidR="009003F9" w:rsidRDefault="009003F9" w:rsidP="009003F9">
      <w:pPr>
        <w:spacing w:after="0" w:line="240" w:lineRule="auto"/>
        <w:rPr>
          <w:rFonts w:ascii="Arial" w:eastAsia="Times New Roman" w:hAnsi="Arial" w:cs="Arial"/>
          <w:b/>
          <w:sz w:val="16"/>
          <w:szCs w:val="16"/>
          <w:lang w:val="en-C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003F9" w14:paraId="45390E0F" w14:textId="77777777" w:rsidTr="009003F9">
        <w:trPr>
          <w:trHeight w:val="361"/>
        </w:trPr>
        <w:tc>
          <w:tcPr>
            <w:tcW w:w="91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390E0E" w14:textId="77777777" w:rsidR="009003F9" w:rsidRDefault="009003F9">
            <w:pPr>
              <w:spacing w:after="0" w:line="240" w:lineRule="auto"/>
              <w:rPr>
                <w:rFonts w:ascii="Arial" w:eastAsia="MS Mincho" w:hAnsi="Arial" w:cs="Arial"/>
                <w:b/>
                <w:sz w:val="16"/>
                <w:szCs w:val="16"/>
                <w:lang w:val="en-CA"/>
              </w:rPr>
            </w:pPr>
            <w:r>
              <w:rPr>
                <w:rFonts w:ascii="Arial" w:eastAsia="MS Mincho" w:hAnsi="Arial" w:cs="Arial"/>
                <w:b/>
                <w:sz w:val="16"/>
                <w:szCs w:val="16"/>
                <w:lang w:val="en-CA"/>
              </w:rPr>
              <w:t xml:space="preserve">PART E </w:t>
            </w:r>
          </w:p>
        </w:tc>
      </w:tr>
      <w:tr w:rsidR="009003F9" w14:paraId="45390E19" w14:textId="77777777" w:rsidTr="009003F9">
        <w:tc>
          <w:tcPr>
            <w:tcW w:w="9108" w:type="dxa"/>
            <w:tcBorders>
              <w:top w:val="single" w:sz="4" w:space="0" w:color="auto"/>
              <w:left w:val="single" w:sz="4" w:space="0" w:color="auto"/>
              <w:bottom w:val="single" w:sz="4" w:space="0" w:color="auto"/>
              <w:right w:val="single" w:sz="4" w:space="0" w:color="auto"/>
            </w:tcBorders>
          </w:tcPr>
          <w:p w14:paraId="45390E10"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Description of activities undertaken related to SMB and regional development</w:t>
            </w:r>
          </w:p>
          <w:p w14:paraId="45390E11" w14:textId="77777777" w:rsidR="009003F9" w:rsidRDefault="009003F9">
            <w:pPr>
              <w:spacing w:after="0" w:line="240" w:lineRule="auto"/>
              <w:rPr>
                <w:rFonts w:ascii="Arial" w:eastAsia="MS Mincho" w:hAnsi="Arial" w:cs="Arial"/>
                <w:sz w:val="16"/>
                <w:szCs w:val="16"/>
                <w:lang w:val="en-CA"/>
              </w:rPr>
            </w:pPr>
          </w:p>
          <w:p w14:paraId="45390E12" w14:textId="77777777" w:rsidR="009003F9" w:rsidRDefault="009003F9">
            <w:pPr>
              <w:spacing w:after="0" w:line="240" w:lineRule="auto"/>
              <w:rPr>
                <w:rFonts w:ascii="Arial" w:eastAsia="MS Mincho" w:hAnsi="Arial" w:cs="Arial"/>
                <w:sz w:val="16"/>
                <w:szCs w:val="16"/>
                <w:lang w:val="en-CA"/>
              </w:rPr>
            </w:pPr>
          </w:p>
          <w:p w14:paraId="45390E13" w14:textId="77777777" w:rsidR="009003F9" w:rsidRDefault="009003F9">
            <w:pPr>
              <w:spacing w:after="0" w:line="240" w:lineRule="auto"/>
              <w:rPr>
                <w:rFonts w:ascii="Arial" w:eastAsia="MS Mincho" w:hAnsi="Arial" w:cs="Arial"/>
                <w:sz w:val="16"/>
                <w:szCs w:val="16"/>
                <w:lang w:val="en-CA"/>
              </w:rPr>
            </w:pPr>
          </w:p>
          <w:p w14:paraId="45390E14" w14:textId="77777777" w:rsidR="009003F9" w:rsidRDefault="009003F9">
            <w:pPr>
              <w:spacing w:after="0" w:line="240" w:lineRule="auto"/>
              <w:rPr>
                <w:rFonts w:ascii="Arial" w:eastAsia="MS Mincho" w:hAnsi="Arial" w:cs="Arial"/>
                <w:sz w:val="16"/>
                <w:szCs w:val="16"/>
                <w:lang w:val="en-CA"/>
              </w:rPr>
            </w:pPr>
          </w:p>
          <w:p w14:paraId="45390E15" w14:textId="77777777" w:rsidR="009003F9" w:rsidRDefault="009003F9">
            <w:pPr>
              <w:spacing w:after="0" w:line="240" w:lineRule="auto"/>
              <w:rPr>
                <w:rFonts w:ascii="Arial" w:eastAsia="MS Mincho" w:hAnsi="Arial" w:cs="Arial"/>
                <w:sz w:val="16"/>
                <w:szCs w:val="16"/>
                <w:lang w:val="en-CA"/>
              </w:rPr>
            </w:pPr>
          </w:p>
          <w:p w14:paraId="45390E16" w14:textId="77777777" w:rsidR="009003F9" w:rsidRDefault="009003F9">
            <w:pPr>
              <w:spacing w:after="0" w:line="240" w:lineRule="auto"/>
              <w:rPr>
                <w:rFonts w:ascii="Arial" w:eastAsia="MS Mincho" w:hAnsi="Arial" w:cs="Arial"/>
                <w:sz w:val="16"/>
                <w:szCs w:val="16"/>
                <w:lang w:val="en-CA"/>
              </w:rPr>
            </w:pPr>
          </w:p>
          <w:p w14:paraId="45390E17" w14:textId="77777777" w:rsidR="009003F9" w:rsidRDefault="009003F9">
            <w:pPr>
              <w:spacing w:after="0" w:line="240" w:lineRule="auto"/>
              <w:rPr>
                <w:rFonts w:ascii="Arial" w:eastAsia="MS Mincho" w:hAnsi="Arial" w:cs="Arial"/>
                <w:sz w:val="16"/>
                <w:szCs w:val="16"/>
                <w:lang w:val="en-CA"/>
              </w:rPr>
            </w:pPr>
          </w:p>
          <w:p w14:paraId="45390E18" w14:textId="77777777" w:rsidR="009003F9" w:rsidRDefault="009003F9">
            <w:pPr>
              <w:spacing w:after="0" w:line="240" w:lineRule="auto"/>
              <w:rPr>
                <w:rFonts w:ascii="Arial" w:eastAsia="MS Mincho" w:hAnsi="Arial" w:cs="Arial"/>
                <w:sz w:val="16"/>
                <w:szCs w:val="16"/>
                <w:lang w:val="en-CA"/>
              </w:rPr>
            </w:pPr>
          </w:p>
        </w:tc>
      </w:tr>
      <w:tr w:rsidR="009003F9" w14:paraId="45390E21" w14:textId="77777777" w:rsidTr="009003F9">
        <w:tc>
          <w:tcPr>
            <w:tcW w:w="9108" w:type="dxa"/>
            <w:tcBorders>
              <w:top w:val="single" w:sz="4" w:space="0" w:color="auto"/>
              <w:left w:val="single" w:sz="4" w:space="0" w:color="auto"/>
              <w:bottom w:val="single" w:sz="4" w:space="0" w:color="auto"/>
              <w:right w:val="single" w:sz="4" w:space="0" w:color="auto"/>
            </w:tcBorders>
          </w:tcPr>
          <w:p w14:paraId="45390E1A"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List of IRB Transactions that have been cancelled or substantially altered (with previous IRB Authority approval)</w:t>
            </w:r>
          </w:p>
          <w:p w14:paraId="45390E1B" w14:textId="77777777" w:rsidR="009003F9" w:rsidRDefault="009003F9">
            <w:pPr>
              <w:spacing w:after="0" w:line="240" w:lineRule="auto"/>
              <w:rPr>
                <w:rFonts w:ascii="Arial" w:eastAsia="MS Mincho" w:hAnsi="Arial" w:cs="Arial"/>
                <w:sz w:val="16"/>
                <w:szCs w:val="16"/>
                <w:lang w:val="en-CA"/>
              </w:rPr>
            </w:pPr>
          </w:p>
          <w:p w14:paraId="45390E1C" w14:textId="77777777" w:rsidR="009003F9" w:rsidRDefault="009003F9">
            <w:pPr>
              <w:spacing w:after="0" w:line="240" w:lineRule="auto"/>
              <w:rPr>
                <w:rFonts w:ascii="Arial" w:eastAsia="MS Mincho" w:hAnsi="Arial" w:cs="Arial"/>
                <w:sz w:val="16"/>
                <w:szCs w:val="16"/>
                <w:lang w:val="en-CA"/>
              </w:rPr>
            </w:pPr>
          </w:p>
          <w:p w14:paraId="45390E1D" w14:textId="77777777" w:rsidR="009003F9" w:rsidRDefault="009003F9">
            <w:pPr>
              <w:spacing w:after="0" w:line="240" w:lineRule="auto"/>
              <w:rPr>
                <w:rFonts w:ascii="Arial" w:eastAsia="MS Mincho" w:hAnsi="Arial" w:cs="Arial"/>
                <w:sz w:val="16"/>
                <w:szCs w:val="16"/>
                <w:lang w:val="en-CA"/>
              </w:rPr>
            </w:pPr>
          </w:p>
          <w:p w14:paraId="45390E1E" w14:textId="77777777" w:rsidR="009003F9" w:rsidRDefault="009003F9">
            <w:pPr>
              <w:spacing w:after="0" w:line="240" w:lineRule="auto"/>
              <w:rPr>
                <w:rFonts w:ascii="Arial" w:eastAsia="MS Mincho" w:hAnsi="Arial" w:cs="Arial"/>
                <w:sz w:val="16"/>
                <w:szCs w:val="16"/>
                <w:lang w:val="en-CA"/>
              </w:rPr>
            </w:pPr>
          </w:p>
          <w:p w14:paraId="45390E1F" w14:textId="77777777" w:rsidR="009003F9" w:rsidRDefault="009003F9">
            <w:pPr>
              <w:spacing w:after="0" w:line="240" w:lineRule="auto"/>
              <w:rPr>
                <w:rFonts w:ascii="Arial" w:eastAsia="MS Mincho" w:hAnsi="Arial" w:cs="Arial"/>
                <w:sz w:val="16"/>
                <w:szCs w:val="16"/>
                <w:lang w:val="en-CA"/>
              </w:rPr>
            </w:pPr>
          </w:p>
          <w:p w14:paraId="45390E20" w14:textId="77777777" w:rsidR="009003F9" w:rsidRDefault="009003F9">
            <w:pPr>
              <w:spacing w:after="0" w:line="240" w:lineRule="auto"/>
              <w:rPr>
                <w:rFonts w:ascii="Arial" w:eastAsia="MS Mincho" w:hAnsi="Arial" w:cs="Arial"/>
                <w:sz w:val="16"/>
                <w:szCs w:val="16"/>
                <w:lang w:val="en-CA"/>
              </w:rPr>
            </w:pPr>
          </w:p>
        </w:tc>
      </w:tr>
      <w:tr w:rsidR="009003F9" w14:paraId="45390E25" w14:textId="77777777" w:rsidTr="009003F9">
        <w:tc>
          <w:tcPr>
            <w:tcW w:w="9108" w:type="dxa"/>
            <w:tcBorders>
              <w:top w:val="single" w:sz="4" w:space="0" w:color="auto"/>
              <w:left w:val="single" w:sz="4" w:space="0" w:color="auto"/>
              <w:bottom w:val="single" w:sz="4" w:space="0" w:color="auto"/>
              <w:right w:val="single" w:sz="4" w:space="0" w:color="auto"/>
            </w:tcBorders>
          </w:tcPr>
          <w:p w14:paraId="45390E22" w14:textId="77777777" w:rsidR="009003F9" w:rsidRDefault="009003F9">
            <w:pPr>
              <w:spacing w:after="0" w:line="240" w:lineRule="auto"/>
              <w:rPr>
                <w:rFonts w:ascii="Arial" w:eastAsia="MS Mincho" w:hAnsi="Arial" w:cs="Arial"/>
                <w:sz w:val="16"/>
                <w:szCs w:val="16"/>
                <w:lang w:val="en-CA"/>
              </w:rPr>
            </w:pPr>
          </w:p>
          <w:p w14:paraId="45390E23"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Certificate of Compliance for IRB Achievements (template attached)</w:t>
            </w:r>
          </w:p>
          <w:p w14:paraId="45390E24" w14:textId="77777777" w:rsidR="009003F9" w:rsidRDefault="009003F9">
            <w:pPr>
              <w:spacing w:after="0" w:line="240" w:lineRule="auto"/>
              <w:rPr>
                <w:rFonts w:ascii="Arial" w:eastAsia="MS Mincho" w:hAnsi="Arial" w:cs="Arial"/>
                <w:sz w:val="16"/>
                <w:szCs w:val="16"/>
                <w:lang w:val="en-CA"/>
              </w:rPr>
            </w:pPr>
          </w:p>
        </w:tc>
      </w:tr>
      <w:tr w:rsidR="009003F9" w14:paraId="45390E29" w14:textId="77777777" w:rsidTr="009003F9">
        <w:tc>
          <w:tcPr>
            <w:tcW w:w="9108" w:type="dxa"/>
            <w:tcBorders>
              <w:top w:val="single" w:sz="4" w:space="0" w:color="auto"/>
              <w:left w:val="single" w:sz="4" w:space="0" w:color="auto"/>
              <w:bottom w:val="single" w:sz="4" w:space="0" w:color="auto"/>
              <w:right w:val="single" w:sz="4" w:space="0" w:color="auto"/>
            </w:tcBorders>
          </w:tcPr>
          <w:p w14:paraId="45390E26" w14:textId="77777777" w:rsidR="009003F9" w:rsidRDefault="009003F9">
            <w:pPr>
              <w:spacing w:after="0" w:line="240" w:lineRule="auto"/>
              <w:rPr>
                <w:rFonts w:ascii="Arial" w:eastAsia="MS Mincho" w:hAnsi="Arial" w:cs="Arial"/>
                <w:sz w:val="16"/>
                <w:szCs w:val="16"/>
                <w:lang w:val="en-CA"/>
              </w:rPr>
            </w:pPr>
          </w:p>
          <w:p w14:paraId="45390E27" w14:textId="77777777" w:rsidR="009003F9" w:rsidRDefault="009003F9">
            <w:pPr>
              <w:spacing w:after="0" w:line="240" w:lineRule="auto"/>
              <w:rPr>
                <w:rFonts w:ascii="Arial" w:eastAsia="MS Mincho" w:hAnsi="Arial" w:cs="Arial"/>
                <w:sz w:val="16"/>
                <w:szCs w:val="16"/>
                <w:lang w:val="en-CA"/>
              </w:rPr>
            </w:pPr>
            <w:r>
              <w:rPr>
                <w:rFonts w:ascii="Arial" w:eastAsia="MS Mincho" w:hAnsi="Arial" w:cs="Arial"/>
                <w:sz w:val="16"/>
                <w:szCs w:val="16"/>
                <w:lang w:val="en-CA"/>
              </w:rPr>
              <w:t>Certificate of Compliance for the Lobbying Act (template attached)</w:t>
            </w:r>
          </w:p>
          <w:p w14:paraId="45390E28" w14:textId="77777777" w:rsidR="009003F9" w:rsidRDefault="009003F9">
            <w:pPr>
              <w:spacing w:after="0" w:line="240" w:lineRule="auto"/>
              <w:rPr>
                <w:rFonts w:ascii="Arial" w:eastAsia="MS Mincho" w:hAnsi="Arial" w:cs="Arial"/>
                <w:sz w:val="16"/>
                <w:szCs w:val="16"/>
                <w:lang w:val="en-CA"/>
              </w:rPr>
            </w:pPr>
          </w:p>
        </w:tc>
      </w:tr>
    </w:tbl>
    <w:p w14:paraId="45390E2A" w14:textId="77777777" w:rsidR="009003F9" w:rsidRDefault="009003F9" w:rsidP="009003F9">
      <w:pPr>
        <w:pStyle w:val="ListParagraph"/>
        <w:spacing w:after="240" w:line="240" w:lineRule="atLeast"/>
        <w:ind w:left="567"/>
        <w:rPr>
          <w:rFonts w:ascii="Arial" w:eastAsia="Calibri" w:hAnsi="Arial" w:cs="Arial"/>
          <w:sz w:val="16"/>
          <w:szCs w:val="16"/>
        </w:rPr>
      </w:pPr>
    </w:p>
    <w:p w14:paraId="45390E2B" w14:textId="77777777" w:rsidR="009003F9" w:rsidRDefault="009003F9" w:rsidP="009003F9">
      <w:pPr>
        <w:rPr>
          <w:rFonts w:ascii="Arial" w:eastAsia="Calibri" w:hAnsi="Arial" w:cs="Arial"/>
          <w:sz w:val="16"/>
          <w:szCs w:val="16"/>
        </w:rPr>
      </w:pPr>
      <w:r>
        <w:rPr>
          <w:rFonts w:ascii="Arial" w:eastAsia="Calibri" w:hAnsi="Arial" w:cs="Arial"/>
          <w:sz w:val="16"/>
          <w:szCs w:val="16"/>
        </w:rPr>
        <w:br w:type="page"/>
      </w:r>
    </w:p>
    <w:p w14:paraId="45390E2C" w14:textId="77777777" w:rsidR="009003F9" w:rsidRDefault="009003F9" w:rsidP="009003F9">
      <w:pPr>
        <w:tabs>
          <w:tab w:val="left" w:pos="686"/>
        </w:tabs>
        <w:spacing w:after="0" w:line="240" w:lineRule="atLeast"/>
        <w:jc w:val="center"/>
        <w:rPr>
          <w:rFonts w:ascii="Arial" w:eastAsia="Times New Roman" w:hAnsi="Arial" w:cs="Arial"/>
          <w:caps/>
          <w:sz w:val="16"/>
          <w:szCs w:val="16"/>
          <w:lang w:val="en-CA"/>
        </w:rPr>
      </w:pPr>
      <w:r>
        <w:rPr>
          <w:rFonts w:ascii="Arial" w:eastAsia="Times New Roman" w:hAnsi="Arial" w:cs="Arial"/>
          <w:b/>
          <w:bCs/>
          <w:caps/>
          <w:sz w:val="16"/>
          <w:szCs w:val="16"/>
          <w:lang w:val="en-CA"/>
        </w:rPr>
        <w:lastRenderedPageBreak/>
        <w:t>Certificate of Compliance</w:t>
      </w:r>
    </w:p>
    <w:p w14:paraId="45390E2D" w14:textId="77777777" w:rsidR="009003F9" w:rsidRDefault="009003F9" w:rsidP="009003F9">
      <w:pPr>
        <w:tabs>
          <w:tab w:val="center" w:pos="4680"/>
        </w:tabs>
        <w:spacing w:after="240" w:line="240" w:lineRule="atLeast"/>
        <w:jc w:val="center"/>
        <w:rPr>
          <w:rFonts w:ascii="Arial" w:eastAsia="Times New Roman" w:hAnsi="Arial" w:cs="Arial"/>
          <w:sz w:val="16"/>
          <w:szCs w:val="16"/>
          <w:lang w:val="en-CA"/>
        </w:rPr>
      </w:pPr>
      <w:r>
        <w:rPr>
          <w:rFonts w:ascii="Arial" w:eastAsia="Times New Roman" w:hAnsi="Arial" w:cs="Arial"/>
          <w:b/>
          <w:bCs/>
          <w:sz w:val="16"/>
          <w:szCs w:val="16"/>
          <w:lang w:val="en-CA"/>
        </w:rPr>
        <w:t>For IRB Reporting Purposes</w:t>
      </w:r>
    </w:p>
    <w:p w14:paraId="45390E2E" w14:textId="77777777" w:rsidR="009003F9" w:rsidRDefault="009003F9" w:rsidP="009003F9">
      <w:p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 xml:space="preserve">WHEREAS Vancouver Shipyards Co. Ltd. (referred to herein as VSY) on the ____ day of _____ has entered into subcontract number </w:t>
      </w:r>
      <w:proofErr w:type="gramStart"/>
      <w:r>
        <w:rPr>
          <w:rFonts w:ascii="Arial" w:eastAsia="Times New Roman" w:hAnsi="Arial" w:cs="Arial"/>
          <w:sz w:val="16"/>
          <w:szCs w:val="16"/>
          <w:highlight w:val="yellow"/>
          <w:lang w:val="en-CA"/>
        </w:rPr>
        <w:t>▼</w:t>
      </w:r>
      <w:r>
        <w:rPr>
          <w:rFonts w:ascii="Arial" w:eastAsia="Times New Roman" w:hAnsi="Arial" w:cs="Arial"/>
          <w:b/>
          <w:sz w:val="16"/>
          <w:szCs w:val="16"/>
          <w:highlight w:val="yellow"/>
          <w:lang w:val="en-CA"/>
        </w:rPr>
        <w:t>[</w:t>
      </w:r>
      <w:proofErr w:type="gramEnd"/>
      <w:r>
        <w:rPr>
          <w:rFonts w:ascii="Arial" w:eastAsia="Times New Roman" w:hAnsi="Arial" w:cs="Arial"/>
          <w:b/>
          <w:sz w:val="16"/>
          <w:szCs w:val="16"/>
          <w:highlight w:val="yellow"/>
          <w:lang w:val="en-CA"/>
        </w:rPr>
        <w:t>Insert Subcontract Number]</w:t>
      </w:r>
      <w:r>
        <w:rPr>
          <w:rFonts w:ascii="Arial" w:eastAsia="Times New Roman" w:hAnsi="Arial" w:cs="Arial"/>
          <w:sz w:val="16"/>
          <w:szCs w:val="16"/>
          <w:lang w:val="en-CA"/>
        </w:rPr>
        <w:t xml:space="preserve"> (the “Subcontract”) with  _________________________ (the “Supplier” or “Subcontractor”).</w:t>
      </w:r>
    </w:p>
    <w:p w14:paraId="45390E2F" w14:textId="77777777" w:rsidR="009003F9" w:rsidRDefault="009003F9" w:rsidP="009003F9">
      <w:p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AND WHEREAS such Subcontract requires that, as evidence of the achievement of Canadian Content Value of Industrial and Regional Benefits Transactions and Commitments, the Supplier shall submit a Certificate of Compliance to that effect to the VSY IRB Official (defined in the Subcontract);</w:t>
      </w:r>
    </w:p>
    <w:p w14:paraId="45390E30" w14:textId="77777777" w:rsidR="009003F9" w:rsidRDefault="009003F9" w:rsidP="009003F9">
      <w:p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NOW THEREFORE, the Subcontractor declares and certifies as follows:</w:t>
      </w:r>
    </w:p>
    <w:p w14:paraId="45390E31" w14:textId="71EACBC6" w:rsidR="009003F9" w:rsidRDefault="009003F9" w:rsidP="009003F9">
      <w:pPr>
        <w:tabs>
          <w:tab w:val="left" w:pos="-1440"/>
        </w:tabs>
        <w:spacing w:after="240" w:line="240" w:lineRule="atLeast"/>
        <w:ind w:left="1440" w:hanging="720"/>
        <w:jc w:val="both"/>
        <w:rPr>
          <w:rFonts w:ascii="Arial" w:eastAsia="Times New Roman" w:hAnsi="Arial" w:cs="Arial"/>
          <w:sz w:val="16"/>
          <w:szCs w:val="16"/>
          <w:lang w:val="en-CA"/>
        </w:rPr>
      </w:pPr>
      <w:proofErr w:type="spellStart"/>
      <w:r>
        <w:rPr>
          <w:rFonts w:ascii="Arial" w:eastAsia="Times New Roman" w:hAnsi="Arial" w:cs="Arial"/>
          <w:sz w:val="16"/>
          <w:szCs w:val="16"/>
          <w:lang w:val="en-CA"/>
        </w:rPr>
        <w:t>i</w:t>
      </w:r>
      <w:proofErr w:type="spellEnd"/>
      <w:r>
        <w:rPr>
          <w:rFonts w:ascii="Arial" w:eastAsia="Times New Roman" w:hAnsi="Arial" w:cs="Arial"/>
          <w:sz w:val="16"/>
          <w:szCs w:val="16"/>
          <w:lang w:val="en-CA"/>
        </w:rPr>
        <w:t>)</w:t>
      </w:r>
      <w:r>
        <w:rPr>
          <w:rFonts w:ascii="Arial" w:eastAsia="Times New Roman" w:hAnsi="Arial" w:cs="Arial"/>
          <w:sz w:val="16"/>
          <w:szCs w:val="16"/>
          <w:lang w:val="en-CA"/>
        </w:rPr>
        <w:tab/>
      </w:r>
      <w:proofErr w:type="gramStart"/>
      <w:r>
        <w:rPr>
          <w:rFonts w:ascii="Arial" w:eastAsia="Times New Roman" w:hAnsi="Arial" w:cs="Arial"/>
          <w:sz w:val="16"/>
          <w:szCs w:val="16"/>
          <w:lang w:val="en-CA"/>
        </w:rPr>
        <w:t>the</w:t>
      </w:r>
      <w:proofErr w:type="gramEnd"/>
      <w:r>
        <w:rPr>
          <w:rFonts w:ascii="Arial" w:eastAsia="Times New Roman" w:hAnsi="Arial" w:cs="Arial"/>
          <w:sz w:val="16"/>
          <w:szCs w:val="16"/>
          <w:lang w:val="en-CA"/>
        </w:rPr>
        <w:t xml:space="preserve"> information contained in the documents appended herewith, which applies to the reporting of the IRB </w:t>
      </w:r>
      <w:r w:rsidR="002208E4">
        <w:rPr>
          <w:rFonts w:ascii="Arial" w:eastAsia="Times New Roman" w:hAnsi="Arial" w:cs="Arial"/>
          <w:sz w:val="16"/>
          <w:szCs w:val="16"/>
          <w:lang w:val="en-CA"/>
        </w:rPr>
        <w:t>Achievement P</w:t>
      </w:r>
      <w:r>
        <w:rPr>
          <w:rFonts w:ascii="Arial" w:eastAsia="Times New Roman" w:hAnsi="Arial" w:cs="Arial"/>
          <w:sz w:val="16"/>
          <w:szCs w:val="16"/>
          <w:lang w:val="en-CA"/>
        </w:rPr>
        <w:t>eriods is to the best of our knowledge and ability complete, true and correct;</w:t>
      </w:r>
    </w:p>
    <w:p w14:paraId="45390E32" w14:textId="77777777" w:rsidR="009003F9" w:rsidRDefault="009003F9" w:rsidP="009003F9">
      <w:pPr>
        <w:tabs>
          <w:tab w:val="left" w:pos="-1440"/>
        </w:tabs>
        <w:spacing w:after="240" w:line="240" w:lineRule="atLeast"/>
        <w:ind w:left="1440" w:hanging="720"/>
        <w:jc w:val="both"/>
        <w:rPr>
          <w:rFonts w:ascii="Arial" w:eastAsia="Times New Roman" w:hAnsi="Arial" w:cs="Arial"/>
          <w:sz w:val="16"/>
          <w:szCs w:val="16"/>
          <w:lang w:val="en-CA"/>
        </w:rPr>
      </w:pPr>
      <w:r>
        <w:rPr>
          <w:rFonts w:ascii="Arial" w:eastAsia="Times New Roman" w:hAnsi="Arial" w:cs="Arial"/>
          <w:sz w:val="16"/>
          <w:szCs w:val="16"/>
          <w:lang w:val="en-CA"/>
        </w:rPr>
        <w:t>ii)</w:t>
      </w:r>
      <w:r>
        <w:rPr>
          <w:rFonts w:ascii="Arial" w:eastAsia="Times New Roman" w:hAnsi="Arial" w:cs="Arial"/>
          <w:sz w:val="16"/>
          <w:szCs w:val="16"/>
          <w:lang w:val="en-CA"/>
        </w:rPr>
        <w:tab/>
      </w:r>
      <w:proofErr w:type="gramStart"/>
      <w:r>
        <w:rPr>
          <w:rFonts w:ascii="Arial" w:eastAsia="Times New Roman" w:hAnsi="Arial" w:cs="Arial"/>
          <w:sz w:val="16"/>
          <w:szCs w:val="16"/>
          <w:lang w:val="en-CA"/>
        </w:rPr>
        <w:t>the</w:t>
      </w:r>
      <w:proofErr w:type="gramEnd"/>
      <w:r>
        <w:rPr>
          <w:rFonts w:ascii="Arial" w:eastAsia="Times New Roman" w:hAnsi="Arial" w:cs="Arial"/>
          <w:sz w:val="16"/>
          <w:szCs w:val="16"/>
          <w:lang w:val="en-CA"/>
        </w:rPr>
        <w:t xml:space="preserve"> information contained in the documents appended herewith is compliant with information contained in Certificates of Compliance submitted to the Supplier by other Eligible Parties;</w:t>
      </w:r>
    </w:p>
    <w:p w14:paraId="45390E33" w14:textId="77777777" w:rsidR="009003F9" w:rsidRDefault="009003F9" w:rsidP="009003F9">
      <w:pPr>
        <w:tabs>
          <w:tab w:val="left" w:pos="-1440"/>
        </w:tabs>
        <w:spacing w:after="240" w:line="240" w:lineRule="atLeast"/>
        <w:ind w:left="1440" w:hanging="720"/>
        <w:jc w:val="both"/>
        <w:rPr>
          <w:rFonts w:ascii="Arial" w:eastAsia="Times New Roman" w:hAnsi="Arial" w:cs="Arial"/>
          <w:sz w:val="16"/>
          <w:szCs w:val="16"/>
          <w:lang w:val="en-CA"/>
        </w:rPr>
      </w:pPr>
      <w:r>
        <w:rPr>
          <w:rFonts w:ascii="Arial" w:eastAsia="Times New Roman" w:hAnsi="Arial" w:cs="Arial"/>
          <w:sz w:val="16"/>
          <w:szCs w:val="16"/>
          <w:lang w:val="en-CA"/>
        </w:rPr>
        <w:t>iii)</w:t>
      </w:r>
      <w:r>
        <w:rPr>
          <w:rFonts w:ascii="Arial" w:eastAsia="Times New Roman" w:hAnsi="Arial" w:cs="Arial"/>
          <w:sz w:val="16"/>
          <w:szCs w:val="16"/>
          <w:lang w:val="en-CA"/>
        </w:rPr>
        <w:tab/>
        <w:t>The Canadian Content Values shown in documents appended herewith have been determined in accordance with Article 6 (Canadian Content Value) of the Subcontract;</w:t>
      </w:r>
    </w:p>
    <w:p w14:paraId="45390E34" w14:textId="77777777" w:rsidR="009003F9" w:rsidRDefault="009003F9" w:rsidP="009003F9">
      <w:p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IN WITNESS THEREOF THIS CERTIFICATE OF COMPLIANCE HAS BEEN SIGNED THIS ______________ DAY OF _______________ BY THE SENIOR COMPTROLLER WHO IS DULY AUTHORIZED IN THAT BEHALF.</w:t>
      </w:r>
    </w:p>
    <w:p w14:paraId="45390E35" w14:textId="77777777" w:rsidR="009003F9" w:rsidRDefault="009003F9" w:rsidP="009003F9">
      <w:pPr>
        <w:spacing w:after="240" w:line="240" w:lineRule="atLeast"/>
        <w:rPr>
          <w:rFonts w:ascii="Arial" w:eastAsia="Times New Roman" w:hAnsi="Arial" w:cs="Arial"/>
          <w:sz w:val="16"/>
          <w:szCs w:val="16"/>
          <w:lang w:val="en-CA"/>
        </w:rPr>
      </w:pPr>
    </w:p>
    <w:p w14:paraId="45390E36" w14:textId="77777777" w:rsidR="009003F9" w:rsidRDefault="009003F9" w:rsidP="009003F9">
      <w:pPr>
        <w:spacing w:after="240" w:line="240" w:lineRule="atLeast"/>
        <w:rPr>
          <w:rFonts w:ascii="Arial" w:eastAsia="Times New Roman" w:hAnsi="Arial" w:cs="Arial"/>
          <w:sz w:val="16"/>
          <w:szCs w:val="16"/>
          <w:lang w:val="en-CA"/>
        </w:rPr>
      </w:pPr>
      <w:r>
        <w:rPr>
          <w:rFonts w:ascii="Arial" w:eastAsia="Times New Roman" w:hAnsi="Arial" w:cs="Arial"/>
          <w:sz w:val="16"/>
          <w:szCs w:val="16"/>
          <w:lang w:val="en-CA"/>
        </w:rPr>
        <w:t>_______________________________</w:t>
      </w:r>
    </w:p>
    <w:p w14:paraId="45390E37" w14:textId="77777777" w:rsidR="009003F9" w:rsidRDefault="009003F9" w:rsidP="009003F9">
      <w:pPr>
        <w:spacing w:after="240" w:line="240" w:lineRule="atLeast"/>
        <w:rPr>
          <w:rFonts w:ascii="Arial" w:eastAsia="Times New Roman" w:hAnsi="Arial" w:cs="Arial"/>
          <w:sz w:val="16"/>
          <w:szCs w:val="16"/>
          <w:lang w:val="en-CA"/>
        </w:rPr>
      </w:pPr>
      <w:r>
        <w:rPr>
          <w:rFonts w:ascii="Arial" w:eastAsia="Times New Roman" w:hAnsi="Arial" w:cs="Arial"/>
          <w:sz w:val="16"/>
          <w:szCs w:val="16"/>
          <w:lang w:val="en-CA"/>
        </w:rPr>
        <w:t>SIGNATURE</w:t>
      </w:r>
    </w:p>
    <w:p w14:paraId="45390E38" w14:textId="77777777" w:rsidR="009003F9" w:rsidRDefault="009003F9" w:rsidP="009003F9">
      <w:pPr>
        <w:spacing w:after="240" w:line="240" w:lineRule="atLeast"/>
        <w:rPr>
          <w:rFonts w:ascii="Arial" w:eastAsia="Times New Roman" w:hAnsi="Arial" w:cs="Arial"/>
          <w:sz w:val="16"/>
          <w:szCs w:val="16"/>
          <w:lang w:val="en-CA"/>
        </w:rPr>
      </w:pPr>
    </w:p>
    <w:p w14:paraId="45390E39" w14:textId="77777777" w:rsidR="009003F9" w:rsidRDefault="009003F9" w:rsidP="009003F9">
      <w:pPr>
        <w:spacing w:after="240" w:line="240" w:lineRule="atLeast"/>
        <w:rPr>
          <w:rFonts w:ascii="Arial" w:eastAsia="Times New Roman" w:hAnsi="Arial" w:cs="Arial"/>
          <w:sz w:val="16"/>
          <w:szCs w:val="16"/>
          <w:lang w:val="en-CA"/>
        </w:rPr>
      </w:pPr>
      <w:r>
        <w:rPr>
          <w:rFonts w:ascii="Arial" w:eastAsia="Times New Roman" w:hAnsi="Arial" w:cs="Arial"/>
          <w:sz w:val="16"/>
          <w:szCs w:val="16"/>
          <w:lang w:val="en-CA"/>
        </w:rPr>
        <w:t>__________________________________________________________</w:t>
      </w:r>
    </w:p>
    <w:p w14:paraId="45390E3A" w14:textId="77777777" w:rsidR="009003F9" w:rsidRDefault="009003F9" w:rsidP="009003F9">
      <w:pPr>
        <w:spacing w:after="240" w:line="240" w:lineRule="atLeast"/>
        <w:rPr>
          <w:rFonts w:ascii="Arial" w:eastAsia="Times New Roman" w:hAnsi="Arial" w:cs="Arial"/>
          <w:sz w:val="16"/>
          <w:szCs w:val="16"/>
          <w:lang w:val="en-CA"/>
        </w:rPr>
      </w:pPr>
      <w:r>
        <w:rPr>
          <w:rFonts w:ascii="Arial" w:eastAsia="Times New Roman" w:hAnsi="Arial" w:cs="Arial"/>
          <w:sz w:val="16"/>
          <w:szCs w:val="16"/>
          <w:lang w:val="en-CA"/>
        </w:rPr>
        <w:t>NAME AND TITLE OF SENIOR COMPTROLLER</w:t>
      </w:r>
    </w:p>
    <w:p w14:paraId="45390E3B" w14:textId="77777777" w:rsidR="009003F9" w:rsidRDefault="009003F9" w:rsidP="009003F9">
      <w:pPr>
        <w:spacing w:after="0" w:line="240" w:lineRule="auto"/>
        <w:rPr>
          <w:rFonts w:ascii="Arial" w:eastAsia="Times New Roman" w:hAnsi="Arial" w:cs="Arial"/>
          <w:sz w:val="16"/>
          <w:szCs w:val="16"/>
          <w:lang w:val="en-CA"/>
        </w:rPr>
      </w:pPr>
      <w:r>
        <w:rPr>
          <w:rFonts w:ascii="Arial" w:eastAsia="Times New Roman" w:hAnsi="Arial" w:cs="Arial"/>
          <w:sz w:val="16"/>
          <w:szCs w:val="16"/>
          <w:lang w:val="en-CA"/>
        </w:rPr>
        <w:t>AT</w:t>
      </w:r>
      <w:proofErr w:type="gramStart"/>
      <w:r>
        <w:rPr>
          <w:rFonts w:ascii="Arial" w:eastAsia="Times New Roman" w:hAnsi="Arial" w:cs="Arial"/>
          <w:sz w:val="16"/>
          <w:szCs w:val="16"/>
          <w:lang w:val="en-CA"/>
        </w:rPr>
        <w:t>:_</w:t>
      </w:r>
      <w:proofErr w:type="gramEnd"/>
      <w:r>
        <w:rPr>
          <w:rFonts w:ascii="Arial" w:eastAsia="Times New Roman" w:hAnsi="Arial" w:cs="Arial"/>
          <w:sz w:val="16"/>
          <w:szCs w:val="16"/>
          <w:lang w:val="en-CA"/>
        </w:rPr>
        <w:t>_______________________________</w:t>
      </w:r>
    </w:p>
    <w:p w14:paraId="45390E3C" w14:textId="77777777" w:rsidR="009003F9" w:rsidRDefault="009003F9" w:rsidP="009003F9">
      <w:pPr>
        <w:spacing w:after="0" w:line="240" w:lineRule="auto"/>
        <w:rPr>
          <w:rFonts w:ascii="Arial" w:eastAsia="Times New Roman" w:hAnsi="Arial" w:cs="Arial"/>
          <w:sz w:val="16"/>
          <w:szCs w:val="16"/>
          <w:lang w:val="en-CA"/>
        </w:rPr>
      </w:pPr>
      <w:r>
        <w:rPr>
          <w:rFonts w:ascii="Arial" w:eastAsia="Times New Roman" w:hAnsi="Arial" w:cs="Arial"/>
          <w:sz w:val="16"/>
          <w:szCs w:val="16"/>
          <w:lang w:val="en-CA"/>
        </w:rPr>
        <w:br w:type="page"/>
      </w:r>
    </w:p>
    <w:p w14:paraId="45390E3D" w14:textId="77777777" w:rsidR="009003F9" w:rsidRDefault="009003F9" w:rsidP="009003F9">
      <w:pPr>
        <w:spacing w:after="0" w:line="240" w:lineRule="auto"/>
        <w:jc w:val="right"/>
        <w:rPr>
          <w:rFonts w:ascii="Arial" w:eastAsia="Times New Roman" w:hAnsi="Arial" w:cs="Arial"/>
          <w:i/>
          <w:sz w:val="16"/>
          <w:szCs w:val="16"/>
          <w:lang w:val="en-CA"/>
        </w:rPr>
      </w:pPr>
    </w:p>
    <w:p w14:paraId="45390E3E" w14:textId="77777777" w:rsidR="009003F9" w:rsidRDefault="009003F9" w:rsidP="009003F9">
      <w:pPr>
        <w:spacing w:after="240" w:line="240" w:lineRule="atLeast"/>
        <w:jc w:val="center"/>
        <w:rPr>
          <w:rFonts w:ascii="Arial" w:eastAsia="Times New Roman" w:hAnsi="Arial" w:cs="Arial"/>
          <w:b/>
          <w:sz w:val="16"/>
          <w:szCs w:val="16"/>
          <w:lang w:val="en-CA"/>
        </w:rPr>
      </w:pPr>
      <w:r>
        <w:rPr>
          <w:rFonts w:ascii="Arial" w:eastAsia="Times New Roman" w:hAnsi="Arial" w:cs="Arial"/>
          <w:b/>
          <w:sz w:val="16"/>
          <w:szCs w:val="16"/>
          <w:lang w:val="en-CA"/>
        </w:rPr>
        <w:t>Certificate of Compliance - Lobbying Act for IRB Reporting Purposes</w:t>
      </w:r>
    </w:p>
    <w:p w14:paraId="45390E3F" w14:textId="77777777" w:rsidR="009003F9" w:rsidRDefault="009003F9" w:rsidP="009003F9">
      <w:p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 xml:space="preserve">WHEREAS Vancouver Shipyards Co. Ltd. (referred to herein as VSY) on the ____ day of _____ has entered into subcontract number </w:t>
      </w:r>
      <w:proofErr w:type="gramStart"/>
      <w:r>
        <w:rPr>
          <w:rFonts w:ascii="Arial" w:eastAsia="Times New Roman" w:hAnsi="Arial" w:cs="Arial"/>
          <w:sz w:val="16"/>
          <w:szCs w:val="16"/>
          <w:highlight w:val="yellow"/>
          <w:lang w:val="en-CA"/>
        </w:rPr>
        <w:t>▼</w:t>
      </w:r>
      <w:r>
        <w:rPr>
          <w:rFonts w:ascii="Arial" w:eastAsia="Times New Roman" w:hAnsi="Arial" w:cs="Arial"/>
          <w:b/>
          <w:sz w:val="16"/>
          <w:szCs w:val="16"/>
          <w:highlight w:val="yellow"/>
          <w:lang w:val="en-CA"/>
        </w:rPr>
        <w:t>[</w:t>
      </w:r>
      <w:proofErr w:type="gramEnd"/>
      <w:r>
        <w:rPr>
          <w:rFonts w:ascii="Arial" w:eastAsia="Times New Roman" w:hAnsi="Arial" w:cs="Arial"/>
          <w:b/>
          <w:sz w:val="16"/>
          <w:szCs w:val="16"/>
          <w:highlight w:val="yellow"/>
          <w:lang w:val="en-CA"/>
        </w:rPr>
        <w:t>Insert Subcontract Number]</w:t>
      </w:r>
      <w:r>
        <w:rPr>
          <w:rFonts w:ascii="Arial" w:eastAsia="Times New Roman" w:hAnsi="Arial" w:cs="Arial"/>
          <w:sz w:val="16"/>
          <w:szCs w:val="16"/>
          <w:lang w:val="en-CA"/>
        </w:rPr>
        <w:t xml:space="preserve"> (the “Subcontract”) with  _________________________ (the “Supplier” or “Subcontractor”).</w:t>
      </w:r>
    </w:p>
    <w:p w14:paraId="45390E40" w14:textId="77777777" w:rsidR="009003F9" w:rsidRDefault="009003F9" w:rsidP="009003F9">
      <w:p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AND WHEREAS such Subcontract requires that, as evidence of the Supplier’s compliance with the Lobbying Act, the Supplier shall submit a Certificate of Compliance to that effect to the VSY IRB Official (defined in the Subcontract);</w:t>
      </w:r>
    </w:p>
    <w:p w14:paraId="45390E41" w14:textId="77777777" w:rsidR="009003F9" w:rsidRDefault="009003F9" w:rsidP="009003F9">
      <w:p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NOW THEREFORE, the Supplier declares and certifies, to the best of its knowledge and ability, as follows:</w:t>
      </w:r>
    </w:p>
    <w:p w14:paraId="45390E42" w14:textId="77777777" w:rsidR="009003F9" w:rsidRDefault="009003F9" w:rsidP="009003F9">
      <w:pPr>
        <w:pStyle w:val="ListParagraph"/>
        <w:numPr>
          <w:ilvl w:val="0"/>
          <w:numId w:val="45"/>
        </w:num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 xml:space="preserve">that it has filed all </w:t>
      </w:r>
      <w:r>
        <w:rPr>
          <w:rFonts w:ascii="Arial" w:eastAsia="Times New Roman" w:hAnsi="Arial" w:cs="Arial"/>
          <w:i/>
          <w:iCs/>
          <w:sz w:val="16"/>
          <w:szCs w:val="16"/>
          <w:lang w:val="en-CA"/>
        </w:rPr>
        <w:t>Lobbying Act</w:t>
      </w:r>
      <w:r>
        <w:rPr>
          <w:rFonts w:ascii="Arial" w:eastAsia="Times New Roman" w:hAnsi="Arial" w:cs="Arial"/>
          <w:sz w:val="16"/>
          <w:szCs w:val="16"/>
          <w:lang w:val="en-CA"/>
        </w:rPr>
        <w:t xml:space="preserve"> returns to be filed in respect of persons employed by it who communicate and/or arrange meetings with public office holders as part of their employment duties in respect of the Subcontract, and that it will continue to do so;</w:t>
      </w:r>
    </w:p>
    <w:p w14:paraId="45390E43" w14:textId="77777777" w:rsidR="009003F9" w:rsidRDefault="009003F9" w:rsidP="009003F9">
      <w:pPr>
        <w:pStyle w:val="ListParagraph"/>
        <w:numPr>
          <w:ilvl w:val="0"/>
          <w:numId w:val="45"/>
        </w:num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that it has not contracted with any person to communicate and/or arrange meetings with public office holders for remuneration that is or would be contingent in any way upon the success of such person arranging meetings with public office holders, or upon the approval and granting of IRB Credit under the Subcontract;</w:t>
      </w:r>
    </w:p>
    <w:p w14:paraId="45390E44" w14:textId="77777777" w:rsidR="009003F9" w:rsidRDefault="009003F9" w:rsidP="009003F9">
      <w:pPr>
        <w:pStyle w:val="ListParagraph"/>
        <w:numPr>
          <w:ilvl w:val="0"/>
          <w:numId w:val="45"/>
        </w:num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that it will not contract with any person to communicate and/or arrange meetings with public office holders for remuneration that is or would be contingent upon the success of such person arranging meetings with public office holders, or upon the approval and granting of IRB Credit under the Subcontract;</w:t>
      </w:r>
    </w:p>
    <w:p w14:paraId="45390E45" w14:textId="77777777" w:rsidR="009003F9" w:rsidRDefault="009003F9" w:rsidP="009003F9">
      <w:pPr>
        <w:pStyle w:val="ListParagraph"/>
        <w:numPr>
          <w:ilvl w:val="0"/>
          <w:numId w:val="45"/>
        </w:num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 xml:space="preserve">that all persons who are or have been contracted by it to communicate and/or arrange meetings with public office holders in respect to the Subcontract are in full compliance with the registration and other requirements of the </w:t>
      </w:r>
      <w:r>
        <w:rPr>
          <w:rFonts w:ascii="Arial" w:eastAsia="Times New Roman" w:hAnsi="Arial" w:cs="Arial"/>
          <w:i/>
          <w:iCs/>
          <w:sz w:val="16"/>
          <w:szCs w:val="16"/>
          <w:lang w:val="en-CA"/>
        </w:rPr>
        <w:t>Lobbying Act</w:t>
      </w:r>
      <w:r>
        <w:rPr>
          <w:rFonts w:ascii="Arial" w:eastAsia="Times New Roman" w:hAnsi="Arial" w:cs="Arial"/>
          <w:sz w:val="16"/>
          <w:szCs w:val="16"/>
          <w:lang w:val="en-CA"/>
        </w:rPr>
        <w:t>;</w:t>
      </w:r>
    </w:p>
    <w:p w14:paraId="45390E46" w14:textId="77777777" w:rsidR="009003F9" w:rsidRDefault="009003F9" w:rsidP="009003F9">
      <w:pPr>
        <w:pStyle w:val="ListParagraph"/>
        <w:numPr>
          <w:ilvl w:val="0"/>
          <w:numId w:val="45"/>
        </w:numPr>
        <w:spacing w:after="240" w:line="240" w:lineRule="atLeast"/>
        <w:jc w:val="both"/>
        <w:rPr>
          <w:rFonts w:ascii="Arial" w:eastAsia="Times New Roman" w:hAnsi="Arial" w:cs="Arial"/>
          <w:sz w:val="16"/>
          <w:szCs w:val="16"/>
          <w:lang w:val="en-CA"/>
        </w:rPr>
      </w:pPr>
      <w:r>
        <w:rPr>
          <w:rFonts w:ascii="Arial" w:eastAsia="Times New Roman" w:hAnsi="Arial" w:cs="Arial"/>
          <w:sz w:val="16"/>
          <w:szCs w:val="16"/>
          <w:lang w:val="en-CA"/>
        </w:rPr>
        <w:t xml:space="preserve">that it shall at all times ensure that any persons contracted by it to communicate and/or arrange meetings with public office holders in respect of the Subcontract are in full compliance with the requirements of the </w:t>
      </w:r>
      <w:r>
        <w:rPr>
          <w:rFonts w:ascii="Arial" w:eastAsia="Times New Roman" w:hAnsi="Arial" w:cs="Arial"/>
          <w:i/>
          <w:iCs/>
          <w:sz w:val="16"/>
          <w:szCs w:val="16"/>
          <w:lang w:val="en-CA"/>
        </w:rPr>
        <w:t>Lobbying Act</w:t>
      </w:r>
      <w:r>
        <w:rPr>
          <w:rFonts w:ascii="Arial" w:eastAsia="Times New Roman" w:hAnsi="Arial" w:cs="Arial"/>
          <w:sz w:val="16"/>
          <w:szCs w:val="16"/>
          <w:lang w:val="en-CA"/>
        </w:rPr>
        <w:t>; and</w:t>
      </w:r>
    </w:p>
    <w:p w14:paraId="45390E47" w14:textId="77777777" w:rsidR="009003F9" w:rsidRDefault="009003F9" w:rsidP="009003F9">
      <w:pPr>
        <w:pStyle w:val="ListParagraph"/>
        <w:numPr>
          <w:ilvl w:val="0"/>
          <w:numId w:val="45"/>
        </w:numPr>
        <w:spacing w:after="240" w:line="240" w:lineRule="atLeast"/>
        <w:jc w:val="both"/>
        <w:rPr>
          <w:rFonts w:ascii="Arial" w:eastAsia="Times New Roman" w:hAnsi="Arial" w:cs="Arial"/>
          <w:sz w:val="16"/>
          <w:szCs w:val="16"/>
          <w:lang w:val="en-CA"/>
        </w:rPr>
      </w:pPr>
      <w:proofErr w:type="gramStart"/>
      <w:r>
        <w:rPr>
          <w:rFonts w:ascii="Arial" w:eastAsia="MS Mincho" w:hAnsi="Arial" w:cs="Arial"/>
          <w:sz w:val="16"/>
          <w:szCs w:val="16"/>
          <w:lang w:val="en-CA" w:eastAsia="ja-JP"/>
        </w:rPr>
        <w:t>that</w:t>
      </w:r>
      <w:proofErr w:type="gramEnd"/>
      <w:r>
        <w:rPr>
          <w:rFonts w:ascii="Arial" w:eastAsia="MS Mincho" w:hAnsi="Arial" w:cs="Arial"/>
          <w:sz w:val="16"/>
          <w:szCs w:val="16"/>
          <w:lang w:val="en-CA" w:eastAsia="ja-JP"/>
        </w:rPr>
        <w:t xml:space="preserve"> it shall not make or agree to make any payment to an individual, company or entity that is contingent on the approval of IRB Credit by the IRB Authority under the Subcontract or upon the entity’s success in arranging meetings with public office holders.</w:t>
      </w:r>
    </w:p>
    <w:p w14:paraId="45390E48" w14:textId="77777777" w:rsidR="009003F9" w:rsidRDefault="009003F9" w:rsidP="009003F9">
      <w:pPr>
        <w:keepNext/>
        <w:spacing w:after="0" w:line="240" w:lineRule="auto"/>
        <w:jc w:val="both"/>
        <w:rPr>
          <w:rFonts w:ascii="Arial" w:eastAsia="Times New Roman" w:hAnsi="Arial" w:cs="Arial"/>
          <w:sz w:val="16"/>
          <w:szCs w:val="16"/>
          <w:lang w:val="en-CA"/>
        </w:rPr>
      </w:pPr>
      <w:r>
        <w:rPr>
          <w:rFonts w:ascii="Arial" w:eastAsia="Times New Roman" w:hAnsi="Arial" w:cs="Arial"/>
          <w:sz w:val="16"/>
          <w:szCs w:val="16"/>
          <w:lang w:val="en-CA"/>
        </w:rPr>
        <w:t>IN WITNESS THEREOF THIS CERTIFICATE OF COMPLIANCE HAS BEEN SIGNED THIS ______________ DAY OF _______________ BY THE SENIOR OFFICIAL WHO IS DULY AUTHORIZED IN THAT BEHALF.</w:t>
      </w:r>
    </w:p>
    <w:p w14:paraId="45390E49" w14:textId="77777777" w:rsidR="009003F9" w:rsidRDefault="009003F9" w:rsidP="009003F9">
      <w:pPr>
        <w:keepNext/>
        <w:spacing w:after="0" w:line="240" w:lineRule="auto"/>
        <w:jc w:val="both"/>
        <w:rPr>
          <w:rFonts w:ascii="Arial" w:eastAsia="Times New Roman" w:hAnsi="Arial" w:cs="Arial"/>
          <w:sz w:val="16"/>
          <w:szCs w:val="16"/>
          <w:lang w:val="en-CA"/>
        </w:rPr>
      </w:pPr>
    </w:p>
    <w:p w14:paraId="45390E4A" w14:textId="77777777" w:rsidR="009003F9" w:rsidRDefault="009003F9" w:rsidP="009003F9">
      <w:pPr>
        <w:keepNext/>
        <w:spacing w:after="0" w:line="240" w:lineRule="auto"/>
        <w:jc w:val="both"/>
        <w:rPr>
          <w:rFonts w:ascii="Arial" w:eastAsia="Times New Roman" w:hAnsi="Arial" w:cs="Arial"/>
          <w:sz w:val="16"/>
          <w:szCs w:val="16"/>
          <w:lang w:val="en-CA"/>
        </w:rPr>
      </w:pPr>
      <w:r>
        <w:rPr>
          <w:rFonts w:ascii="Arial" w:eastAsia="Times New Roman" w:hAnsi="Arial" w:cs="Arial"/>
          <w:sz w:val="16"/>
          <w:szCs w:val="16"/>
          <w:lang w:val="en-CA"/>
        </w:rPr>
        <w:t>_________________________________</w:t>
      </w:r>
    </w:p>
    <w:p w14:paraId="45390E4B" w14:textId="77777777" w:rsidR="009003F9" w:rsidRDefault="009003F9" w:rsidP="009003F9">
      <w:pPr>
        <w:keepNext/>
        <w:spacing w:after="0" w:line="240" w:lineRule="auto"/>
        <w:jc w:val="both"/>
        <w:rPr>
          <w:rFonts w:ascii="Arial" w:eastAsia="Times New Roman" w:hAnsi="Arial" w:cs="Arial"/>
          <w:sz w:val="16"/>
          <w:szCs w:val="16"/>
          <w:lang w:val="en-CA"/>
        </w:rPr>
      </w:pPr>
      <w:r>
        <w:rPr>
          <w:rFonts w:ascii="Arial" w:eastAsia="Times New Roman" w:hAnsi="Arial" w:cs="Arial"/>
          <w:sz w:val="16"/>
          <w:szCs w:val="16"/>
          <w:lang w:val="en-CA"/>
        </w:rPr>
        <w:t>SIGNATURE</w:t>
      </w:r>
    </w:p>
    <w:p w14:paraId="45390E4C" w14:textId="77777777" w:rsidR="009003F9" w:rsidRDefault="009003F9" w:rsidP="009003F9">
      <w:pPr>
        <w:keepNext/>
        <w:spacing w:after="0" w:line="240" w:lineRule="auto"/>
        <w:jc w:val="both"/>
        <w:rPr>
          <w:rFonts w:ascii="Arial" w:eastAsia="Times New Roman" w:hAnsi="Arial" w:cs="Arial"/>
          <w:sz w:val="16"/>
          <w:szCs w:val="16"/>
          <w:lang w:val="en-CA"/>
        </w:rPr>
      </w:pPr>
    </w:p>
    <w:p w14:paraId="45390E4D" w14:textId="77777777" w:rsidR="009003F9" w:rsidRDefault="009003F9" w:rsidP="009003F9">
      <w:pPr>
        <w:keepNext/>
        <w:spacing w:after="0" w:line="240" w:lineRule="auto"/>
        <w:jc w:val="both"/>
        <w:rPr>
          <w:rFonts w:ascii="Arial" w:eastAsia="Times New Roman" w:hAnsi="Arial" w:cs="Arial"/>
          <w:sz w:val="16"/>
          <w:szCs w:val="16"/>
          <w:lang w:val="en-CA"/>
        </w:rPr>
      </w:pPr>
      <w:r>
        <w:rPr>
          <w:rFonts w:ascii="Arial" w:eastAsia="Times New Roman" w:hAnsi="Arial" w:cs="Arial"/>
          <w:sz w:val="16"/>
          <w:szCs w:val="16"/>
          <w:lang w:val="en-CA"/>
        </w:rPr>
        <w:t>__________________________________________</w:t>
      </w:r>
    </w:p>
    <w:p w14:paraId="45390E4E" w14:textId="77777777" w:rsidR="009003F9" w:rsidRDefault="009003F9" w:rsidP="009003F9">
      <w:pPr>
        <w:keepNext/>
        <w:spacing w:after="0" w:line="240" w:lineRule="auto"/>
        <w:jc w:val="both"/>
        <w:rPr>
          <w:rFonts w:ascii="Arial" w:eastAsia="Times New Roman" w:hAnsi="Arial" w:cs="Arial"/>
          <w:sz w:val="16"/>
          <w:szCs w:val="16"/>
          <w:lang w:val="en-CA"/>
        </w:rPr>
      </w:pPr>
      <w:r>
        <w:rPr>
          <w:rFonts w:ascii="Arial" w:eastAsia="Times New Roman" w:hAnsi="Arial" w:cs="Arial"/>
          <w:sz w:val="16"/>
          <w:szCs w:val="16"/>
          <w:lang w:val="en-CA"/>
        </w:rPr>
        <w:t>NAME AND TITLE OF SENIOR OFFICIAL</w:t>
      </w:r>
    </w:p>
    <w:p w14:paraId="45390E4F" w14:textId="77777777" w:rsidR="009003F9" w:rsidRDefault="009003F9" w:rsidP="009003F9">
      <w:pPr>
        <w:keepNext/>
        <w:spacing w:after="0" w:line="240" w:lineRule="auto"/>
        <w:jc w:val="both"/>
        <w:rPr>
          <w:rFonts w:ascii="Arial" w:eastAsia="Times New Roman" w:hAnsi="Arial" w:cs="Arial"/>
          <w:sz w:val="16"/>
          <w:szCs w:val="16"/>
          <w:lang w:val="en-CA"/>
        </w:rPr>
      </w:pPr>
    </w:p>
    <w:p w14:paraId="45390E50" w14:textId="77777777" w:rsidR="009003F9" w:rsidRDefault="009003F9" w:rsidP="009003F9">
      <w:pPr>
        <w:keepNext/>
        <w:spacing w:after="0" w:line="240" w:lineRule="auto"/>
        <w:jc w:val="both"/>
        <w:rPr>
          <w:rFonts w:ascii="Arial" w:eastAsia="Times New Roman" w:hAnsi="Arial" w:cs="Arial"/>
          <w:sz w:val="16"/>
          <w:szCs w:val="16"/>
          <w:lang w:val="en-CA"/>
        </w:rPr>
      </w:pPr>
      <w:r>
        <w:rPr>
          <w:rFonts w:ascii="Arial" w:eastAsia="Times New Roman" w:hAnsi="Arial" w:cs="Arial"/>
          <w:sz w:val="16"/>
          <w:szCs w:val="16"/>
          <w:lang w:val="en-CA"/>
        </w:rPr>
        <w:t>AT</w:t>
      </w:r>
      <w:proofErr w:type="gramStart"/>
      <w:r>
        <w:rPr>
          <w:rFonts w:ascii="Arial" w:eastAsia="Times New Roman" w:hAnsi="Arial" w:cs="Arial"/>
          <w:sz w:val="16"/>
          <w:szCs w:val="16"/>
          <w:lang w:val="en-CA"/>
        </w:rPr>
        <w:t>:_</w:t>
      </w:r>
      <w:proofErr w:type="gramEnd"/>
      <w:r>
        <w:rPr>
          <w:rFonts w:ascii="Arial" w:eastAsia="Times New Roman" w:hAnsi="Arial" w:cs="Arial"/>
          <w:sz w:val="16"/>
          <w:szCs w:val="16"/>
          <w:lang w:val="en-CA"/>
        </w:rPr>
        <w:t>_______________________________</w:t>
      </w:r>
      <w:bookmarkStart w:id="1" w:name="RANGE!D204:L204"/>
      <w:bookmarkEnd w:id="1"/>
    </w:p>
    <w:p w14:paraId="45390E51" w14:textId="77777777" w:rsidR="009003F9" w:rsidRDefault="009003F9" w:rsidP="009003F9">
      <w:pPr>
        <w:pStyle w:val="ListParagraph"/>
        <w:spacing w:after="240" w:line="240" w:lineRule="atLeast"/>
        <w:ind w:left="567"/>
        <w:rPr>
          <w:rFonts w:ascii="Arial" w:eastAsia="Calibri" w:hAnsi="Arial" w:cs="Arial"/>
          <w:sz w:val="16"/>
          <w:szCs w:val="16"/>
        </w:rPr>
      </w:pPr>
    </w:p>
    <w:p w14:paraId="45390E52" w14:textId="77777777" w:rsidR="009003F9" w:rsidRDefault="009003F9" w:rsidP="009003F9">
      <w:pPr>
        <w:spacing w:after="240" w:line="240" w:lineRule="atLeast"/>
        <w:jc w:val="center"/>
        <w:rPr>
          <w:rFonts w:ascii="Arial" w:eastAsia="Calibri" w:hAnsi="Arial" w:cs="Arial"/>
          <w:sz w:val="16"/>
          <w:szCs w:val="16"/>
        </w:rPr>
      </w:pPr>
    </w:p>
    <w:p w14:paraId="45390E53" w14:textId="77777777" w:rsidR="00F660F8" w:rsidRPr="008C2BBF" w:rsidRDefault="00F660F8" w:rsidP="009003F9">
      <w:pPr>
        <w:spacing w:after="240" w:line="240" w:lineRule="atLeast"/>
        <w:jc w:val="both"/>
        <w:rPr>
          <w:rFonts w:ascii="Arial" w:eastAsia="Times New Roman" w:hAnsi="Arial" w:cs="Arial"/>
          <w:sz w:val="16"/>
          <w:szCs w:val="16"/>
          <w:lang w:val="en-GB"/>
        </w:rPr>
      </w:pPr>
    </w:p>
    <w:sectPr w:rsidR="00F660F8" w:rsidRPr="008C2BBF" w:rsidSect="001105A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90E56" w14:textId="77777777" w:rsidR="00253643" w:rsidRDefault="00253643" w:rsidP="0095032B">
      <w:pPr>
        <w:spacing w:after="0" w:line="240" w:lineRule="auto"/>
      </w:pPr>
      <w:r>
        <w:separator/>
      </w:r>
    </w:p>
  </w:endnote>
  <w:endnote w:type="continuationSeparator" w:id="0">
    <w:p w14:paraId="45390E57" w14:textId="77777777" w:rsidR="00253643" w:rsidRDefault="0025364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5020" w14:textId="77777777" w:rsidR="00A75FC9" w:rsidRDefault="00A75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21802" w14:paraId="45390E65" w14:textId="77777777" w:rsidTr="009B5D61">
      <w:tc>
        <w:tcPr>
          <w:tcW w:w="3192" w:type="dxa"/>
        </w:tcPr>
        <w:p w14:paraId="45390E62" w14:textId="77777777" w:rsidR="00721802" w:rsidRPr="00EC4367" w:rsidRDefault="00721802" w:rsidP="00894452">
          <w:pPr>
            <w:pStyle w:val="Footer"/>
            <w:rPr>
              <w:rFonts w:ascii="Arial" w:eastAsiaTheme="majorEastAsia" w:hAnsi="Arial" w:cs="Arial"/>
              <w:color w:val="7F7F7F" w:themeColor="text1" w:themeTint="80"/>
              <w:sz w:val="12"/>
              <w:szCs w:val="12"/>
            </w:rPr>
          </w:pPr>
        </w:p>
      </w:tc>
      <w:tc>
        <w:tcPr>
          <w:tcW w:w="3192" w:type="dxa"/>
        </w:tcPr>
        <w:p w14:paraId="45390E63" w14:textId="77777777" w:rsidR="00721802" w:rsidRPr="00EC4367" w:rsidRDefault="00721802" w:rsidP="009B5D61">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1081978679"/>
            <w:docPartObj>
              <w:docPartGallery w:val="Page Numbers (Top of Page)"/>
              <w:docPartUnique/>
            </w:docPartObj>
          </w:sdtPr>
          <w:sdtEndPr/>
          <w:sdtContent>
            <w:p w14:paraId="45390E64" w14:textId="77777777" w:rsidR="00721802" w:rsidRPr="002F7EC1" w:rsidRDefault="00721802" w:rsidP="009B5D61">
              <w:pPr>
                <w:jc w:val="right"/>
                <w:rPr>
                  <w:rFonts w:ascii="Arial" w:hAnsi="Arial" w:cs="Arial"/>
                  <w:sz w:val="24"/>
                  <w:szCs w:val="24"/>
                  <w:lang w:val="en-GB"/>
                </w:rPr>
              </w:pPr>
              <w:r w:rsidRPr="002F7EC1">
                <w:rPr>
                  <w:rFonts w:ascii="Arial" w:hAnsi="Arial" w:cs="Arial"/>
                  <w:noProof/>
                  <w:sz w:val="16"/>
                  <w:szCs w:val="16"/>
                  <w:lang w:val="en-GB"/>
                </w:rPr>
                <w:t xml:space="preserve">Page </w:t>
              </w:r>
              <w:r w:rsidR="008D63E7"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008D63E7" w:rsidRPr="002F7EC1">
                <w:rPr>
                  <w:rFonts w:ascii="Arial" w:hAnsi="Arial" w:cs="Arial"/>
                  <w:noProof/>
                  <w:sz w:val="16"/>
                  <w:szCs w:val="16"/>
                  <w:lang w:val="en-GB"/>
                </w:rPr>
                <w:fldChar w:fldCharType="separate"/>
              </w:r>
              <w:r w:rsidR="00A75FC9">
                <w:rPr>
                  <w:rFonts w:ascii="Arial" w:hAnsi="Arial" w:cs="Arial"/>
                  <w:noProof/>
                  <w:sz w:val="16"/>
                  <w:szCs w:val="16"/>
                  <w:lang w:val="en-GB"/>
                </w:rPr>
                <w:t>6</w:t>
              </w:r>
              <w:r w:rsidR="008D63E7"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fldSimple w:instr=" NUMPAGES  \* Arabic  \* MERGEFORMAT ">
                <w:r w:rsidR="00A75FC9" w:rsidRPr="00A75FC9">
                  <w:rPr>
                    <w:rFonts w:ascii="Arial" w:hAnsi="Arial" w:cs="Arial"/>
                    <w:noProof/>
                    <w:sz w:val="16"/>
                    <w:szCs w:val="16"/>
                    <w:lang w:val="en-GB"/>
                  </w:rPr>
                  <w:t>6</w:t>
                </w:r>
              </w:fldSimple>
            </w:p>
          </w:sdtContent>
        </w:sdt>
      </w:tc>
    </w:tr>
    <w:tr w:rsidR="00A852CA" w14:paraId="45390E69" w14:textId="77777777" w:rsidTr="009B5D61">
      <w:tc>
        <w:tcPr>
          <w:tcW w:w="3192" w:type="dxa"/>
        </w:tcPr>
        <w:p w14:paraId="45390E66" w14:textId="77777777" w:rsidR="00A852CA" w:rsidRPr="00EC4367" w:rsidRDefault="00A852CA" w:rsidP="009B5D61">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463CFC">
            <w:rPr>
              <w:rFonts w:ascii="Arial" w:eastAsiaTheme="majorEastAsia" w:hAnsi="Arial" w:cs="Arial"/>
              <w:color w:val="7F7F7F" w:themeColor="text1" w:themeTint="80"/>
              <w:sz w:val="12"/>
              <w:szCs w:val="12"/>
            </w:rPr>
            <w:t>_____</w:t>
          </w:r>
        </w:p>
      </w:tc>
      <w:tc>
        <w:tcPr>
          <w:tcW w:w="3192" w:type="dxa"/>
        </w:tcPr>
        <w:p w14:paraId="45390E67" w14:textId="77777777" w:rsidR="00A852CA" w:rsidRPr="00EC4367" w:rsidRDefault="00245E1E" w:rsidP="009B5D61">
          <w:pPr>
            <w:jc w:val="center"/>
            <w:rPr>
              <w:rFonts w:ascii="Arial" w:hAnsi="Arial" w:cs="Arial"/>
              <w:noProof/>
              <w:color w:val="7F7F7F" w:themeColor="text1" w:themeTint="80"/>
              <w:sz w:val="12"/>
              <w:szCs w:val="12"/>
              <w:lang w:val="en-GB"/>
            </w:rPr>
          </w:pPr>
          <w:r>
            <w:rPr>
              <w:rFonts w:ascii="Arial" w:hAnsi="Arial" w:cs="Arial"/>
              <w:noProof/>
              <w:color w:val="7F7F7F" w:themeColor="text1" w:themeTint="80"/>
              <w:sz w:val="12"/>
              <w:szCs w:val="12"/>
              <w:lang w:val="en-GB"/>
            </w:rPr>
            <w:t>Uncontrolled when p</w:t>
          </w:r>
          <w:r w:rsidR="00A852CA" w:rsidRPr="00EC4367">
            <w:rPr>
              <w:rFonts w:ascii="Arial" w:hAnsi="Arial" w:cs="Arial"/>
              <w:noProof/>
              <w:color w:val="7F7F7F" w:themeColor="text1" w:themeTint="80"/>
              <w:sz w:val="12"/>
              <w:szCs w:val="12"/>
              <w:lang w:val="en-GB"/>
            </w:rPr>
            <w:t>rinted</w:t>
          </w:r>
        </w:p>
      </w:tc>
      <w:tc>
        <w:tcPr>
          <w:tcW w:w="3192" w:type="dxa"/>
        </w:tcPr>
        <w:p w14:paraId="45390E68" w14:textId="77777777" w:rsidR="00A852CA" w:rsidRPr="00EC4367" w:rsidRDefault="00A852CA" w:rsidP="008C192C">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463CFC">
            <w:rPr>
              <w:rFonts w:ascii="Arial" w:eastAsiaTheme="majorEastAsia" w:hAnsi="Arial" w:cs="Arial"/>
              <w:color w:val="7F7F7F" w:themeColor="text1" w:themeTint="80"/>
              <w:sz w:val="12"/>
              <w:szCs w:val="12"/>
            </w:rPr>
            <w:t>_____</w:t>
          </w:r>
        </w:p>
      </w:tc>
    </w:tr>
    <w:tr w:rsidR="00A852CA" w14:paraId="45390E6D" w14:textId="77777777" w:rsidTr="009B5D61">
      <w:trPr>
        <w:trHeight w:val="64"/>
      </w:trPr>
      <w:tc>
        <w:tcPr>
          <w:tcW w:w="3192" w:type="dxa"/>
        </w:tcPr>
        <w:p w14:paraId="45390E6A" w14:textId="77777777" w:rsidR="00A852CA" w:rsidRPr="00EC4367" w:rsidRDefault="00A852CA" w:rsidP="009B5D61">
          <w:pPr>
            <w:pStyle w:val="Footer"/>
            <w:rPr>
              <w:rFonts w:ascii="Arial" w:eastAsiaTheme="majorEastAsia" w:hAnsi="Arial" w:cs="Arial"/>
              <w:color w:val="7F7F7F" w:themeColor="text1" w:themeTint="80"/>
              <w:sz w:val="8"/>
              <w:szCs w:val="8"/>
            </w:rPr>
          </w:pPr>
        </w:p>
      </w:tc>
      <w:tc>
        <w:tcPr>
          <w:tcW w:w="3192" w:type="dxa"/>
        </w:tcPr>
        <w:p w14:paraId="45390E6B" w14:textId="77777777" w:rsidR="00A852CA" w:rsidRPr="00EC4367" w:rsidRDefault="00A852CA" w:rsidP="009B5D61">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See disclosure statement on front page</w:t>
          </w:r>
        </w:p>
      </w:tc>
      <w:tc>
        <w:tcPr>
          <w:tcW w:w="3192" w:type="dxa"/>
        </w:tcPr>
        <w:p w14:paraId="45390E6C" w14:textId="77777777" w:rsidR="00A852CA" w:rsidRPr="00245E1E" w:rsidRDefault="00A852CA" w:rsidP="008C192C">
          <w:pPr>
            <w:pStyle w:val="Footer"/>
            <w:jc w:val="right"/>
            <w:rPr>
              <w:rFonts w:ascii="Arial" w:eastAsiaTheme="majorEastAsia" w:hAnsi="Arial" w:cs="Arial"/>
              <w:color w:val="7F7F7F" w:themeColor="text1" w:themeTint="80"/>
              <w:sz w:val="12"/>
              <w:szCs w:val="12"/>
            </w:rPr>
          </w:pPr>
        </w:p>
      </w:tc>
    </w:tr>
  </w:tbl>
  <w:p w14:paraId="45390E6E" w14:textId="77777777" w:rsidR="00721802" w:rsidRPr="00A76278" w:rsidRDefault="00721802"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A75FC9" w14:paraId="24388D6B" w14:textId="77777777" w:rsidTr="00BA4F8F">
      <w:trPr>
        <w:trHeight w:val="141"/>
      </w:trPr>
      <w:tc>
        <w:tcPr>
          <w:tcW w:w="2943" w:type="dxa"/>
        </w:tcPr>
        <w:p w14:paraId="7B5B4E39" w14:textId="77777777" w:rsidR="00A75FC9" w:rsidRPr="00EC4367" w:rsidRDefault="00A75FC9" w:rsidP="00BA4F8F">
          <w:pPr>
            <w:pStyle w:val="Footer"/>
            <w:rPr>
              <w:rFonts w:ascii="Arial" w:eastAsiaTheme="majorEastAsia" w:hAnsi="Arial" w:cs="Arial"/>
              <w:color w:val="7F7F7F" w:themeColor="text1" w:themeTint="80"/>
              <w:sz w:val="12"/>
              <w:szCs w:val="12"/>
            </w:rPr>
          </w:pPr>
        </w:p>
      </w:tc>
      <w:tc>
        <w:tcPr>
          <w:tcW w:w="3544" w:type="dxa"/>
        </w:tcPr>
        <w:p w14:paraId="78D4E075" w14:textId="77777777" w:rsidR="00A75FC9" w:rsidRPr="00EC4367" w:rsidRDefault="00A75FC9" w:rsidP="00BA4F8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Content>
            <w:p w14:paraId="19B3DD2C" w14:textId="77777777" w:rsidR="00A75FC9" w:rsidRPr="002F7EC1" w:rsidRDefault="00A75FC9" w:rsidP="00BA4F8F">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Pr>
                  <w:rFonts w:ascii="Arial" w:hAnsi="Arial" w:cs="Arial"/>
                  <w:noProof/>
                  <w:sz w:val="12"/>
                  <w:szCs w:val="12"/>
                  <w:lang w:val="en-GB"/>
                </w:rPr>
                <w:t>6</w:t>
              </w:r>
              <w:r w:rsidRPr="0077081C">
                <w:rPr>
                  <w:rFonts w:ascii="Arial" w:hAnsi="Arial" w:cs="Arial"/>
                  <w:noProof/>
                  <w:sz w:val="12"/>
                  <w:szCs w:val="12"/>
                  <w:lang w:val="en-GB"/>
                </w:rPr>
                <w:fldChar w:fldCharType="end"/>
              </w:r>
            </w:p>
          </w:sdtContent>
        </w:sdt>
      </w:tc>
    </w:tr>
    <w:tr w:rsidR="00A75FC9" w14:paraId="60F1E859" w14:textId="77777777" w:rsidTr="00BA4F8F">
      <w:trPr>
        <w:trHeight w:val="64"/>
      </w:trPr>
      <w:tc>
        <w:tcPr>
          <w:tcW w:w="2943" w:type="dxa"/>
          <w:vAlign w:val="bottom"/>
        </w:tcPr>
        <w:p w14:paraId="289610B3" w14:textId="77777777" w:rsidR="00A75FC9" w:rsidRPr="00EC4367" w:rsidRDefault="00A75FC9" w:rsidP="00BA4F8F">
          <w:pPr>
            <w:pStyle w:val="Footer"/>
            <w:rPr>
              <w:rFonts w:ascii="Arial" w:eastAsiaTheme="majorEastAsia" w:hAnsi="Arial" w:cs="Arial"/>
              <w:color w:val="7F7F7F" w:themeColor="text1" w:themeTint="80"/>
              <w:sz w:val="12"/>
              <w:szCs w:val="12"/>
            </w:rPr>
          </w:pPr>
        </w:p>
      </w:tc>
      <w:tc>
        <w:tcPr>
          <w:tcW w:w="3544" w:type="dxa"/>
          <w:vAlign w:val="bottom"/>
        </w:tcPr>
        <w:p w14:paraId="200B59CD" w14:textId="77777777" w:rsidR="00A75FC9" w:rsidRPr="00DF254D" w:rsidRDefault="00A75FC9" w:rsidP="00BA4F8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6E80DED8" w14:textId="77777777" w:rsidR="00A75FC9" w:rsidRPr="00EC4367" w:rsidRDefault="00A75FC9" w:rsidP="00BA4F8F">
          <w:pPr>
            <w:pStyle w:val="Footer"/>
            <w:ind w:right="107"/>
            <w:jc w:val="right"/>
            <w:rPr>
              <w:rFonts w:ascii="Arial" w:eastAsiaTheme="majorEastAsia" w:hAnsi="Arial" w:cs="Arial"/>
              <w:color w:val="7F7F7F" w:themeColor="text1" w:themeTint="80"/>
              <w:sz w:val="12"/>
              <w:szCs w:val="12"/>
            </w:rPr>
          </w:pPr>
        </w:p>
      </w:tc>
    </w:tr>
    <w:tr w:rsidR="00A75FC9" w14:paraId="6B19A1D7" w14:textId="77777777" w:rsidTr="00BA4F8F">
      <w:trPr>
        <w:trHeight w:val="64"/>
      </w:trPr>
      <w:tc>
        <w:tcPr>
          <w:tcW w:w="2943" w:type="dxa"/>
          <w:vAlign w:val="bottom"/>
        </w:tcPr>
        <w:p w14:paraId="3B6B7D1E" w14:textId="77777777" w:rsidR="00A75FC9" w:rsidRPr="00EC4367" w:rsidRDefault="00A75FC9" w:rsidP="00BA4F8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25ABB91F" w14:textId="77777777" w:rsidR="00A75FC9" w:rsidRPr="008E15E1" w:rsidRDefault="00A75FC9" w:rsidP="00BA4F8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47E9B034" w14:textId="77777777" w:rsidR="00A75FC9" w:rsidRPr="00EC4367" w:rsidRDefault="00A75FC9" w:rsidP="00BA4F8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45390E86" w14:textId="77777777" w:rsidR="00A852CA" w:rsidRDefault="00A852CA">
    <w:pPr>
      <w:pStyle w:val="Foote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0E54" w14:textId="77777777" w:rsidR="00253643" w:rsidRDefault="00253643" w:rsidP="0095032B">
      <w:pPr>
        <w:spacing w:after="0" w:line="240" w:lineRule="auto"/>
      </w:pPr>
      <w:r>
        <w:separator/>
      </w:r>
    </w:p>
  </w:footnote>
  <w:footnote w:type="continuationSeparator" w:id="0">
    <w:p w14:paraId="45390E55" w14:textId="77777777" w:rsidR="00253643" w:rsidRDefault="0025364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559E" w14:textId="77777777" w:rsidR="00A75FC9" w:rsidRDefault="00A75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A852CA" w:rsidRPr="00D15F8B" w14:paraId="45390E60" w14:textId="77777777" w:rsidTr="009B5D61">
      <w:trPr>
        <w:trHeight w:val="813"/>
      </w:trPr>
      <w:tc>
        <w:tcPr>
          <w:tcW w:w="2600" w:type="dxa"/>
        </w:tcPr>
        <w:p w14:paraId="45390E58" w14:textId="77777777" w:rsidR="00A852CA" w:rsidRPr="006D429A" w:rsidRDefault="00A852CA" w:rsidP="009B5D61">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45390E87" wp14:editId="45390E88">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45390E59" w14:textId="77777777" w:rsidR="00A852CA" w:rsidRPr="002F1E63" w:rsidRDefault="00A852CA" w:rsidP="005F393D">
          <w:pPr>
            <w:tabs>
              <w:tab w:val="center" w:pos="4320"/>
              <w:tab w:val="right" w:pos="8640"/>
            </w:tabs>
            <w:spacing w:after="0" w:line="240" w:lineRule="auto"/>
            <w:jc w:val="center"/>
            <w:rPr>
              <w:rFonts w:ascii="Arial" w:hAnsi="Arial" w:cs="Arial"/>
              <w:b/>
              <w:color w:val="808080"/>
              <w:sz w:val="14"/>
              <w:szCs w:val="14"/>
            </w:rPr>
          </w:pPr>
        </w:p>
        <w:p w14:paraId="45390E5A" w14:textId="77777777" w:rsidR="00A852CA" w:rsidRPr="002F1E63" w:rsidRDefault="00A852CA" w:rsidP="005F393D">
          <w:pPr>
            <w:tabs>
              <w:tab w:val="center" w:pos="4320"/>
              <w:tab w:val="right" w:pos="8640"/>
            </w:tabs>
            <w:spacing w:after="0" w:line="240" w:lineRule="auto"/>
            <w:jc w:val="center"/>
            <w:rPr>
              <w:rFonts w:ascii="Arial" w:hAnsi="Arial" w:cs="Arial"/>
              <w:color w:val="808080"/>
              <w:sz w:val="14"/>
              <w:szCs w:val="14"/>
            </w:rPr>
          </w:pPr>
          <w:r w:rsidRPr="002F1E63">
            <w:rPr>
              <w:rFonts w:ascii="Arial" w:hAnsi="Arial" w:cs="Arial"/>
              <w:color w:val="808080"/>
              <w:sz w:val="14"/>
              <w:szCs w:val="14"/>
            </w:rPr>
            <w:t>IRB Report</w:t>
          </w:r>
          <w:r w:rsidR="001105A0" w:rsidRPr="002F1E63">
            <w:rPr>
              <w:rFonts w:ascii="Arial" w:hAnsi="Arial" w:cs="Arial"/>
              <w:color w:val="808080"/>
              <w:sz w:val="14"/>
              <w:szCs w:val="14"/>
            </w:rPr>
            <w:t>, Rev 0</w:t>
          </w:r>
        </w:p>
        <w:p w14:paraId="45390E5B" w14:textId="77777777" w:rsidR="00A852CA" w:rsidRPr="002F1E63" w:rsidRDefault="00A852CA" w:rsidP="007F1CA2">
          <w:pPr>
            <w:tabs>
              <w:tab w:val="center" w:pos="4320"/>
              <w:tab w:val="right" w:pos="8640"/>
            </w:tabs>
            <w:spacing w:after="0" w:line="240" w:lineRule="auto"/>
            <w:jc w:val="center"/>
            <w:rPr>
              <w:rFonts w:ascii="Arial" w:hAnsi="Arial" w:cs="Arial"/>
              <w:color w:val="808080"/>
              <w:sz w:val="12"/>
              <w:szCs w:val="12"/>
              <w:lang w:val="en-GB"/>
            </w:rPr>
          </w:pPr>
        </w:p>
      </w:tc>
      <w:tc>
        <w:tcPr>
          <w:tcW w:w="2645" w:type="dxa"/>
        </w:tcPr>
        <w:p w14:paraId="45390E5C" w14:textId="77777777" w:rsidR="002F1E63" w:rsidRDefault="002F1E63" w:rsidP="008C192C">
          <w:pPr>
            <w:autoSpaceDE w:val="0"/>
            <w:autoSpaceDN w:val="0"/>
            <w:spacing w:after="0"/>
            <w:jc w:val="right"/>
            <w:rPr>
              <w:rFonts w:ascii="Arial" w:hAnsi="Arial" w:cs="Arial"/>
              <w:sz w:val="12"/>
              <w:szCs w:val="12"/>
              <w:lang w:val="en-GB"/>
            </w:rPr>
          </w:pPr>
        </w:p>
        <w:p w14:paraId="45390E5D" w14:textId="77777777" w:rsidR="00A852CA" w:rsidRPr="00357106" w:rsidRDefault="00A852CA" w:rsidP="008C192C">
          <w:pPr>
            <w:autoSpaceDE w:val="0"/>
            <w:autoSpaceDN w:val="0"/>
            <w:spacing w:after="0"/>
            <w:jc w:val="right"/>
            <w:rPr>
              <w:rFonts w:ascii="Arial" w:hAnsi="Arial" w:cs="Arial"/>
              <w:sz w:val="12"/>
              <w:szCs w:val="12"/>
            </w:rPr>
          </w:pPr>
          <w:r w:rsidRPr="00357106">
            <w:rPr>
              <w:rFonts w:ascii="Arial" w:hAnsi="Arial" w:cs="Arial"/>
              <w:sz w:val="12"/>
              <w:szCs w:val="12"/>
              <w:lang w:val="en-GB"/>
            </w:rPr>
            <w:t>Document #:</w:t>
          </w:r>
          <w:r w:rsidRPr="00357106">
            <w:rPr>
              <w:rFonts w:ascii="Arial" w:hAnsi="Arial" w:cs="Arial"/>
              <w:sz w:val="12"/>
              <w:szCs w:val="12"/>
            </w:rPr>
            <w:t xml:space="preserve"> </w:t>
          </w:r>
          <w:r w:rsidR="00357106" w:rsidRPr="00357106">
            <w:rPr>
              <w:rFonts w:ascii="Arial" w:hAnsi="Arial" w:cs="Arial"/>
              <w:sz w:val="12"/>
              <w:szCs w:val="12"/>
            </w:rPr>
            <w:t>N/A</w:t>
          </w:r>
        </w:p>
        <w:p w14:paraId="45390E5E" w14:textId="77777777" w:rsidR="00A852CA" w:rsidRPr="002F1E63" w:rsidRDefault="00357106" w:rsidP="002F1E63">
          <w:pPr>
            <w:autoSpaceDE w:val="0"/>
            <w:autoSpaceDN w:val="0"/>
            <w:spacing w:after="120"/>
            <w:jc w:val="right"/>
            <w:rPr>
              <w:rFonts w:ascii="Arial" w:hAnsi="Arial" w:cs="Arial"/>
              <w:sz w:val="12"/>
              <w:szCs w:val="12"/>
              <w:lang w:val="en-GB"/>
            </w:rPr>
          </w:pPr>
          <w:r w:rsidRPr="00357106">
            <w:rPr>
              <w:rFonts w:ascii="Arial" w:hAnsi="Arial" w:cs="Arial"/>
              <w:sz w:val="12"/>
              <w:szCs w:val="12"/>
            </w:rPr>
            <w:t>Agreement</w:t>
          </w:r>
          <w:r w:rsidR="00A852CA" w:rsidRPr="00357106">
            <w:rPr>
              <w:rFonts w:ascii="Arial" w:hAnsi="Arial" w:cs="Arial"/>
              <w:sz w:val="12"/>
              <w:szCs w:val="12"/>
            </w:rPr>
            <w:t xml:space="preserve"> #: </w:t>
          </w:r>
          <w:r w:rsidRPr="00357106">
            <w:rPr>
              <w:rFonts w:ascii="Arial" w:hAnsi="Arial" w:cs="Arial"/>
              <w:sz w:val="12"/>
              <w:szCs w:val="12"/>
            </w:rPr>
            <w:t>N</w:t>
          </w:r>
          <w:r>
            <w:rPr>
              <w:rFonts w:ascii="Arial" w:hAnsi="Arial" w:cs="Arial"/>
              <w:sz w:val="12"/>
              <w:szCs w:val="12"/>
            </w:rPr>
            <w:t>/A</w:t>
          </w:r>
        </w:p>
        <w:p w14:paraId="45390E5F" w14:textId="77777777" w:rsidR="00A852CA" w:rsidRPr="002F1E63" w:rsidRDefault="00A852CA" w:rsidP="002F1E63">
          <w:pPr>
            <w:tabs>
              <w:tab w:val="center" w:pos="4320"/>
              <w:tab w:val="right" w:pos="8640"/>
              <w:tab w:val="right" w:pos="8931"/>
            </w:tabs>
            <w:spacing w:after="120"/>
            <w:jc w:val="right"/>
            <w:rPr>
              <w:rFonts w:ascii="Arial" w:hAnsi="Arial" w:cs="Arial"/>
              <w:b/>
              <w:color w:val="808080"/>
              <w:sz w:val="12"/>
              <w:szCs w:val="12"/>
              <w:lang w:val="en-GB"/>
            </w:rPr>
          </w:pPr>
          <w:r w:rsidRPr="002F1E63">
            <w:rPr>
              <w:rFonts w:ascii="Arial" w:hAnsi="Arial" w:cs="Arial"/>
              <w:b/>
              <w:color w:val="808080"/>
              <w:sz w:val="12"/>
              <w:szCs w:val="12"/>
              <w:lang w:val="en-GB"/>
            </w:rPr>
            <w:t>NOT PROTECTIVELY MARKED</w:t>
          </w:r>
        </w:p>
      </w:tc>
    </w:tr>
  </w:tbl>
  <w:p w14:paraId="45390E61" w14:textId="77777777" w:rsidR="00721802" w:rsidRPr="00A76278" w:rsidRDefault="00721802"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A75FC9" w:rsidRPr="00645D79" w14:paraId="515E993A" w14:textId="77777777" w:rsidTr="00BA4F8F">
      <w:trPr>
        <w:trHeight w:val="701"/>
      </w:trPr>
      <w:tc>
        <w:tcPr>
          <w:tcW w:w="3071" w:type="dxa"/>
        </w:tcPr>
        <w:p w14:paraId="29ABF493" w14:textId="77777777" w:rsidR="00A75FC9" w:rsidRPr="005A12D2" w:rsidRDefault="00A75FC9" w:rsidP="00BA4F8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3529357D" wp14:editId="08F5DA13">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4D27C7A" w14:textId="43C5B796" w:rsidR="00A75FC9" w:rsidRDefault="00A75FC9" w:rsidP="00BA4F8F">
          <w:pPr>
            <w:tabs>
              <w:tab w:val="center" w:pos="4320"/>
              <w:tab w:val="right" w:pos="8640"/>
              <w:tab w:val="right" w:pos="8931"/>
            </w:tabs>
            <w:spacing w:after="0" w:line="240" w:lineRule="auto"/>
            <w:jc w:val="center"/>
            <w:rPr>
              <w:rFonts w:ascii="Arial" w:hAnsi="Arial" w:cs="Arial"/>
              <w:color w:val="808080"/>
              <w:sz w:val="14"/>
              <w:szCs w:val="14"/>
              <w:lang w:val="en-GB"/>
            </w:rPr>
          </w:pPr>
          <w:r>
            <w:rPr>
              <w:rFonts w:ascii="Arial" w:hAnsi="Arial" w:cs="Arial"/>
              <w:sz w:val="14"/>
              <w:szCs w:val="14"/>
              <w:lang w:val="fr-FR"/>
            </w:rPr>
            <w:t>IRB</w:t>
          </w:r>
          <w:r w:rsidRPr="00FB7E65">
            <w:rPr>
              <w:rFonts w:ascii="Arial" w:hAnsi="Arial" w:cs="Arial"/>
              <w:sz w:val="14"/>
              <w:szCs w:val="14"/>
              <w:lang w:val="fr-FR"/>
            </w:rPr>
            <w:t xml:space="preserve"> Report</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59FE1C53" w14:textId="77777777" w:rsidR="00A75FC9" w:rsidRPr="001D06BE" w:rsidRDefault="00A75FC9" w:rsidP="00BA4F8F">
          <w:pPr>
            <w:jc w:val="center"/>
            <w:rPr>
              <w:rFonts w:ascii="Arial" w:hAnsi="Arial" w:cs="Arial"/>
              <w:sz w:val="14"/>
              <w:szCs w:val="14"/>
              <w:lang w:val="en-GB"/>
            </w:rPr>
          </w:pPr>
        </w:p>
      </w:tc>
      <w:tc>
        <w:tcPr>
          <w:tcW w:w="3214" w:type="dxa"/>
        </w:tcPr>
        <w:p w14:paraId="04918B5A" w14:textId="024F5366" w:rsidR="00A75FC9" w:rsidRPr="00645D79" w:rsidRDefault="00A75FC9"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Pr>
              <w:rFonts w:ascii="Arial" w:hAnsi="Arial" w:cs="Arial"/>
              <w:sz w:val="14"/>
              <w:szCs w:val="14"/>
              <w:lang w:val="fr-FR"/>
            </w:rPr>
            <w:t>189</w:t>
          </w:r>
        </w:p>
        <w:p w14:paraId="5E9B9E16" w14:textId="77777777" w:rsidR="00A75FC9" w:rsidRPr="00645D79" w:rsidRDefault="00A75FC9"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130C9A25" w14:textId="77777777" w:rsidR="00A75FC9" w:rsidRPr="00645D79" w:rsidRDefault="00A75FC9" w:rsidP="00BA4F8F">
          <w:pPr>
            <w:tabs>
              <w:tab w:val="center" w:pos="4320"/>
              <w:tab w:val="right" w:pos="8640"/>
              <w:tab w:val="right" w:pos="8931"/>
            </w:tabs>
            <w:spacing w:after="0" w:line="240" w:lineRule="auto"/>
            <w:ind w:right="-108"/>
            <w:jc w:val="right"/>
            <w:rPr>
              <w:rFonts w:ascii="Arial" w:hAnsi="Arial" w:cs="Arial"/>
              <w:sz w:val="14"/>
              <w:szCs w:val="14"/>
              <w:lang w:val="fr-FR"/>
            </w:rPr>
          </w:pPr>
        </w:p>
        <w:p w14:paraId="65824359" w14:textId="77777777" w:rsidR="00A75FC9" w:rsidRPr="00645D79" w:rsidRDefault="00A75FC9"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45390E79" w14:textId="77777777" w:rsidR="00A852CA" w:rsidRDefault="00A8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3D0C88"/>
    <w:multiLevelType w:val="hybridMultilevel"/>
    <w:tmpl w:val="3CAC20FE"/>
    <w:lvl w:ilvl="0" w:tplc="315C22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A11F9C"/>
    <w:multiLevelType w:val="hybridMultilevel"/>
    <w:tmpl w:val="FF8C67A8"/>
    <w:lvl w:ilvl="0" w:tplc="AD4E3C08">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5">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8471F88"/>
    <w:multiLevelType w:val="hybridMultilevel"/>
    <w:tmpl w:val="9F98F9E0"/>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7">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993412"/>
    <w:multiLevelType w:val="hybridMultilevel"/>
    <w:tmpl w:val="A3080C84"/>
    <w:lvl w:ilvl="0" w:tplc="C5503D2A">
      <w:start w:val="1"/>
      <w:numFmt w:val="bullet"/>
      <w:lvlText w:val="□"/>
      <w:lvlJc w:val="left"/>
      <w:pPr>
        <w:tabs>
          <w:tab w:val="num" w:pos="720"/>
        </w:tabs>
        <w:ind w:left="720" w:hanging="360"/>
      </w:pPr>
      <w:rPr>
        <w:rFonts w:ascii="Courier New" w:hAnsi="Courier New" w:hint="default"/>
      </w:rPr>
    </w:lvl>
    <w:lvl w:ilvl="1" w:tplc="BEE29B84" w:tentative="1">
      <w:start w:val="1"/>
      <w:numFmt w:val="bullet"/>
      <w:lvlText w:val="o"/>
      <w:lvlJc w:val="left"/>
      <w:pPr>
        <w:tabs>
          <w:tab w:val="num" w:pos="1440"/>
        </w:tabs>
        <w:ind w:left="1440" w:hanging="360"/>
      </w:pPr>
      <w:rPr>
        <w:rFonts w:ascii="Courier New" w:hAnsi="Courier New" w:cs="Courier New" w:hint="default"/>
      </w:rPr>
    </w:lvl>
    <w:lvl w:ilvl="2" w:tplc="91445926" w:tentative="1">
      <w:start w:val="1"/>
      <w:numFmt w:val="bullet"/>
      <w:lvlText w:val=""/>
      <w:lvlJc w:val="left"/>
      <w:pPr>
        <w:tabs>
          <w:tab w:val="num" w:pos="2160"/>
        </w:tabs>
        <w:ind w:left="2160" w:hanging="360"/>
      </w:pPr>
      <w:rPr>
        <w:rFonts w:ascii="Wingdings" w:hAnsi="Wingdings" w:hint="default"/>
      </w:rPr>
    </w:lvl>
    <w:lvl w:ilvl="3" w:tplc="643E24AE" w:tentative="1">
      <w:start w:val="1"/>
      <w:numFmt w:val="bullet"/>
      <w:lvlText w:val=""/>
      <w:lvlJc w:val="left"/>
      <w:pPr>
        <w:tabs>
          <w:tab w:val="num" w:pos="2880"/>
        </w:tabs>
        <w:ind w:left="2880" w:hanging="360"/>
      </w:pPr>
      <w:rPr>
        <w:rFonts w:ascii="Symbol" w:hAnsi="Symbol" w:hint="default"/>
      </w:rPr>
    </w:lvl>
    <w:lvl w:ilvl="4" w:tplc="745EAF2A" w:tentative="1">
      <w:start w:val="1"/>
      <w:numFmt w:val="bullet"/>
      <w:lvlText w:val="o"/>
      <w:lvlJc w:val="left"/>
      <w:pPr>
        <w:tabs>
          <w:tab w:val="num" w:pos="3600"/>
        </w:tabs>
        <w:ind w:left="3600" w:hanging="360"/>
      </w:pPr>
      <w:rPr>
        <w:rFonts w:ascii="Courier New" w:hAnsi="Courier New" w:cs="Courier New" w:hint="default"/>
      </w:rPr>
    </w:lvl>
    <w:lvl w:ilvl="5" w:tplc="808C232C" w:tentative="1">
      <w:start w:val="1"/>
      <w:numFmt w:val="bullet"/>
      <w:lvlText w:val=""/>
      <w:lvlJc w:val="left"/>
      <w:pPr>
        <w:tabs>
          <w:tab w:val="num" w:pos="4320"/>
        </w:tabs>
        <w:ind w:left="4320" w:hanging="360"/>
      </w:pPr>
      <w:rPr>
        <w:rFonts w:ascii="Wingdings" w:hAnsi="Wingdings" w:hint="default"/>
      </w:rPr>
    </w:lvl>
    <w:lvl w:ilvl="6" w:tplc="C52CC650" w:tentative="1">
      <w:start w:val="1"/>
      <w:numFmt w:val="bullet"/>
      <w:lvlText w:val=""/>
      <w:lvlJc w:val="left"/>
      <w:pPr>
        <w:tabs>
          <w:tab w:val="num" w:pos="5040"/>
        </w:tabs>
        <w:ind w:left="5040" w:hanging="360"/>
      </w:pPr>
      <w:rPr>
        <w:rFonts w:ascii="Symbol" w:hAnsi="Symbol" w:hint="default"/>
      </w:rPr>
    </w:lvl>
    <w:lvl w:ilvl="7" w:tplc="73B6B0E6" w:tentative="1">
      <w:start w:val="1"/>
      <w:numFmt w:val="bullet"/>
      <w:lvlText w:val="o"/>
      <w:lvlJc w:val="left"/>
      <w:pPr>
        <w:tabs>
          <w:tab w:val="num" w:pos="5760"/>
        </w:tabs>
        <w:ind w:left="5760" w:hanging="360"/>
      </w:pPr>
      <w:rPr>
        <w:rFonts w:ascii="Courier New" w:hAnsi="Courier New" w:cs="Courier New" w:hint="default"/>
      </w:rPr>
    </w:lvl>
    <w:lvl w:ilvl="8" w:tplc="F62EE226" w:tentative="1">
      <w:start w:val="1"/>
      <w:numFmt w:val="bullet"/>
      <w:lvlText w:val=""/>
      <w:lvlJc w:val="left"/>
      <w:pPr>
        <w:tabs>
          <w:tab w:val="num" w:pos="6480"/>
        </w:tabs>
        <w:ind w:left="6480" w:hanging="360"/>
      </w:pPr>
      <w:rPr>
        <w:rFonts w:ascii="Wingdings" w:hAnsi="Wingdings" w:hint="default"/>
      </w:rPr>
    </w:lvl>
  </w:abstractNum>
  <w:abstractNum w:abstractNumId="9">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0">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8B4DD4"/>
    <w:multiLevelType w:val="hybridMultilevel"/>
    <w:tmpl w:val="21ECC2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E419B5"/>
    <w:multiLevelType w:val="hybridMultilevel"/>
    <w:tmpl w:val="B9DE0C28"/>
    <w:lvl w:ilvl="0" w:tplc="764A78EA">
      <w:start w:val="1"/>
      <w:numFmt w:val="bullet"/>
      <w:lvlText w:val="□"/>
      <w:lvlJc w:val="left"/>
      <w:pPr>
        <w:tabs>
          <w:tab w:val="num" w:pos="720"/>
        </w:tabs>
        <w:ind w:left="720" w:hanging="360"/>
      </w:pPr>
      <w:rPr>
        <w:rFonts w:ascii="Courier New" w:hAnsi="Courier New" w:hint="default"/>
      </w:rPr>
    </w:lvl>
    <w:lvl w:ilvl="1" w:tplc="0ACA4028" w:tentative="1">
      <w:start w:val="1"/>
      <w:numFmt w:val="bullet"/>
      <w:lvlText w:val="o"/>
      <w:lvlJc w:val="left"/>
      <w:pPr>
        <w:tabs>
          <w:tab w:val="num" w:pos="1440"/>
        </w:tabs>
        <w:ind w:left="1440" w:hanging="360"/>
      </w:pPr>
      <w:rPr>
        <w:rFonts w:ascii="Courier New" w:hAnsi="Courier New" w:cs="Courier New" w:hint="default"/>
      </w:rPr>
    </w:lvl>
    <w:lvl w:ilvl="2" w:tplc="9E4A061C" w:tentative="1">
      <w:start w:val="1"/>
      <w:numFmt w:val="bullet"/>
      <w:lvlText w:val=""/>
      <w:lvlJc w:val="left"/>
      <w:pPr>
        <w:tabs>
          <w:tab w:val="num" w:pos="2160"/>
        </w:tabs>
        <w:ind w:left="2160" w:hanging="360"/>
      </w:pPr>
      <w:rPr>
        <w:rFonts w:ascii="Wingdings" w:hAnsi="Wingdings" w:hint="default"/>
      </w:rPr>
    </w:lvl>
    <w:lvl w:ilvl="3" w:tplc="A85E8D10" w:tentative="1">
      <w:start w:val="1"/>
      <w:numFmt w:val="bullet"/>
      <w:lvlText w:val=""/>
      <w:lvlJc w:val="left"/>
      <w:pPr>
        <w:tabs>
          <w:tab w:val="num" w:pos="2880"/>
        </w:tabs>
        <w:ind w:left="2880" w:hanging="360"/>
      </w:pPr>
      <w:rPr>
        <w:rFonts w:ascii="Symbol" w:hAnsi="Symbol" w:hint="default"/>
      </w:rPr>
    </w:lvl>
    <w:lvl w:ilvl="4" w:tplc="2F683394" w:tentative="1">
      <w:start w:val="1"/>
      <w:numFmt w:val="bullet"/>
      <w:lvlText w:val="o"/>
      <w:lvlJc w:val="left"/>
      <w:pPr>
        <w:tabs>
          <w:tab w:val="num" w:pos="3600"/>
        </w:tabs>
        <w:ind w:left="3600" w:hanging="360"/>
      </w:pPr>
      <w:rPr>
        <w:rFonts w:ascii="Courier New" w:hAnsi="Courier New" w:cs="Courier New" w:hint="default"/>
      </w:rPr>
    </w:lvl>
    <w:lvl w:ilvl="5" w:tplc="4176C6FA" w:tentative="1">
      <w:start w:val="1"/>
      <w:numFmt w:val="bullet"/>
      <w:lvlText w:val=""/>
      <w:lvlJc w:val="left"/>
      <w:pPr>
        <w:tabs>
          <w:tab w:val="num" w:pos="4320"/>
        </w:tabs>
        <w:ind w:left="4320" w:hanging="360"/>
      </w:pPr>
      <w:rPr>
        <w:rFonts w:ascii="Wingdings" w:hAnsi="Wingdings" w:hint="default"/>
      </w:rPr>
    </w:lvl>
    <w:lvl w:ilvl="6" w:tplc="0E4020DE" w:tentative="1">
      <w:start w:val="1"/>
      <w:numFmt w:val="bullet"/>
      <w:lvlText w:val=""/>
      <w:lvlJc w:val="left"/>
      <w:pPr>
        <w:tabs>
          <w:tab w:val="num" w:pos="5040"/>
        </w:tabs>
        <w:ind w:left="5040" w:hanging="360"/>
      </w:pPr>
      <w:rPr>
        <w:rFonts w:ascii="Symbol" w:hAnsi="Symbol" w:hint="default"/>
      </w:rPr>
    </w:lvl>
    <w:lvl w:ilvl="7" w:tplc="2AF2099A" w:tentative="1">
      <w:start w:val="1"/>
      <w:numFmt w:val="bullet"/>
      <w:lvlText w:val="o"/>
      <w:lvlJc w:val="left"/>
      <w:pPr>
        <w:tabs>
          <w:tab w:val="num" w:pos="5760"/>
        </w:tabs>
        <w:ind w:left="5760" w:hanging="360"/>
      </w:pPr>
      <w:rPr>
        <w:rFonts w:ascii="Courier New" w:hAnsi="Courier New" w:cs="Courier New" w:hint="default"/>
      </w:rPr>
    </w:lvl>
    <w:lvl w:ilvl="8" w:tplc="C8E6C508" w:tentative="1">
      <w:start w:val="1"/>
      <w:numFmt w:val="bullet"/>
      <w:lvlText w:val=""/>
      <w:lvlJc w:val="left"/>
      <w:pPr>
        <w:tabs>
          <w:tab w:val="num" w:pos="6480"/>
        </w:tabs>
        <w:ind w:left="6480" w:hanging="360"/>
      </w:pPr>
      <w:rPr>
        <w:rFonts w:ascii="Wingdings" w:hAnsi="Wingdings" w:hint="default"/>
      </w:rPr>
    </w:lvl>
  </w:abstractNum>
  <w:abstractNum w:abstractNumId="13">
    <w:nsid w:val="2B825EB1"/>
    <w:multiLevelType w:val="multilevel"/>
    <w:tmpl w:val="FD0EB2D0"/>
    <w:lvl w:ilvl="0">
      <w:start w:val="1"/>
      <w:numFmt w:val="decimal"/>
      <w:lvlText w:val="%1"/>
      <w:lvlJc w:val="left"/>
      <w:pPr>
        <w:tabs>
          <w:tab w:val="num" w:pos="712"/>
        </w:tabs>
        <w:ind w:left="712" w:hanging="709"/>
      </w:pPr>
      <w:rPr>
        <w:rFonts w:ascii="Arial" w:eastAsia="Times New Roman" w:hAnsi="Arial" w:cs="Arial" w:hint="default"/>
        <w:b w:val="0"/>
      </w:rPr>
    </w:lvl>
    <w:lvl w:ilvl="1">
      <w:start w:val="1"/>
      <w:numFmt w:val="upperRoman"/>
      <w:lvlText w:val="%2."/>
      <w:lvlJc w:val="right"/>
      <w:pPr>
        <w:tabs>
          <w:tab w:val="num" w:pos="1136"/>
        </w:tabs>
        <w:ind w:left="1136" w:hanging="425"/>
      </w:pPr>
      <w:rPr>
        <w:rFonts w:hint="default"/>
      </w:rPr>
    </w:lvl>
    <w:lvl w:ilvl="2">
      <w:start w:val="1"/>
      <w:numFmt w:val="decimal"/>
      <w:lvlRestart w:val="1"/>
      <w:lvlText w:val="1.1.%3."/>
      <w:lvlJc w:val="left"/>
      <w:pPr>
        <w:tabs>
          <w:tab w:val="num" w:pos="1857"/>
        </w:tabs>
        <w:ind w:left="1561" w:hanging="424"/>
      </w:pPr>
      <w:rPr>
        <w:rFonts w:hint="default"/>
      </w:rPr>
    </w:lvl>
    <w:lvl w:ilvl="3">
      <w:start w:val="1"/>
      <w:numFmt w:val="decimal"/>
      <w:lvlRestart w:val="1"/>
      <w:lvlText w:val="1.1.1.%4"/>
      <w:lvlJc w:val="left"/>
      <w:pPr>
        <w:tabs>
          <w:tab w:val="num" w:pos="1987"/>
        </w:tabs>
        <w:ind w:left="1987" w:hanging="425"/>
      </w:pPr>
      <w:rPr>
        <w:rFonts w:hint="default"/>
        <w:color w:val="auto"/>
      </w:rPr>
    </w:lvl>
    <w:lvl w:ilvl="4">
      <w:start w:val="1"/>
      <w:numFmt w:val="bullet"/>
      <w:lvlText w:val=""/>
      <w:lvlJc w:val="left"/>
      <w:pPr>
        <w:tabs>
          <w:tab w:val="num" w:pos="2412"/>
        </w:tabs>
        <w:ind w:left="2412" w:hanging="424"/>
      </w:pPr>
      <w:rPr>
        <w:rFonts w:ascii="Symbol" w:hAnsi="Symbol" w:hint="default"/>
      </w:rPr>
    </w:lvl>
    <w:lvl w:ilvl="5">
      <w:start w:val="1"/>
      <w:numFmt w:val="lowerLetter"/>
      <w:lvlText w:val="%6."/>
      <w:lvlJc w:val="left"/>
      <w:pPr>
        <w:tabs>
          <w:tab w:val="num" w:pos="2739"/>
        </w:tabs>
        <w:ind w:left="2739" w:hanging="936"/>
      </w:pPr>
      <w:rPr>
        <w:rFonts w:hint="default"/>
      </w:rPr>
    </w:lvl>
    <w:lvl w:ilvl="6">
      <w:start w:val="1"/>
      <w:numFmt w:val="none"/>
      <w:lvlText w:val=""/>
      <w:lvlJc w:val="left"/>
      <w:pPr>
        <w:tabs>
          <w:tab w:val="num" w:pos="3243"/>
        </w:tabs>
        <w:ind w:left="3243" w:hanging="1080"/>
      </w:pPr>
      <w:rPr>
        <w:rFonts w:hint="default"/>
      </w:rPr>
    </w:lvl>
    <w:lvl w:ilvl="7">
      <w:start w:val="1"/>
      <w:numFmt w:val="none"/>
      <w:lvlText w:val=""/>
      <w:lvlJc w:val="left"/>
      <w:pPr>
        <w:tabs>
          <w:tab w:val="num" w:pos="3747"/>
        </w:tabs>
        <w:ind w:left="3747" w:hanging="1224"/>
      </w:pPr>
      <w:rPr>
        <w:rFonts w:hint="default"/>
      </w:rPr>
    </w:lvl>
    <w:lvl w:ilvl="8">
      <w:start w:val="1"/>
      <w:numFmt w:val="none"/>
      <w:lvlText w:val=""/>
      <w:lvlJc w:val="left"/>
      <w:pPr>
        <w:tabs>
          <w:tab w:val="num" w:pos="4323"/>
        </w:tabs>
        <w:ind w:left="4323" w:hanging="1440"/>
      </w:pPr>
      <w:rPr>
        <w:rFonts w:hint="default"/>
      </w:rPr>
    </w:lvl>
  </w:abstractNum>
  <w:abstractNum w:abstractNumId="14">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C51DC"/>
    <w:multiLevelType w:val="hybridMultilevel"/>
    <w:tmpl w:val="016E45AA"/>
    <w:lvl w:ilvl="0" w:tplc="65E8FA4A">
      <w:start w:val="1"/>
      <w:numFmt w:val="decimal"/>
      <w:lvlText w:val="%1"/>
      <w:lvlJc w:val="left"/>
      <w:pPr>
        <w:ind w:left="924" w:hanging="564"/>
      </w:pPr>
      <w:rPr>
        <w:rFonts w:hint="default"/>
      </w:rPr>
    </w:lvl>
    <w:lvl w:ilvl="1" w:tplc="AD4E3C0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1182574"/>
    <w:multiLevelType w:val="hybridMultilevel"/>
    <w:tmpl w:val="3E6C0EA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B0B5B70"/>
    <w:multiLevelType w:val="hybridMultilevel"/>
    <w:tmpl w:val="5CF0D458"/>
    <w:lvl w:ilvl="0" w:tplc="E3A2638A">
      <w:start w:val="1"/>
      <w:numFmt w:val="lowerLetter"/>
      <w:lvlText w:val="(%1)"/>
      <w:lvlJc w:val="left"/>
      <w:pPr>
        <w:ind w:left="2520" w:hanging="360"/>
      </w:pPr>
      <w:rPr>
        <w:rFonts w:ascii="Arial" w:eastAsia="Times New Roman" w:hAnsi="Arial" w:cs="Arial"/>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nsid w:val="40844F70"/>
    <w:multiLevelType w:val="hybridMultilevel"/>
    <w:tmpl w:val="7C22AFCC"/>
    <w:lvl w:ilvl="0" w:tplc="5F0E2EB6">
      <w:start w:val="1"/>
      <w:numFmt w:val="decimal"/>
      <w:lvlText w:val="%1"/>
      <w:lvlJc w:val="left"/>
      <w:pPr>
        <w:ind w:left="924" w:hanging="5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36F419B"/>
    <w:multiLevelType w:val="hybridMultilevel"/>
    <w:tmpl w:val="E82A57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A470C2"/>
    <w:multiLevelType w:val="multilevel"/>
    <w:tmpl w:val="FD24EC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14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F648DA"/>
    <w:multiLevelType w:val="hybridMultilevel"/>
    <w:tmpl w:val="0C58F4D2"/>
    <w:lvl w:ilvl="0" w:tplc="E3A2638A">
      <w:start w:val="1"/>
      <w:numFmt w:val="lowerLetter"/>
      <w:lvlText w:val="(%1)"/>
      <w:lvlJc w:val="left"/>
      <w:pPr>
        <w:tabs>
          <w:tab w:val="num" w:pos="1778"/>
        </w:tabs>
        <w:ind w:left="1778" w:hanging="360"/>
      </w:pPr>
      <w:rPr>
        <w:rFonts w:ascii="Arial" w:eastAsia="Times New Roman" w:hAnsi="Arial" w:cs="Arial"/>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27">
    <w:nsid w:val="50842E51"/>
    <w:multiLevelType w:val="hybridMultilevel"/>
    <w:tmpl w:val="15769720"/>
    <w:lvl w:ilvl="0" w:tplc="79D69376">
      <w:start w:val="1"/>
      <w:numFmt w:val="bullet"/>
      <w:lvlText w:val="□"/>
      <w:lvlJc w:val="left"/>
      <w:pPr>
        <w:tabs>
          <w:tab w:val="num" w:pos="720"/>
        </w:tabs>
        <w:ind w:left="720" w:hanging="360"/>
      </w:pPr>
      <w:rPr>
        <w:rFonts w:ascii="Courier New" w:hAnsi="Courier New" w:hint="default"/>
      </w:rPr>
    </w:lvl>
    <w:lvl w:ilvl="1" w:tplc="85AA66E0" w:tentative="1">
      <w:start w:val="1"/>
      <w:numFmt w:val="bullet"/>
      <w:lvlText w:val="o"/>
      <w:lvlJc w:val="left"/>
      <w:pPr>
        <w:tabs>
          <w:tab w:val="num" w:pos="1440"/>
        </w:tabs>
        <w:ind w:left="1440" w:hanging="360"/>
      </w:pPr>
      <w:rPr>
        <w:rFonts w:ascii="Courier New" w:hAnsi="Courier New" w:cs="Courier New" w:hint="default"/>
      </w:rPr>
    </w:lvl>
    <w:lvl w:ilvl="2" w:tplc="294A5C9A" w:tentative="1">
      <w:start w:val="1"/>
      <w:numFmt w:val="bullet"/>
      <w:lvlText w:val=""/>
      <w:lvlJc w:val="left"/>
      <w:pPr>
        <w:tabs>
          <w:tab w:val="num" w:pos="2160"/>
        </w:tabs>
        <w:ind w:left="2160" w:hanging="360"/>
      </w:pPr>
      <w:rPr>
        <w:rFonts w:ascii="Wingdings" w:hAnsi="Wingdings" w:hint="default"/>
      </w:rPr>
    </w:lvl>
    <w:lvl w:ilvl="3" w:tplc="104A6248" w:tentative="1">
      <w:start w:val="1"/>
      <w:numFmt w:val="bullet"/>
      <w:lvlText w:val=""/>
      <w:lvlJc w:val="left"/>
      <w:pPr>
        <w:tabs>
          <w:tab w:val="num" w:pos="2880"/>
        </w:tabs>
        <w:ind w:left="2880" w:hanging="360"/>
      </w:pPr>
      <w:rPr>
        <w:rFonts w:ascii="Symbol" w:hAnsi="Symbol" w:hint="default"/>
      </w:rPr>
    </w:lvl>
    <w:lvl w:ilvl="4" w:tplc="DA16FEC6" w:tentative="1">
      <w:start w:val="1"/>
      <w:numFmt w:val="bullet"/>
      <w:lvlText w:val="o"/>
      <w:lvlJc w:val="left"/>
      <w:pPr>
        <w:tabs>
          <w:tab w:val="num" w:pos="3600"/>
        </w:tabs>
        <w:ind w:left="3600" w:hanging="360"/>
      </w:pPr>
      <w:rPr>
        <w:rFonts w:ascii="Courier New" w:hAnsi="Courier New" w:cs="Courier New" w:hint="default"/>
      </w:rPr>
    </w:lvl>
    <w:lvl w:ilvl="5" w:tplc="78AA9EF4" w:tentative="1">
      <w:start w:val="1"/>
      <w:numFmt w:val="bullet"/>
      <w:lvlText w:val=""/>
      <w:lvlJc w:val="left"/>
      <w:pPr>
        <w:tabs>
          <w:tab w:val="num" w:pos="4320"/>
        </w:tabs>
        <w:ind w:left="4320" w:hanging="360"/>
      </w:pPr>
      <w:rPr>
        <w:rFonts w:ascii="Wingdings" w:hAnsi="Wingdings" w:hint="default"/>
      </w:rPr>
    </w:lvl>
    <w:lvl w:ilvl="6" w:tplc="5F1631F0" w:tentative="1">
      <w:start w:val="1"/>
      <w:numFmt w:val="bullet"/>
      <w:lvlText w:val=""/>
      <w:lvlJc w:val="left"/>
      <w:pPr>
        <w:tabs>
          <w:tab w:val="num" w:pos="5040"/>
        </w:tabs>
        <w:ind w:left="5040" w:hanging="360"/>
      </w:pPr>
      <w:rPr>
        <w:rFonts w:ascii="Symbol" w:hAnsi="Symbol" w:hint="default"/>
      </w:rPr>
    </w:lvl>
    <w:lvl w:ilvl="7" w:tplc="1A2454C4" w:tentative="1">
      <w:start w:val="1"/>
      <w:numFmt w:val="bullet"/>
      <w:lvlText w:val="o"/>
      <w:lvlJc w:val="left"/>
      <w:pPr>
        <w:tabs>
          <w:tab w:val="num" w:pos="5760"/>
        </w:tabs>
        <w:ind w:left="5760" w:hanging="360"/>
      </w:pPr>
      <w:rPr>
        <w:rFonts w:ascii="Courier New" w:hAnsi="Courier New" w:cs="Courier New" w:hint="default"/>
      </w:rPr>
    </w:lvl>
    <w:lvl w:ilvl="8" w:tplc="659A292E" w:tentative="1">
      <w:start w:val="1"/>
      <w:numFmt w:val="bullet"/>
      <w:lvlText w:val=""/>
      <w:lvlJc w:val="left"/>
      <w:pPr>
        <w:tabs>
          <w:tab w:val="num" w:pos="6480"/>
        </w:tabs>
        <w:ind w:left="6480" w:hanging="360"/>
      </w:pPr>
      <w:rPr>
        <w:rFonts w:ascii="Wingdings" w:hAnsi="Wingdings" w:hint="default"/>
      </w:rPr>
    </w:lvl>
  </w:abstractNum>
  <w:abstractNum w:abstractNumId="28">
    <w:nsid w:val="53EF41EF"/>
    <w:multiLevelType w:val="hybridMultilevel"/>
    <w:tmpl w:val="9B94E5A6"/>
    <w:lvl w:ilvl="0" w:tplc="AD4E3C08">
      <w:start w:val="1"/>
      <w:numFmt w:val="lowerLetter"/>
      <w:lvlText w:val="%1."/>
      <w:lvlJc w:val="left"/>
      <w:pPr>
        <w:ind w:left="741" w:hanging="360"/>
      </w:pPr>
      <w:rPr>
        <w:rFonts w:hint="default"/>
      </w:rPr>
    </w:lvl>
    <w:lvl w:ilvl="1" w:tplc="10090019" w:tentative="1">
      <w:start w:val="1"/>
      <w:numFmt w:val="lowerLetter"/>
      <w:lvlText w:val="%2."/>
      <w:lvlJc w:val="left"/>
      <w:pPr>
        <w:ind w:left="1461" w:hanging="360"/>
      </w:pPr>
    </w:lvl>
    <w:lvl w:ilvl="2" w:tplc="1009001B" w:tentative="1">
      <w:start w:val="1"/>
      <w:numFmt w:val="lowerRoman"/>
      <w:lvlText w:val="%3."/>
      <w:lvlJc w:val="right"/>
      <w:pPr>
        <w:ind w:left="2181" w:hanging="180"/>
      </w:pPr>
    </w:lvl>
    <w:lvl w:ilvl="3" w:tplc="1009000F" w:tentative="1">
      <w:start w:val="1"/>
      <w:numFmt w:val="decimal"/>
      <w:lvlText w:val="%4."/>
      <w:lvlJc w:val="left"/>
      <w:pPr>
        <w:ind w:left="2901" w:hanging="360"/>
      </w:pPr>
    </w:lvl>
    <w:lvl w:ilvl="4" w:tplc="10090019">
      <w:start w:val="1"/>
      <w:numFmt w:val="lowerLetter"/>
      <w:lvlText w:val="%5."/>
      <w:lvlJc w:val="left"/>
      <w:pPr>
        <w:ind w:left="3621" w:hanging="360"/>
      </w:pPr>
    </w:lvl>
    <w:lvl w:ilvl="5" w:tplc="1009001B">
      <w:start w:val="1"/>
      <w:numFmt w:val="lowerRoman"/>
      <w:lvlText w:val="%6."/>
      <w:lvlJc w:val="right"/>
      <w:pPr>
        <w:ind w:left="4341" w:hanging="180"/>
      </w:pPr>
    </w:lvl>
    <w:lvl w:ilvl="6" w:tplc="1009000F" w:tentative="1">
      <w:start w:val="1"/>
      <w:numFmt w:val="decimal"/>
      <w:lvlText w:val="%7."/>
      <w:lvlJc w:val="left"/>
      <w:pPr>
        <w:ind w:left="5061" w:hanging="360"/>
      </w:pPr>
    </w:lvl>
    <w:lvl w:ilvl="7" w:tplc="10090019" w:tentative="1">
      <w:start w:val="1"/>
      <w:numFmt w:val="lowerLetter"/>
      <w:lvlText w:val="%8."/>
      <w:lvlJc w:val="left"/>
      <w:pPr>
        <w:ind w:left="5781" w:hanging="360"/>
      </w:pPr>
    </w:lvl>
    <w:lvl w:ilvl="8" w:tplc="1009001B" w:tentative="1">
      <w:start w:val="1"/>
      <w:numFmt w:val="lowerRoman"/>
      <w:lvlText w:val="%9."/>
      <w:lvlJc w:val="right"/>
      <w:pPr>
        <w:ind w:left="6501" w:hanging="180"/>
      </w:pPr>
    </w:lvl>
  </w:abstractNum>
  <w:abstractNum w:abstractNumId="29">
    <w:nsid w:val="59E15C5B"/>
    <w:multiLevelType w:val="hybridMultilevel"/>
    <w:tmpl w:val="CE5EA08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1333F19"/>
    <w:multiLevelType w:val="hybridMultilevel"/>
    <w:tmpl w:val="B9C8A166"/>
    <w:lvl w:ilvl="0" w:tplc="1009000F">
      <w:start w:val="1"/>
      <w:numFmt w:val="decimal"/>
      <w:lvlText w:val="%1."/>
      <w:lvlJc w:val="left"/>
      <w:pPr>
        <w:ind w:left="912" w:hanging="564"/>
      </w:pPr>
      <w:rPr>
        <w:rFonts w:hint="default"/>
      </w:rPr>
    </w:lvl>
    <w:lvl w:ilvl="1" w:tplc="1009000F">
      <w:start w:val="1"/>
      <w:numFmt w:val="decimal"/>
      <w:lvlText w:val="%2."/>
      <w:lvlJc w:val="left"/>
      <w:pPr>
        <w:ind w:left="1428" w:hanging="360"/>
      </w:pPr>
    </w:lvl>
    <w:lvl w:ilvl="2" w:tplc="1009001B" w:tentative="1">
      <w:start w:val="1"/>
      <w:numFmt w:val="lowerRoman"/>
      <w:lvlText w:val="%3."/>
      <w:lvlJc w:val="right"/>
      <w:pPr>
        <w:ind w:left="2148" w:hanging="180"/>
      </w:pPr>
    </w:lvl>
    <w:lvl w:ilvl="3" w:tplc="1009000F" w:tentative="1">
      <w:start w:val="1"/>
      <w:numFmt w:val="decimal"/>
      <w:lvlText w:val="%4."/>
      <w:lvlJc w:val="left"/>
      <w:pPr>
        <w:ind w:left="2868" w:hanging="360"/>
      </w:pPr>
    </w:lvl>
    <w:lvl w:ilvl="4" w:tplc="10090019" w:tentative="1">
      <w:start w:val="1"/>
      <w:numFmt w:val="lowerLetter"/>
      <w:lvlText w:val="%5."/>
      <w:lvlJc w:val="left"/>
      <w:pPr>
        <w:ind w:left="3588" w:hanging="360"/>
      </w:pPr>
    </w:lvl>
    <w:lvl w:ilvl="5" w:tplc="1009001B" w:tentative="1">
      <w:start w:val="1"/>
      <w:numFmt w:val="lowerRoman"/>
      <w:lvlText w:val="%6."/>
      <w:lvlJc w:val="right"/>
      <w:pPr>
        <w:ind w:left="4308" w:hanging="180"/>
      </w:pPr>
    </w:lvl>
    <w:lvl w:ilvl="6" w:tplc="1009000F" w:tentative="1">
      <w:start w:val="1"/>
      <w:numFmt w:val="decimal"/>
      <w:lvlText w:val="%7."/>
      <w:lvlJc w:val="left"/>
      <w:pPr>
        <w:ind w:left="5028" w:hanging="360"/>
      </w:pPr>
    </w:lvl>
    <w:lvl w:ilvl="7" w:tplc="10090019" w:tentative="1">
      <w:start w:val="1"/>
      <w:numFmt w:val="lowerLetter"/>
      <w:lvlText w:val="%8."/>
      <w:lvlJc w:val="left"/>
      <w:pPr>
        <w:ind w:left="5748" w:hanging="360"/>
      </w:pPr>
    </w:lvl>
    <w:lvl w:ilvl="8" w:tplc="1009001B" w:tentative="1">
      <w:start w:val="1"/>
      <w:numFmt w:val="lowerRoman"/>
      <w:lvlText w:val="%9."/>
      <w:lvlJc w:val="right"/>
      <w:pPr>
        <w:ind w:left="6468" w:hanging="180"/>
      </w:pPr>
    </w:lvl>
  </w:abstractNum>
  <w:abstractNum w:abstractNumId="31">
    <w:nsid w:val="627B4711"/>
    <w:multiLevelType w:val="hybridMultilevel"/>
    <w:tmpl w:val="ABA8D82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33">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34">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5">
    <w:nsid w:val="68ED0F20"/>
    <w:multiLevelType w:val="hybridMultilevel"/>
    <w:tmpl w:val="EF0C43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9036138"/>
    <w:multiLevelType w:val="hybridMultilevel"/>
    <w:tmpl w:val="C2AA757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B433A49"/>
    <w:multiLevelType w:val="singleLevel"/>
    <w:tmpl w:val="8138CE84"/>
    <w:lvl w:ilvl="0">
      <w:start w:val="1"/>
      <w:numFmt w:val="decimal"/>
      <w:lvlText w:val="%1"/>
      <w:lvlJc w:val="left"/>
      <w:pPr>
        <w:ind w:left="360" w:hanging="360"/>
      </w:pPr>
      <w:rPr>
        <w:rFonts w:hint="default"/>
      </w:rPr>
    </w:lvl>
  </w:abstractNum>
  <w:abstractNum w:abstractNumId="38">
    <w:nsid w:val="74C90C4C"/>
    <w:multiLevelType w:val="singleLevel"/>
    <w:tmpl w:val="C60C3814"/>
    <w:lvl w:ilvl="0">
      <w:start w:val="1"/>
      <w:numFmt w:val="decimal"/>
      <w:lvlText w:val="%1."/>
      <w:legacy w:legacy="1" w:legacySpace="0" w:legacyIndent="283"/>
      <w:lvlJc w:val="left"/>
      <w:pPr>
        <w:ind w:left="283" w:hanging="283"/>
      </w:pPr>
    </w:lvl>
  </w:abstractNum>
  <w:abstractNum w:abstractNumId="39">
    <w:nsid w:val="7765310C"/>
    <w:multiLevelType w:val="hybridMultilevel"/>
    <w:tmpl w:val="D06EC1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027EF8"/>
    <w:multiLevelType w:val="hybridMultilevel"/>
    <w:tmpl w:val="9E1E67E8"/>
    <w:lvl w:ilvl="0" w:tplc="FFCA9268">
      <w:start w:val="1"/>
      <w:numFmt w:val="bullet"/>
      <w:lvlText w:val="□"/>
      <w:lvlJc w:val="left"/>
      <w:pPr>
        <w:tabs>
          <w:tab w:val="num" w:pos="720"/>
        </w:tabs>
        <w:ind w:left="720" w:hanging="360"/>
      </w:pPr>
      <w:rPr>
        <w:rFonts w:ascii="Courier New" w:hAnsi="Courier New" w:hint="default"/>
      </w:rPr>
    </w:lvl>
    <w:lvl w:ilvl="1" w:tplc="0B8C4048" w:tentative="1">
      <w:start w:val="1"/>
      <w:numFmt w:val="bullet"/>
      <w:lvlText w:val="o"/>
      <w:lvlJc w:val="left"/>
      <w:pPr>
        <w:tabs>
          <w:tab w:val="num" w:pos="1440"/>
        </w:tabs>
        <w:ind w:left="1440" w:hanging="360"/>
      </w:pPr>
      <w:rPr>
        <w:rFonts w:ascii="Courier New" w:hAnsi="Courier New" w:cs="Courier New" w:hint="default"/>
      </w:rPr>
    </w:lvl>
    <w:lvl w:ilvl="2" w:tplc="5DB44300" w:tentative="1">
      <w:start w:val="1"/>
      <w:numFmt w:val="bullet"/>
      <w:lvlText w:val=""/>
      <w:lvlJc w:val="left"/>
      <w:pPr>
        <w:tabs>
          <w:tab w:val="num" w:pos="2160"/>
        </w:tabs>
        <w:ind w:left="2160" w:hanging="360"/>
      </w:pPr>
      <w:rPr>
        <w:rFonts w:ascii="Wingdings" w:hAnsi="Wingdings" w:hint="default"/>
      </w:rPr>
    </w:lvl>
    <w:lvl w:ilvl="3" w:tplc="AC94500E" w:tentative="1">
      <w:start w:val="1"/>
      <w:numFmt w:val="bullet"/>
      <w:lvlText w:val=""/>
      <w:lvlJc w:val="left"/>
      <w:pPr>
        <w:tabs>
          <w:tab w:val="num" w:pos="2880"/>
        </w:tabs>
        <w:ind w:left="2880" w:hanging="360"/>
      </w:pPr>
      <w:rPr>
        <w:rFonts w:ascii="Symbol" w:hAnsi="Symbol" w:hint="default"/>
      </w:rPr>
    </w:lvl>
    <w:lvl w:ilvl="4" w:tplc="89AE808E" w:tentative="1">
      <w:start w:val="1"/>
      <w:numFmt w:val="bullet"/>
      <w:lvlText w:val="o"/>
      <w:lvlJc w:val="left"/>
      <w:pPr>
        <w:tabs>
          <w:tab w:val="num" w:pos="3600"/>
        </w:tabs>
        <w:ind w:left="3600" w:hanging="360"/>
      </w:pPr>
      <w:rPr>
        <w:rFonts w:ascii="Courier New" w:hAnsi="Courier New" w:cs="Courier New" w:hint="default"/>
      </w:rPr>
    </w:lvl>
    <w:lvl w:ilvl="5" w:tplc="2C0E5BB4" w:tentative="1">
      <w:start w:val="1"/>
      <w:numFmt w:val="bullet"/>
      <w:lvlText w:val=""/>
      <w:lvlJc w:val="left"/>
      <w:pPr>
        <w:tabs>
          <w:tab w:val="num" w:pos="4320"/>
        </w:tabs>
        <w:ind w:left="4320" w:hanging="360"/>
      </w:pPr>
      <w:rPr>
        <w:rFonts w:ascii="Wingdings" w:hAnsi="Wingdings" w:hint="default"/>
      </w:rPr>
    </w:lvl>
    <w:lvl w:ilvl="6" w:tplc="61B6EE42" w:tentative="1">
      <w:start w:val="1"/>
      <w:numFmt w:val="bullet"/>
      <w:lvlText w:val=""/>
      <w:lvlJc w:val="left"/>
      <w:pPr>
        <w:tabs>
          <w:tab w:val="num" w:pos="5040"/>
        </w:tabs>
        <w:ind w:left="5040" w:hanging="360"/>
      </w:pPr>
      <w:rPr>
        <w:rFonts w:ascii="Symbol" w:hAnsi="Symbol" w:hint="default"/>
      </w:rPr>
    </w:lvl>
    <w:lvl w:ilvl="7" w:tplc="FA26457C" w:tentative="1">
      <w:start w:val="1"/>
      <w:numFmt w:val="bullet"/>
      <w:lvlText w:val="o"/>
      <w:lvlJc w:val="left"/>
      <w:pPr>
        <w:tabs>
          <w:tab w:val="num" w:pos="5760"/>
        </w:tabs>
        <w:ind w:left="5760" w:hanging="360"/>
      </w:pPr>
      <w:rPr>
        <w:rFonts w:ascii="Courier New" w:hAnsi="Courier New" w:cs="Courier New" w:hint="default"/>
      </w:rPr>
    </w:lvl>
    <w:lvl w:ilvl="8" w:tplc="3334D66C" w:tentative="1">
      <w:start w:val="1"/>
      <w:numFmt w:val="bullet"/>
      <w:lvlText w:val=""/>
      <w:lvlJc w:val="left"/>
      <w:pPr>
        <w:tabs>
          <w:tab w:val="num" w:pos="6480"/>
        </w:tabs>
        <w:ind w:left="6480" w:hanging="360"/>
      </w:pPr>
      <w:rPr>
        <w:rFonts w:ascii="Wingdings" w:hAnsi="Wingdings" w:hint="default"/>
      </w:rPr>
    </w:lvl>
  </w:abstractNum>
  <w:abstractNum w:abstractNumId="41">
    <w:nsid w:val="7B0843C6"/>
    <w:multiLevelType w:val="hybridMultilevel"/>
    <w:tmpl w:val="84F62F5C"/>
    <w:lvl w:ilvl="0" w:tplc="6D3CF646">
      <w:start w:val="1"/>
      <w:numFmt w:val="lowerRoman"/>
      <w:lvlText w:val="%1)"/>
      <w:lvlJc w:val="left"/>
      <w:pPr>
        <w:ind w:left="1004" w:hanging="720"/>
      </w:p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42">
    <w:nsid w:val="7C260D5F"/>
    <w:multiLevelType w:val="hybridMultilevel"/>
    <w:tmpl w:val="C76E6C4A"/>
    <w:lvl w:ilvl="0" w:tplc="BB901D42">
      <w:start w:val="1"/>
      <w:numFmt w:val="decimal"/>
      <w:lvlText w:val="%1"/>
      <w:lvlJc w:val="left"/>
      <w:pPr>
        <w:ind w:left="924" w:hanging="5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DF27AED"/>
    <w:multiLevelType w:val="hybridMultilevel"/>
    <w:tmpl w:val="99F61436"/>
    <w:lvl w:ilvl="0" w:tplc="3A4AA6E0">
      <w:start w:val="1"/>
      <w:numFmt w:val="bullet"/>
      <w:lvlText w:val="□"/>
      <w:lvlJc w:val="left"/>
      <w:pPr>
        <w:tabs>
          <w:tab w:val="num" w:pos="720"/>
        </w:tabs>
        <w:ind w:left="720" w:hanging="360"/>
      </w:pPr>
      <w:rPr>
        <w:rFonts w:ascii="Courier New" w:hAnsi="Courier New" w:hint="default"/>
      </w:rPr>
    </w:lvl>
    <w:lvl w:ilvl="1" w:tplc="7262790C" w:tentative="1">
      <w:start w:val="1"/>
      <w:numFmt w:val="bullet"/>
      <w:lvlText w:val="o"/>
      <w:lvlJc w:val="left"/>
      <w:pPr>
        <w:tabs>
          <w:tab w:val="num" w:pos="1440"/>
        </w:tabs>
        <w:ind w:left="1440" w:hanging="360"/>
      </w:pPr>
      <w:rPr>
        <w:rFonts w:ascii="Courier New" w:hAnsi="Courier New" w:cs="Courier New" w:hint="default"/>
      </w:rPr>
    </w:lvl>
    <w:lvl w:ilvl="2" w:tplc="3C3C243A" w:tentative="1">
      <w:start w:val="1"/>
      <w:numFmt w:val="bullet"/>
      <w:lvlText w:val=""/>
      <w:lvlJc w:val="left"/>
      <w:pPr>
        <w:tabs>
          <w:tab w:val="num" w:pos="2160"/>
        </w:tabs>
        <w:ind w:left="2160" w:hanging="360"/>
      </w:pPr>
      <w:rPr>
        <w:rFonts w:ascii="Wingdings" w:hAnsi="Wingdings" w:hint="default"/>
      </w:rPr>
    </w:lvl>
    <w:lvl w:ilvl="3" w:tplc="16B43FEC" w:tentative="1">
      <w:start w:val="1"/>
      <w:numFmt w:val="bullet"/>
      <w:lvlText w:val=""/>
      <w:lvlJc w:val="left"/>
      <w:pPr>
        <w:tabs>
          <w:tab w:val="num" w:pos="2880"/>
        </w:tabs>
        <w:ind w:left="2880" w:hanging="360"/>
      </w:pPr>
      <w:rPr>
        <w:rFonts w:ascii="Symbol" w:hAnsi="Symbol" w:hint="default"/>
      </w:rPr>
    </w:lvl>
    <w:lvl w:ilvl="4" w:tplc="C6AC3C96" w:tentative="1">
      <w:start w:val="1"/>
      <w:numFmt w:val="bullet"/>
      <w:lvlText w:val="o"/>
      <w:lvlJc w:val="left"/>
      <w:pPr>
        <w:tabs>
          <w:tab w:val="num" w:pos="3600"/>
        </w:tabs>
        <w:ind w:left="3600" w:hanging="360"/>
      </w:pPr>
      <w:rPr>
        <w:rFonts w:ascii="Courier New" w:hAnsi="Courier New" w:cs="Courier New" w:hint="default"/>
      </w:rPr>
    </w:lvl>
    <w:lvl w:ilvl="5" w:tplc="BBA88D62" w:tentative="1">
      <w:start w:val="1"/>
      <w:numFmt w:val="bullet"/>
      <w:lvlText w:val=""/>
      <w:lvlJc w:val="left"/>
      <w:pPr>
        <w:tabs>
          <w:tab w:val="num" w:pos="4320"/>
        </w:tabs>
        <w:ind w:left="4320" w:hanging="360"/>
      </w:pPr>
      <w:rPr>
        <w:rFonts w:ascii="Wingdings" w:hAnsi="Wingdings" w:hint="default"/>
      </w:rPr>
    </w:lvl>
    <w:lvl w:ilvl="6" w:tplc="5BC03DF2" w:tentative="1">
      <w:start w:val="1"/>
      <w:numFmt w:val="bullet"/>
      <w:lvlText w:val=""/>
      <w:lvlJc w:val="left"/>
      <w:pPr>
        <w:tabs>
          <w:tab w:val="num" w:pos="5040"/>
        </w:tabs>
        <w:ind w:left="5040" w:hanging="360"/>
      </w:pPr>
      <w:rPr>
        <w:rFonts w:ascii="Symbol" w:hAnsi="Symbol" w:hint="default"/>
      </w:rPr>
    </w:lvl>
    <w:lvl w:ilvl="7" w:tplc="F27C4A08" w:tentative="1">
      <w:start w:val="1"/>
      <w:numFmt w:val="bullet"/>
      <w:lvlText w:val="o"/>
      <w:lvlJc w:val="left"/>
      <w:pPr>
        <w:tabs>
          <w:tab w:val="num" w:pos="5760"/>
        </w:tabs>
        <w:ind w:left="5760" w:hanging="360"/>
      </w:pPr>
      <w:rPr>
        <w:rFonts w:ascii="Courier New" w:hAnsi="Courier New" w:cs="Courier New" w:hint="default"/>
      </w:rPr>
    </w:lvl>
    <w:lvl w:ilvl="8" w:tplc="7FE28458" w:tentative="1">
      <w:start w:val="1"/>
      <w:numFmt w:val="bullet"/>
      <w:lvlText w:val=""/>
      <w:lvlJc w:val="left"/>
      <w:pPr>
        <w:tabs>
          <w:tab w:val="num" w:pos="6480"/>
        </w:tabs>
        <w:ind w:left="6480" w:hanging="360"/>
      </w:pPr>
      <w:rPr>
        <w:rFonts w:ascii="Wingdings" w:hAnsi="Wingdings" w:hint="default"/>
      </w:rPr>
    </w:lvl>
  </w:abstractNum>
  <w:abstractNum w:abstractNumId="44">
    <w:nsid w:val="7F25738B"/>
    <w:multiLevelType w:val="hybridMultilevel"/>
    <w:tmpl w:val="D18EC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4"/>
  </w:num>
  <w:num w:numId="3">
    <w:abstractNumId w:val="9"/>
  </w:num>
  <w:num w:numId="4">
    <w:abstractNumId w:val="33"/>
  </w:num>
  <w:num w:numId="5">
    <w:abstractNumId w:val="0"/>
  </w:num>
  <w:num w:numId="6">
    <w:abstractNumId w:val="19"/>
  </w:num>
  <w:num w:numId="7">
    <w:abstractNumId w:val="32"/>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4"/>
  </w:num>
  <w:num w:numId="12">
    <w:abstractNumId w:val="24"/>
  </w:num>
  <w:num w:numId="13">
    <w:abstractNumId w:val="10"/>
  </w:num>
  <w:num w:numId="14">
    <w:abstractNumId w:val="5"/>
  </w:num>
  <w:num w:numId="15">
    <w:abstractNumId w:val="17"/>
  </w:num>
  <w:num w:numId="16">
    <w:abstractNumId w:val="38"/>
  </w:num>
  <w:num w:numId="17">
    <w:abstractNumId w:val="37"/>
  </w:num>
  <w:num w:numId="18">
    <w:abstractNumId w:val="1"/>
  </w:num>
  <w:num w:numId="19">
    <w:abstractNumId w:val="20"/>
  </w:num>
  <w:num w:numId="20">
    <w:abstractNumId w:val="26"/>
  </w:num>
  <w:num w:numId="21">
    <w:abstractNumId w:val="6"/>
  </w:num>
  <w:num w:numId="22">
    <w:abstractNumId w:val="11"/>
  </w:num>
  <w:num w:numId="23">
    <w:abstractNumId w:val="39"/>
  </w:num>
  <w:num w:numId="24">
    <w:abstractNumId w:val="22"/>
  </w:num>
  <w:num w:numId="25">
    <w:abstractNumId w:val="44"/>
  </w:num>
  <w:num w:numId="26">
    <w:abstractNumId w:val="29"/>
  </w:num>
  <w:num w:numId="27">
    <w:abstractNumId w:val="35"/>
  </w:num>
  <w:num w:numId="28">
    <w:abstractNumId w:val="36"/>
  </w:num>
  <w:num w:numId="29">
    <w:abstractNumId w:val="18"/>
  </w:num>
  <w:num w:numId="30">
    <w:abstractNumId w:val="30"/>
  </w:num>
  <w:num w:numId="31">
    <w:abstractNumId w:val="25"/>
  </w:num>
  <w:num w:numId="32">
    <w:abstractNumId w:val="42"/>
  </w:num>
  <w:num w:numId="33">
    <w:abstractNumId w:val="13"/>
  </w:num>
  <w:num w:numId="34">
    <w:abstractNumId w:val="31"/>
  </w:num>
  <w:num w:numId="35">
    <w:abstractNumId w:val="28"/>
  </w:num>
  <w:num w:numId="36">
    <w:abstractNumId w:val="15"/>
  </w:num>
  <w:num w:numId="37">
    <w:abstractNumId w:val="4"/>
  </w:num>
  <w:num w:numId="38">
    <w:abstractNumId w:val="23"/>
  </w:num>
  <w:num w:numId="39">
    <w:abstractNumId w:val="21"/>
  </w:num>
  <w:num w:numId="40">
    <w:abstractNumId w:val="12"/>
  </w:num>
  <w:num w:numId="41">
    <w:abstractNumId w:val="27"/>
  </w:num>
  <w:num w:numId="42">
    <w:abstractNumId w:val="8"/>
  </w:num>
  <w:num w:numId="43">
    <w:abstractNumId w:val="40"/>
  </w:num>
  <w:num w:numId="44">
    <w:abstractNumId w:val="4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1F8A"/>
    <w:rsid w:val="000124AD"/>
    <w:rsid w:val="00012974"/>
    <w:rsid w:val="00022EDD"/>
    <w:rsid w:val="00023A3F"/>
    <w:rsid w:val="000245E7"/>
    <w:rsid w:val="00033D33"/>
    <w:rsid w:val="00045966"/>
    <w:rsid w:val="00046FC3"/>
    <w:rsid w:val="0006454C"/>
    <w:rsid w:val="000714E6"/>
    <w:rsid w:val="0007226B"/>
    <w:rsid w:val="00073F18"/>
    <w:rsid w:val="000873BD"/>
    <w:rsid w:val="00092D1C"/>
    <w:rsid w:val="0009709A"/>
    <w:rsid w:val="000A5E14"/>
    <w:rsid w:val="000A6EE3"/>
    <w:rsid w:val="000B7196"/>
    <w:rsid w:val="000B7607"/>
    <w:rsid w:val="000C02D6"/>
    <w:rsid w:val="000C26CE"/>
    <w:rsid w:val="000C343C"/>
    <w:rsid w:val="000D3FD0"/>
    <w:rsid w:val="000E030C"/>
    <w:rsid w:val="000E13E5"/>
    <w:rsid w:val="000F1EE5"/>
    <w:rsid w:val="000F270E"/>
    <w:rsid w:val="000F2FD3"/>
    <w:rsid w:val="00103D5D"/>
    <w:rsid w:val="001105A0"/>
    <w:rsid w:val="00111DE6"/>
    <w:rsid w:val="00112ED4"/>
    <w:rsid w:val="0011531C"/>
    <w:rsid w:val="00121278"/>
    <w:rsid w:val="001255E9"/>
    <w:rsid w:val="001268FF"/>
    <w:rsid w:val="00131F67"/>
    <w:rsid w:val="001334E3"/>
    <w:rsid w:val="00133FF5"/>
    <w:rsid w:val="001342B2"/>
    <w:rsid w:val="00144366"/>
    <w:rsid w:val="0014742D"/>
    <w:rsid w:val="00151CC5"/>
    <w:rsid w:val="00170793"/>
    <w:rsid w:val="00171302"/>
    <w:rsid w:val="00185136"/>
    <w:rsid w:val="00193D4B"/>
    <w:rsid w:val="001B67D4"/>
    <w:rsid w:val="001C1EE2"/>
    <w:rsid w:val="001C1F15"/>
    <w:rsid w:val="001D128D"/>
    <w:rsid w:val="001D2606"/>
    <w:rsid w:val="001F4404"/>
    <w:rsid w:val="00207728"/>
    <w:rsid w:val="00216036"/>
    <w:rsid w:val="002161F5"/>
    <w:rsid w:val="002208E4"/>
    <w:rsid w:val="00230E3D"/>
    <w:rsid w:val="00232780"/>
    <w:rsid w:val="00232D6E"/>
    <w:rsid w:val="00245E1E"/>
    <w:rsid w:val="002512D9"/>
    <w:rsid w:val="00253643"/>
    <w:rsid w:val="0025368F"/>
    <w:rsid w:val="00262B0E"/>
    <w:rsid w:val="0029119C"/>
    <w:rsid w:val="002A4D78"/>
    <w:rsid w:val="002A6C71"/>
    <w:rsid w:val="002B4A40"/>
    <w:rsid w:val="002B6C2A"/>
    <w:rsid w:val="002D7F22"/>
    <w:rsid w:val="002E2AB5"/>
    <w:rsid w:val="002E7610"/>
    <w:rsid w:val="002F1E63"/>
    <w:rsid w:val="002F6301"/>
    <w:rsid w:val="00302803"/>
    <w:rsid w:val="00304808"/>
    <w:rsid w:val="00312D1F"/>
    <w:rsid w:val="003526DE"/>
    <w:rsid w:val="0035382F"/>
    <w:rsid w:val="00357106"/>
    <w:rsid w:val="00382231"/>
    <w:rsid w:val="00394158"/>
    <w:rsid w:val="003A55E7"/>
    <w:rsid w:val="003B36D8"/>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63CFC"/>
    <w:rsid w:val="00472056"/>
    <w:rsid w:val="0048241F"/>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5004F"/>
    <w:rsid w:val="00552930"/>
    <w:rsid w:val="005619ED"/>
    <w:rsid w:val="00581491"/>
    <w:rsid w:val="005861B9"/>
    <w:rsid w:val="00590B0E"/>
    <w:rsid w:val="0059250E"/>
    <w:rsid w:val="005938EE"/>
    <w:rsid w:val="00593EEA"/>
    <w:rsid w:val="005976E0"/>
    <w:rsid w:val="005A5E7E"/>
    <w:rsid w:val="005C2477"/>
    <w:rsid w:val="005C5C00"/>
    <w:rsid w:val="005C705F"/>
    <w:rsid w:val="005C7152"/>
    <w:rsid w:val="005D7BF5"/>
    <w:rsid w:val="005F0220"/>
    <w:rsid w:val="005F0599"/>
    <w:rsid w:val="005F393D"/>
    <w:rsid w:val="005F42E3"/>
    <w:rsid w:val="005F5DCD"/>
    <w:rsid w:val="005F655F"/>
    <w:rsid w:val="006058CC"/>
    <w:rsid w:val="00613DDE"/>
    <w:rsid w:val="00623ED6"/>
    <w:rsid w:val="006415A8"/>
    <w:rsid w:val="00652A20"/>
    <w:rsid w:val="0066152F"/>
    <w:rsid w:val="00670C62"/>
    <w:rsid w:val="006740E2"/>
    <w:rsid w:val="00676BCF"/>
    <w:rsid w:val="00694308"/>
    <w:rsid w:val="006A01D9"/>
    <w:rsid w:val="006A6B66"/>
    <w:rsid w:val="006B3D22"/>
    <w:rsid w:val="006B5EEC"/>
    <w:rsid w:val="006C6113"/>
    <w:rsid w:val="006D1695"/>
    <w:rsid w:val="006D6717"/>
    <w:rsid w:val="006F3A36"/>
    <w:rsid w:val="007010C3"/>
    <w:rsid w:val="00715825"/>
    <w:rsid w:val="007162A2"/>
    <w:rsid w:val="00721802"/>
    <w:rsid w:val="00725CD4"/>
    <w:rsid w:val="00726873"/>
    <w:rsid w:val="00730E3C"/>
    <w:rsid w:val="007349F0"/>
    <w:rsid w:val="00735A93"/>
    <w:rsid w:val="00752541"/>
    <w:rsid w:val="00757C45"/>
    <w:rsid w:val="00760483"/>
    <w:rsid w:val="00764A1B"/>
    <w:rsid w:val="00783402"/>
    <w:rsid w:val="00785683"/>
    <w:rsid w:val="007A498A"/>
    <w:rsid w:val="007B2BFC"/>
    <w:rsid w:val="007C1BF7"/>
    <w:rsid w:val="007C3749"/>
    <w:rsid w:val="007F1CA2"/>
    <w:rsid w:val="007F301B"/>
    <w:rsid w:val="007F4203"/>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76C39"/>
    <w:rsid w:val="00880304"/>
    <w:rsid w:val="00886E79"/>
    <w:rsid w:val="00894452"/>
    <w:rsid w:val="008A1DC6"/>
    <w:rsid w:val="008A4594"/>
    <w:rsid w:val="008A60C3"/>
    <w:rsid w:val="008A7B97"/>
    <w:rsid w:val="008B78B6"/>
    <w:rsid w:val="008C2BBF"/>
    <w:rsid w:val="008C4D90"/>
    <w:rsid w:val="008D63E7"/>
    <w:rsid w:val="009003F9"/>
    <w:rsid w:val="00926D26"/>
    <w:rsid w:val="009275C9"/>
    <w:rsid w:val="0093076C"/>
    <w:rsid w:val="0094003C"/>
    <w:rsid w:val="0095032B"/>
    <w:rsid w:val="00956D84"/>
    <w:rsid w:val="0095792F"/>
    <w:rsid w:val="00961355"/>
    <w:rsid w:val="00974D8D"/>
    <w:rsid w:val="009A2415"/>
    <w:rsid w:val="009B4100"/>
    <w:rsid w:val="009B5D61"/>
    <w:rsid w:val="009C3C10"/>
    <w:rsid w:val="009D40F3"/>
    <w:rsid w:val="009F124D"/>
    <w:rsid w:val="00A24520"/>
    <w:rsid w:val="00A30BAD"/>
    <w:rsid w:val="00A37925"/>
    <w:rsid w:val="00A53110"/>
    <w:rsid w:val="00A531C0"/>
    <w:rsid w:val="00A56A49"/>
    <w:rsid w:val="00A56ED4"/>
    <w:rsid w:val="00A57D0F"/>
    <w:rsid w:val="00A63FE1"/>
    <w:rsid w:val="00A75FC9"/>
    <w:rsid w:val="00A76278"/>
    <w:rsid w:val="00A8312B"/>
    <w:rsid w:val="00A852CA"/>
    <w:rsid w:val="00A86CCA"/>
    <w:rsid w:val="00A917D1"/>
    <w:rsid w:val="00A91E59"/>
    <w:rsid w:val="00AA0A9E"/>
    <w:rsid w:val="00AA1350"/>
    <w:rsid w:val="00AB2838"/>
    <w:rsid w:val="00AB32A9"/>
    <w:rsid w:val="00AB6F8F"/>
    <w:rsid w:val="00AB78A7"/>
    <w:rsid w:val="00AE22FA"/>
    <w:rsid w:val="00B02B5E"/>
    <w:rsid w:val="00B03DB8"/>
    <w:rsid w:val="00B15C84"/>
    <w:rsid w:val="00B203FE"/>
    <w:rsid w:val="00B44014"/>
    <w:rsid w:val="00B50997"/>
    <w:rsid w:val="00B53650"/>
    <w:rsid w:val="00B722CF"/>
    <w:rsid w:val="00B731DD"/>
    <w:rsid w:val="00BA5181"/>
    <w:rsid w:val="00BA7F66"/>
    <w:rsid w:val="00BB1B35"/>
    <w:rsid w:val="00BB2227"/>
    <w:rsid w:val="00BC3704"/>
    <w:rsid w:val="00BD19CE"/>
    <w:rsid w:val="00BD613B"/>
    <w:rsid w:val="00BF72F5"/>
    <w:rsid w:val="00C04961"/>
    <w:rsid w:val="00C17CB2"/>
    <w:rsid w:val="00C23749"/>
    <w:rsid w:val="00C25420"/>
    <w:rsid w:val="00C25654"/>
    <w:rsid w:val="00C430F2"/>
    <w:rsid w:val="00C4722A"/>
    <w:rsid w:val="00C54C12"/>
    <w:rsid w:val="00C56244"/>
    <w:rsid w:val="00C57543"/>
    <w:rsid w:val="00C6171C"/>
    <w:rsid w:val="00C63E44"/>
    <w:rsid w:val="00C76D80"/>
    <w:rsid w:val="00C82B55"/>
    <w:rsid w:val="00C8317E"/>
    <w:rsid w:val="00C87B05"/>
    <w:rsid w:val="00C941F2"/>
    <w:rsid w:val="00C946ED"/>
    <w:rsid w:val="00CA2486"/>
    <w:rsid w:val="00CA5FC4"/>
    <w:rsid w:val="00CA78BE"/>
    <w:rsid w:val="00CB03EE"/>
    <w:rsid w:val="00CB4D7B"/>
    <w:rsid w:val="00CB6FE3"/>
    <w:rsid w:val="00CC72B9"/>
    <w:rsid w:val="00CD23A5"/>
    <w:rsid w:val="00CD7219"/>
    <w:rsid w:val="00D0173F"/>
    <w:rsid w:val="00D062D2"/>
    <w:rsid w:val="00D123C7"/>
    <w:rsid w:val="00D1645F"/>
    <w:rsid w:val="00D16735"/>
    <w:rsid w:val="00D212BF"/>
    <w:rsid w:val="00D23D37"/>
    <w:rsid w:val="00D2402D"/>
    <w:rsid w:val="00D26694"/>
    <w:rsid w:val="00D41E63"/>
    <w:rsid w:val="00D5069D"/>
    <w:rsid w:val="00D6234D"/>
    <w:rsid w:val="00D643EB"/>
    <w:rsid w:val="00D6688F"/>
    <w:rsid w:val="00D6729B"/>
    <w:rsid w:val="00D807DA"/>
    <w:rsid w:val="00D829EE"/>
    <w:rsid w:val="00D85812"/>
    <w:rsid w:val="00D92DE8"/>
    <w:rsid w:val="00DA0DD8"/>
    <w:rsid w:val="00DC0884"/>
    <w:rsid w:val="00DD5B56"/>
    <w:rsid w:val="00DE711A"/>
    <w:rsid w:val="00DF7722"/>
    <w:rsid w:val="00E06E68"/>
    <w:rsid w:val="00E100F3"/>
    <w:rsid w:val="00E10EE8"/>
    <w:rsid w:val="00E1204F"/>
    <w:rsid w:val="00E23B2F"/>
    <w:rsid w:val="00E7095D"/>
    <w:rsid w:val="00E7663B"/>
    <w:rsid w:val="00E76C38"/>
    <w:rsid w:val="00E77F93"/>
    <w:rsid w:val="00E810E6"/>
    <w:rsid w:val="00E835C4"/>
    <w:rsid w:val="00E907E5"/>
    <w:rsid w:val="00E95B9A"/>
    <w:rsid w:val="00E97587"/>
    <w:rsid w:val="00EA3029"/>
    <w:rsid w:val="00EA454A"/>
    <w:rsid w:val="00EA4E9C"/>
    <w:rsid w:val="00EB1195"/>
    <w:rsid w:val="00EC5496"/>
    <w:rsid w:val="00EF2759"/>
    <w:rsid w:val="00EF3EB7"/>
    <w:rsid w:val="00EF578D"/>
    <w:rsid w:val="00F000F4"/>
    <w:rsid w:val="00F0214A"/>
    <w:rsid w:val="00F23CDB"/>
    <w:rsid w:val="00F26E49"/>
    <w:rsid w:val="00F326D8"/>
    <w:rsid w:val="00F37020"/>
    <w:rsid w:val="00F57625"/>
    <w:rsid w:val="00F65FC1"/>
    <w:rsid w:val="00F660F8"/>
    <w:rsid w:val="00F70DAF"/>
    <w:rsid w:val="00F71276"/>
    <w:rsid w:val="00F76073"/>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39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1284075196">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CA1F-1125-4B0B-973D-6BF6AA30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6C2AE5-0067-4551-97C4-3DE40CE2190D}">
  <ds:schemaRefs>
    <ds:schemaRef ds:uri="http://schemas.microsoft.com/sharepoint/v3/contenttype/forms"/>
  </ds:schemaRefs>
</ds:datastoreItem>
</file>

<file path=customXml/itemProps3.xml><?xml version="1.0" encoding="utf-8"?>
<ds:datastoreItem xmlns:ds="http://schemas.openxmlformats.org/officeDocument/2006/customXml" ds:itemID="{B018CDFA-746C-4939-A542-A6812A81EE0D}">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D774CE98-1BE4-49B1-A968-F77C506A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14</cp:revision>
  <cp:lastPrinted>2017-08-17T20:15:00Z</cp:lastPrinted>
  <dcterms:created xsi:type="dcterms:W3CDTF">2017-08-16T14:41:00Z</dcterms:created>
  <dcterms:modified xsi:type="dcterms:W3CDTF">2018-06-06T00:26:00Z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