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BDBBE" w14:textId="77777777" w:rsidR="00207728" w:rsidRDefault="00207728" w:rsidP="00207728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608BDBBF" w14:textId="77777777" w:rsidR="00207728" w:rsidRDefault="00917BC6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 xml:space="preserve">Training Needs </w:t>
      </w:r>
      <w:r w:rsidR="00200636">
        <w:rPr>
          <w:rFonts w:ascii="Arial" w:eastAsia="Times New Roman" w:hAnsi="Arial" w:cs="Arial"/>
          <w:b/>
          <w:sz w:val="44"/>
          <w:szCs w:val="24"/>
        </w:rPr>
        <w:t>and</w:t>
      </w:r>
      <w:r w:rsidR="00601FD4">
        <w:rPr>
          <w:rFonts w:ascii="Arial" w:eastAsia="Times New Roman" w:hAnsi="Arial" w:cs="Arial"/>
          <w:b/>
          <w:sz w:val="44"/>
          <w:szCs w:val="24"/>
        </w:rPr>
        <w:t xml:space="preserve"> Training Media Analysis</w:t>
      </w:r>
    </w:p>
    <w:p w14:paraId="608BDBC0" w14:textId="77777777" w:rsidR="00207728" w:rsidRPr="00BF7B6B" w:rsidRDefault="00380010" w:rsidP="00D43C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BF7B6B">
        <w:rPr>
          <w:rFonts w:ascii="Arial" w:eastAsia="Times New Roman" w:hAnsi="Arial" w:cs="Arial"/>
          <w:b/>
          <w:sz w:val="44"/>
          <w:szCs w:val="24"/>
        </w:rPr>
        <w:t>ILS-</w:t>
      </w:r>
      <w:r w:rsidR="00D91574" w:rsidRPr="00BF7B6B">
        <w:rPr>
          <w:rFonts w:ascii="Arial" w:eastAsia="Times New Roman" w:hAnsi="Arial" w:cs="Arial"/>
          <w:b/>
          <w:sz w:val="44"/>
          <w:szCs w:val="24"/>
        </w:rPr>
        <w:t>088</w:t>
      </w:r>
      <w:r w:rsidR="007E3145" w:rsidRPr="00BF7B6B">
        <w:rPr>
          <w:rFonts w:ascii="Arial" w:eastAsia="Times New Roman" w:hAnsi="Arial" w:cs="Arial"/>
          <w:b/>
          <w:sz w:val="44"/>
          <w:szCs w:val="24"/>
        </w:rPr>
        <w:t>-</w:t>
      </w:r>
      <w:r w:rsidR="00015107" w:rsidRPr="00BF7B6B">
        <w:rPr>
          <w:rFonts w:ascii="Arial" w:eastAsia="Times New Roman" w:hAnsi="Arial" w:cs="Arial"/>
          <w:b/>
          <w:sz w:val="44"/>
          <w:szCs w:val="24"/>
        </w:rPr>
        <w:t>0</w:t>
      </w:r>
      <w:r w:rsidR="00917BC6" w:rsidRPr="00BF7B6B">
        <w:rPr>
          <w:rFonts w:ascii="Arial" w:eastAsia="Times New Roman" w:hAnsi="Arial" w:cs="Arial"/>
          <w:b/>
          <w:sz w:val="44"/>
          <w:szCs w:val="24"/>
        </w:rPr>
        <w:t>2</w:t>
      </w:r>
      <w:r w:rsidR="00823632" w:rsidRPr="00BF7B6B">
        <w:rPr>
          <w:rFonts w:ascii="Arial" w:eastAsia="Times New Roman" w:hAnsi="Arial" w:cs="Arial"/>
          <w:b/>
          <w:sz w:val="44"/>
          <w:szCs w:val="24"/>
        </w:rPr>
        <w:t>0</w:t>
      </w:r>
    </w:p>
    <w:p w14:paraId="608BDBC1" w14:textId="77777777" w:rsidR="00D43CDA" w:rsidRPr="00666A89" w:rsidRDefault="00D43CDA" w:rsidP="00D43CDA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666A89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666A89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608BDBC2" w14:textId="14BD7AEF" w:rsidR="00D43CDA" w:rsidRPr="00666A89" w:rsidRDefault="002C378B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D43CDA" w:rsidRPr="00666A89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608BDBC3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North Vancouver, BC</w:t>
      </w:r>
      <w:r>
        <w:rPr>
          <w:rFonts w:ascii="Arial" w:hAnsi="Arial" w:cs="Arial"/>
          <w:iCs/>
          <w:spacing w:val="15"/>
          <w:sz w:val="12"/>
          <w:szCs w:val="12"/>
        </w:rPr>
        <w:t>, Canada,</w:t>
      </w:r>
      <w:r w:rsidRPr="00666A89">
        <w:rPr>
          <w:rFonts w:ascii="Arial" w:hAnsi="Arial" w:cs="Arial"/>
          <w:iCs/>
          <w:spacing w:val="15"/>
          <w:sz w:val="12"/>
          <w:szCs w:val="12"/>
        </w:rPr>
        <w:t xml:space="preserve"> V7P 2R2</w:t>
      </w:r>
    </w:p>
    <w:p w14:paraId="608BDBC4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608BDBC5" w14:textId="77777777" w:rsidR="00D43CDA" w:rsidRPr="00666A89" w:rsidRDefault="00D43CDA" w:rsidP="00D43CD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608BDBC6" w14:textId="77777777" w:rsidR="00D43CDA" w:rsidRPr="009A161F" w:rsidRDefault="00D43CDA" w:rsidP="00D43CDA">
      <w:pPr>
        <w:tabs>
          <w:tab w:val="left" w:pos="2552"/>
        </w:tabs>
        <w:spacing w:after="0" w:line="240" w:lineRule="auto"/>
        <w:ind w:left="1701" w:hanging="1701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bCs/>
          <w:sz w:val="12"/>
          <w:szCs w:val="12"/>
          <w:lang w:val="en-GB"/>
        </w:rPr>
        <w:t xml:space="preserve">© Vancouver Shipyards Co. Ltd. </w:t>
      </w:r>
      <w:r>
        <w:rPr>
          <w:rFonts w:ascii="Arial" w:hAnsi="Arial" w:cs="Arial"/>
          <w:bCs/>
          <w:sz w:val="12"/>
          <w:szCs w:val="12"/>
          <w:lang w:val="en-GB"/>
        </w:rPr>
        <w:t>2016</w:t>
      </w:r>
    </w:p>
    <w:p w14:paraId="608BDBC7" w14:textId="77777777" w:rsidR="009524D3" w:rsidRPr="001F52AF" w:rsidRDefault="00D43CDA" w:rsidP="001F52AF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/>
          <w:spacing w:val="-1"/>
          <w:sz w:val="16"/>
          <w:szCs w:val="16"/>
        </w:rPr>
        <w:t>.</w:t>
      </w:r>
      <w:r w:rsidR="00207728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5"/>
        <w:gridCol w:w="4739"/>
      </w:tblGrid>
      <w:tr w:rsidR="00793183" w14:paraId="608BDBC9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08BDBC8" w14:textId="77777777" w:rsidR="00793183" w:rsidRPr="00310AE6" w:rsidRDefault="00793183" w:rsidP="0020557B">
            <w:pPr>
              <w:spacing w:after="100"/>
              <w:ind w:right="146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lastRenderedPageBreak/>
              <w:t>DATA ITEM DESCRIPTION</w:t>
            </w:r>
          </w:p>
        </w:tc>
      </w:tr>
      <w:tr w:rsidR="00793183" w14:paraId="608BDBCE" w14:textId="77777777" w:rsidTr="00310AE6">
        <w:tc>
          <w:tcPr>
            <w:tcW w:w="4735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608BDBCA" w14:textId="77777777" w:rsidR="00793183" w:rsidRPr="00310AE6" w:rsidRDefault="00310AE6" w:rsidP="000C0FAB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TITLE</w:t>
            </w:r>
          </w:p>
          <w:p w14:paraId="608BDBCB" w14:textId="77777777" w:rsidR="00310AE6" w:rsidRPr="00310AE6" w:rsidRDefault="00200636" w:rsidP="007B5838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Training Needs and</w:t>
            </w:r>
            <w:r w:rsid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Training Media Analysis</w:t>
            </w:r>
          </w:p>
        </w:tc>
        <w:tc>
          <w:tcPr>
            <w:tcW w:w="4739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608BDBCC" w14:textId="77777777" w:rsidR="00793183" w:rsidRPr="00310AE6" w:rsidRDefault="00310AE6" w:rsidP="000C0FAB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IDENTIFICATION NUMBER</w:t>
            </w:r>
          </w:p>
          <w:p w14:paraId="608BDBCD" w14:textId="77777777" w:rsidR="00310AE6" w:rsidRPr="00310AE6" w:rsidRDefault="00823632" w:rsidP="007B5838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I</w:t>
            </w:r>
            <w:r w:rsidR="0020557B">
              <w:rPr>
                <w:rFonts w:ascii="Arial" w:hAnsi="Arial" w:cs="Arial"/>
                <w:sz w:val="20"/>
                <w:szCs w:val="20"/>
                <w:lang w:val="en-AU" w:eastAsia="en-AU"/>
              </w:rPr>
              <w:t>LS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-08</w:t>
            </w:r>
            <w:r w:rsidR="00017CB2">
              <w:rPr>
                <w:rFonts w:ascii="Arial" w:hAnsi="Arial" w:cs="Arial"/>
                <w:sz w:val="20"/>
                <w:szCs w:val="20"/>
                <w:lang w:val="en-AU" w:eastAsia="en-AU"/>
              </w:rPr>
              <w:t>8</w:t>
            </w:r>
            <w:r w:rsidR="007E3145">
              <w:rPr>
                <w:rFonts w:ascii="Arial" w:hAnsi="Arial" w:cs="Arial"/>
                <w:sz w:val="20"/>
                <w:szCs w:val="20"/>
                <w:lang w:val="en-AU" w:eastAsia="en-AU"/>
              </w:rPr>
              <w:t>-</w:t>
            </w:r>
            <w:r w:rsidR="000A6B23">
              <w:rPr>
                <w:rFonts w:ascii="Arial" w:hAnsi="Arial" w:cs="Arial"/>
                <w:sz w:val="20"/>
                <w:szCs w:val="20"/>
                <w:lang w:val="en-AU" w:eastAsia="en-AU"/>
              </w:rPr>
              <w:t>0</w:t>
            </w:r>
            <w:r w:rsidR="00017CB2">
              <w:rPr>
                <w:rFonts w:ascii="Arial" w:hAnsi="Arial" w:cs="Arial"/>
                <w:sz w:val="20"/>
                <w:szCs w:val="20"/>
                <w:lang w:val="en-AU" w:eastAsia="en-AU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0</w:t>
            </w:r>
          </w:p>
        </w:tc>
      </w:tr>
      <w:tr w:rsidR="00310AE6" w14:paraId="608BDBD3" w14:textId="77777777" w:rsidTr="00C8438A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08BDBCF" w14:textId="77777777" w:rsidR="00310AE6" w:rsidRPr="001F52AF" w:rsidRDefault="00310AE6" w:rsidP="000C0FAB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DESCRIPTION / PURPOSE</w:t>
            </w:r>
          </w:p>
          <w:p w14:paraId="608BDBD0" w14:textId="77777777" w:rsidR="00310AE6" w:rsidRDefault="00017CB2" w:rsidP="007B5838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Training Needs Analysis</w:t>
            </w:r>
            <w:r w:rsidRPr="00017C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17CB2">
              <w:rPr>
                <w:rFonts w:ascii="Arial" w:hAnsi="Arial" w:cs="Arial"/>
                <w:sz w:val="20"/>
                <w:szCs w:val="20"/>
              </w:rPr>
              <w:t>TNA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17CB2">
              <w:rPr>
                <w:rFonts w:ascii="Arial" w:hAnsi="Arial" w:cs="Arial"/>
                <w:sz w:val="20"/>
                <w:szCs w:val="20"/>
              </w:rPr>
              <w:t xml:space="preserve"> is used to </w:t>
            </w:r>
            <w:r>
              <w:rPr>
                <w:rFonts w:ascii="Arial" w:hAnsi="Arial" w:cs="Arial"/>
                <w:sz w:val="20"/>
                <w:szCs w:val="20"/>
              </w:rPr>
              <w:t>determine training requirements such as</w:t>
            </w:r>
            <w:r w:rsidRPr="00017CB2">
              <w:rPr>
                <w:rFonts w:ascii="Arial" w:hAnsi="Arial" w:cs="Arial"/>
                <w:sz w:val="20"/>
                <w:szCs w:val="20"/>
              </w:rPr>
              <w:t xml:space="preserve"> prerequisites, objectives, training times, resources.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B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resulting report </w:t>
            </w:r>
            <w:r w:rsidRPr="00017CB2">
              <w:rPr>
                <w:rFonts w:ascii="Arial" w:hAnsi="Arial" w:cs="Arial"/>
                <w:sz w:val="20"/>
                <w:szCs w:val="20"/>
              </w:rPr>
              <w:t xml:space="preserve">shall identify significant knowledge and expertise gaps between current levels of end-customer training and experience and those required to </w:t>
            </w:r>
            <w:r w:rsidR="00BF7B6B">
              <w:rPr>
                <w:rFonts w:ascii="Arial" w:hAnsi="Arial" w:cs="Arial"/>
                <w:sz w:val="20"/>
                <w:szCs w:val="20"/>
              </w:rPr>
              <w:t>safely operate the vessel.</w:t>
            </w:r>
          </w:p>
          <w:p w14:paraId="608BDBD1" w14:textId="77777777" w:rsidR="00BF7B6B" w:rsidRPr="00BF7B6B" w:rsidRDefault="00BF7B6B" w:rsidP="00BF7B6B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F7B6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outcome of the TNA is the Training Needs Analysis Report that provides a full analysis of the training and training support requirements as a result of the introduction of the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vessel</w:t>
            </w:r>
            <w:r w:rsidRPr="00BF7B6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BF7B6B">
              <w:rPr>
                <w:rFonts w:ascii="Arial" w:hAnsi="Arial" w:cs="Arial"/>
                <w:sz w:val="20"/>
                <w:szCs w:val="20"/>
                <w:lang w:val="en-AU" w:eastAsia="en-AU"/>
              </w:rPr>
              <w:t>The TNA includes as a separate annex, the Training Media Analysis (TMA).</w:t>
            </w:r>
          </w:p>
          <w:p w14:paraId="608BDBD2" w14:textId="77777777" w:rsidR="00BF7B6B" w:rsidRPr="00310AE6" w:rsidRDefault="00BF7B6B" w:rsidP="00BF7B6B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BF7B6B">
              <w:rPr>
                <w:rFonts w:ascii="Arial" w:hAnsi="Arial" w:cs="Arial"/>
                <w:sz w:val="20"/>
                <w:szCs w:val="20"/>
                <w:lang w:val="en-AU" w:eastAsia="en-AU"/>
              </w:rPr>
              <w:t>The Training Media Analysis (TMA) report must present a detailed and substantiated list of all training media, systems and equ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ipment required to support the vessel</w:t>
            </w:r>
            <w:r w:rsidRPr="00BF7B6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training system.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BF7B6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TMA report must include a detailed analysis of existing training devices to determine suitability and sustainability for the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vessel</w:t>
            </w:r>
            <w:r w:rsidRPr="00BF7B6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training system, as well as a list of proposed devices that will be included in the training system delivery.</w:t>
            </w:r>
          </w:p>
        </w:tc>
      </w:tr>
      <w:tr w:rsidR="00793183" w14:paraId="608BDBD7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08BDBD4" w14:textId="77777777" w:rsidR="001F52AF" w:rsidRDefault="00310AE6" w:rsidP="000C0FAB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REFERENCES</w:t>
            </w:r>
          </w:p>
          <w:p w14:paraId="608BDBD5" w14:textId="77777777" w:rsidR="00BF7B6B" w:rsidRPr="008E6E67" w:rsidRDefault="00BF7B6B" w:rsidP="00BF7B6B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Attachments: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  <w:t>Nil</w:t>
            </w:r>
          </w:p>
          <w:p w14:paraId="608BDBD6" w14:textId="77777777" w:rsidR="00310AE6" w:rsidRPr="00310AE6" w:rsidRDefault="00BF7B6B" w:rsidP="00BF7B6B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References: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  <w:t xml:space="preserve">DID-ILS-088-010; </w:t>
            </w:r>
            <w:r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This DID must be read in conjunction with the appropriate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paragraphs</w:t>
            </w:r>
            <w:r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of the Statement of Work, Contract Data Requirements List and any references cited in the DID</w:t>
            </w:r>
          </w:p>
        </w:tc>
      </w:tr>
      <w:tr w:rsidR="00793183" w14:paraId="608BDBDE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08BDBD8" w14:textId="77777777" w:rsidR="001F52AF" w:rsidRDefault="00310AE6" w:rsidP="000C0FAB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FORMAT</w:t>
            </w:r>
          </w:p>
          <w:p w14:paraId="608BDBD9" w14:textId="77777777" w:rsidR="00310AE6" w:rsidRPr="007B5838" w:rsidRDefault="00310AE6" w:rsidP="007B5838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838">
              <w:rPr>
                <w:rFonts w:ascii="Arial" w:hAnsi="Arial" w:cs="Arial"/>
                <w:sz w:val="20"/>
                <w:szCs w:val="20"/>
              </w:rPr>
              <w:t>The following formatting guidelines must be considered when preparing the deliverables.</w:t>
            </w:r>
          </w:p>
          <w:p w14:paraId="608BDBDA" w14:textId="77777777" w:rsidR="00310AE6" w:rsidRPr="001F52AF" w:rsidRDefault="00310AE6" w:rsidP="000C0FAB">
            <w:pPr>
              <w:pStyle w:val="ListParagraph"/>
              <w:numPr>
                <w:ilvl w:val="1"/>
                <w:numId w:val="8"/>
              </w:numPr>
              <w:spacing w:before="60" w:after="6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Unless a specific template is provided by VSY, the deliverables may be prepared in contractor’s format upon review and approval by VSY.</w:t>
            </w:r>
          </w:p>
          <w:p w14:paraId="608BDBDB" w14:textId="77777777" w:rsidR="00310AE6" w:rsidRPr="001F52AF" w:rsidRDefault="00310AE6" w:rsidP="000C0FAB">
            <w:pPr>
              <w:pStyle w:val="ListParagraph"/>
              <w:numPr>
                <w:ilvl w:val="1"/>
                <w:numId w:val="8"/>
              </w:numPr>
              <w:spacing w:before="60" w:after="6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format shall not impose any restriction on searching, editing, copying, or printing.</w:t>
            </w:r>
          </w:p>
          <w:p w14:paraId="608BDBDC" w14:textId="77777777" w:rsidR="00310AE6" w:rsidRDefault="00310AE6" w:rsidP="000C0FAB">
            <w:pPr>
              <w:pStyle w:val="ListParagraph"/>
              <w:numPr>
                <w:ilvl w:val="1"/>
                <w:numId w:val="8"/>
              </w:numPr>
              <w:spacing w:before="60" w:after="6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information shall be provided in English and in French</w:t>
            </w:r>
            <w:r w:rsidR="00F61B4D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if available.</w:t>
            </w:r>
          </w:p>
          <w:p w14:paraId="608BDBDD" w14:textId="77777777" w:rsidR="00F61B4D" w:rsidRPr="00F61B4D" w:rsidRDefault="00F61B4D" w:rsidP="00F61B4D">
            <w:pPr>
              <w:spacing w:before="60" w:after="60"/>
              <w:ind w:right="147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  <w:tr w:rsidR="00793183" w14:paraId="608BDC38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08BDBDF" w14:textId="77777777" w:rsidR="001F52AF" w:rsidRDefault="00310AE6" w:rsidP="000C0FAB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CONTENT</w:t>
            </w:r>
          </w:p>
          <w:p w14:paraId="608BDBE0" w14:textId="77777777" w:rsidR="00017CB2" w:rsidRDefault="00017CB2" w:rsidP="000C0FAB">
            <w:pPr>
              <w:pStyle w:val="ListParagraph"/>
              <w:numPr>
                <w:ilvl w:val="1"/>
                <w:numId w:val="9"/>
              </w:numPr>
              <w:spacing w:before="60" w:after="6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TNA report </w:t>
            </w:r>
            <w:r w:rsidRPr="00017CB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provides a full analysis of the training and training support requirements as a result of the introduction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of the vessel.</w:t>
            </w:r>
          </w:p>
          <w:p w14:paraId="608BDBE1" w14:textId="77777777" w:rsidR="00AD5BF2" w:rsidRDefault="00017CB2" w:rsidP="000C0FAB">
            <w:pPr>
              <w:pStyle w:val="ListParagraph"/>
              <w:numPr>
                <w:ilvl w:val="1"/>
                <w:numId w:val="9"/>
              </w:numPr>
              <w:spacing w:before="60" w:after="6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TMA </w:t>
            </w:r>
            <w:r w:rsidRPr="00017CB2">
              <w:rPr>
                <w:rFonts w:ascii="Arial" w:hAnsi="Arial" w:cs="Arial"/>
                <w:sz w:val="20"/>
                <w:szCs w:val="20"/>
                <w:lang w:val="en-AU" w:eastAsia="en-AU"/>
              </w:rPr>
              <w:t>report must present a detailed and substantiated list of all training media, systems and equipment required to support the training system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08BDBE2" w14:textId="77777777" w:rsidR="00017CB2" w:rsidRDefault="00017CB2" w:rsidP="000C0FAB">
            <w:pPr>
              <w:pStyle w:val="ListParagraph"/>
              <w:numPr>
                <w:ilvl w:val="1"/>
                <w:numId w:val="9"/>
              </w:numPr>
              <w:spacing w:before="60" w:after="6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17CB2">
              <w:rPr>
                <w:rFonts w:ascii="Arial" w:hAnsi="Arial" w:cs="Arial"/>
                <w:sz w:val="20"/>
                <w:szCs w:val="20"/>
                <w:lang w:val="en-AU" w:eastAsia="en-AU"/>
              </w:rPr>
              <w:t>The TNA/TMA Report must integrate input from all sub-contractors responsible for providing input to the training program and clearly shows how the training gaps or conflicts identified will be addressed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08BDBE3" w14:textId="77777777" w:rsidR="00017CB2" w:rsidRDefault="00017CB2" w:rsidP="000C0FAB">
            <w:pPr>
              <w:pStyle w:val="ListParagraph"/>
              <w:numPr>
                <w:ilvl w:val="1"/>
                <w:numId w:val="9"/>
              </w:numPr>
              <w:spacing w:before="60" w:after="6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As a minimum, the T</w:t>
            </w:r>
            <w:r w:rsidR="00F61B4D">
              <w:rPr>
                <w:rFonts w:ascii="Arial" w:hAnsi="Arial" w:cs="Arial"/>
                <w:sz w:val="20"/>
                <w:szCs w:val="20"/>
                <w:lang w:val="en-AU" w:eastAsia="en-AU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A report shall include the following:</w:t>
            </w:r>
          </w:p>
          <w:p w14:paraId="608BDBE4" w14:textId="77777777" w:rsidR="00601FD4" w:rsidRPr="00601FD4" w:rsidRDefault="00F61B4D" w:rsidP="000C0FAB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Executive 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>Summary;</w:t>
            </w:r>
          </w:p>
          <w:p w14:paraId="608BDBE5" w14:textId="77777777" w:rsidR="00601FD4" w:rsidRPr="00601FD4" w:rsidRDefault="00F61B4D" w:rsidP="000C0FAB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Overview 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of methodology employed in the conduct of the Training Needs Analysis 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lastRenderedPageBreak/>
              <w:t>(TNA)/Training Media Analysis (TMA);</w:t>
            </w:r>
          </w:p>
          <w:p w14:paraId="608BDBE6" w14:textId="77777777" w:rsidR="00601FD4" w:rsidRPr="00601FD4" w:rsidRDefault="00F61B4D" w:rsidP="000C0FAB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Identification 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of any performance gaps; </w:t>
            </w:r>
          </w:p>
          <w:p w14:paraId="608BDBE7" w14:textId="77777777" w:rsidR="00601FD4" w:rsidRPr="00601FD4" w:rsidRDefault="00F61B4D" w:rsidP="000C0FAB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Description 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>of how performance gaps will be addressed;</w:t>
            </w:r>
          </w:p>
          <w:p w14:paraId="608BDBE8" w14:textId="77777777" w:rsidR="00601FD4" w:rsidRPr="00601FD4" w:rsidRDefault="00F61B4D" w:rsidP="000C0FAB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Proposed 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>list of training programs/courses, including description;</w:t>
            </w:r>
          </w:p>
          <w:p w14:paraId="608BDBE9" w14:textId="77777777" w:rsidR="00601FD4" w:rsidRPr="00601FD4" w:rsidRDefault="00F61B4D" w:rsidP="000C0FAB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Proposed 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>list of required Initial Cadre Training serials;</w:t>
            </w:r>
          </w:p>
          <w:p w14:paraId="608BDBEA" w14:textId="77777777" w:rsidR="00200636" w:rsidRPr="00200636" w:rsidRDefault="00F61B4D" w:rsidP="000C0FAB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20063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Notes </w:t>
            </w:r>
            <w:r w:rsidR="00601FD4" w:rsidRPr="00200636">
              <w:rPr>
                <w:rFonts w:ascii="Arial" w:hAnsi="Arial" w:cs="Arial"/>
                <w:sz w:val="20"/>
                <w:szCs w:val="20"/>
                <w:lang w:val="en-AU" w:eastAsia="en-AU"/>
              </w:rPr>
              <w:t>section contain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ing</w:t>
            </w:r>
            <w:r w:rsidR="00601FD4" w:rsidRPr="0020063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any general information aid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ing</w:t>
            </w:r>
            <w:r w:rsidR="00601FD4" w:rsidRPr="0020063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with</w:t>
            </w:r>
            <w:r w:rsidR="00601FD4" w:rsidRPr="0020063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understanding the document; </w:t>
            </w:r>
          </w:p>
          <w:p w14:paraId="608BDBEB" w14:textId="77777777" w:rsidR="00601FD4" w:rsidRPr="00200636" w:rsidRDefault="00F61B4D" w:rsidP="000C0FAB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20063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Integrated </w:t>
            </w:r>
            <w:r w:rsidR="00601FD4" w:rsidRPr="00200636">
              <w:rPr>
                <w:rFonts w:ascii="Arial" w:hAnsi="Arial" w:cs="Arial"/>
                <w:sz w:val="20"/>
                <w:szCs w:val="20"/>
                <w:lang w:val="en-AU" w:eastAsia="en-AU"/>
              </w:rPr>
              <w:t>TMA report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08BDBEC" w14:textId="77777777" w:rsidR="00601FD4" w:rsidRDefault="00DB28AF" w:rsidP="000C0FAB">
            <w:pPr>
              <w:pStyle w:val="ListParagraph"/>
              <w:numPr>
                <w:ilvl w:val="1"/>
                <w:numId w:val="9"/>
              </w:numPr>
              <w:spacing w:before="60" w:after="6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Recommended outline </w:t>
            </w:r>
            <w:r w:rsid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>for developing the TNA.</w:t>
            </w:r>
          </w:p>
          <w:p w14:paraId="608BDBED" w14:textId="77777777" w:rsidR="00017CB2" w:rsidRDefault="00017CB2" w:rsidP="000C0FAB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Approach and Methodology – Analysis</w:t>
            </w:r>
            <w:r w:rsidR="00F61B4D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08BDBEE" w14:textId="77777777" w:rsidR="00017CB2" w:rsidRDefault="00017CB2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Resource Research and Data Collection Methodology</w:t>
            </w:r>
            <w:r w:rsidR="00F61B4D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08BDBEF" w14:textId="77777777" w:rsidR="00E923BD" w:rsidRPr="00E923BD" w:rsidRDefault="00E923BD" w:rsidP="00E923BD">
            <w:pPr>
              <w:pStyle w:val="ListParagraph"/>
              <w:numPr>
                <w:ilvl w:val="2"/>
                <w:numId w:val="19"/>
              </w:numPr>
              <w:spacing w:before="60" w:after="60"/>
              <w:ind w:left="2835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923BD">
              <w:rPr>
                <w:rFonts w:ascii="Arial" w:hAnsi="Arial" w:cs="Arial"/>
                <w:sz w:val="20"/>
                <w:szCs w:val="20"/>
                <w:lang w:val="en-AU" w:eastAsia="en-AU"/>
              </w:rPr>
              <w:t>Training Target Population;</w:t>
            </w:r>
          </w:p>
          <w:p w14:paraId="608BDBF0" w14:textId="77777777" w:rsidR="00E923BD" w:rsidRPr="00E923BD" w:rsidRDefault="00E923BD" w:rsidP="00E923BD">
            <w:pPr>
              <w:pStyle w:val="ListParagraph"/>
              <w:numPr>
                <w:ilvl w:val="2"/>
                <w:numId w:val="19"/>
              </w:numPr>
              <w:spacing w:before="60" w:after="60"/>
              <w:ind w:left="2835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923BD">
              <w:rPr>
                <w:rFonts w:ascii="Arial" w:hAnsi="Arial" w:cs="Arial"/>
                <w:sz w:val="20"/>
                <w:szCs w:val="20"/>
                <w:lang w:val="en-AU" w:eastAsia="en-AU"/>
              </w:rPr>
              <w:t>Prerequisites by Course;</w:t>
            </w:r>
          </w:p>
          <w:p w14:paraId="608BDBF1" w14:textId="77777777" w:rsidR="00E923BD" w:rsidRPr="00E923BD" w:rsidRDefault="00E923BD" w:rsidP="00E923BD">
            <w:pPr>
              <w:pStyle w:val="ListParagraph"/>
              <w:numPr>
                <w:ilvl w:val="2"/>
                <w:numId w:val="19"/>
              </w:numPr>
              <w:spacing w:before="60" w:after="60"/>
              <w:ind w:left="2835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923BD">
              <w:rPr>
                <w:rFonts w:ascii="Arial" w:hAnsi="Arial" w:cs="Arial"/>
                <w:sz w:val="20"/>
                <w:szCs w:val="20"/>
                <w:lang w:val="en-AU" w:eastAsia="en-AU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nitial </w:t>
            </w:r>
            <w:r w:rsidRPr="00E923BD">
              <w:rPr>
                <w:rFonts w:ascii="Arial" w:hAnsi="Arial" w:cs="Arial"/>
                <w:sz w:val="20"/>
                <w:szCs w:val="20"/>
                <w:lang w:val="en-AU" w:eastAsia="en-AU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adre </w:t>
            </w:r>
            <w:r w:rsidRPr="00E923BD">
              <w:rPr>
                <w:rFonts w:ascii="Arial" w:hAnsi="Arial" w:cs="Arial"/>
                <w:sz w:val="20"/>
                <w:szCs w:val="20"/>
                <w:lang w:val="en-AU" w:eastAsia="en-AU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raining</w:t>
            </w:r>
            <w:r w:rsidRPr="00E923BD">
              <w:rPr>
                <w:rFonts w:ascii="Arial" w:hAnsi="Arial" w:cs="Arial"/>
                <w:sz w:val="20"/>
                <w:szCs w:val="20"/>
                <w:lang w:val="en-AU" w:eastAsia="en-AU"/>
              </w:rPr>
              <w:t>, training requirements by Occupation and Rank;</w:t>
            </w:r>
          </w:p>
          <w:p w14:paraId="608BDBF2" w14:textId="77777777" w:rsidR="00E923BD" w:rsidRDefault="00E923BD" w:rsidP="00E923BD">
            <w:pPr>
              <w:pStyle w:val="ListParagraph"/>
              <w:numPr>
                <w:ilvl w:val="2"/>
                <w:numId w:val="19"/>
              </w:numPr>
              <w:spacing w:before="60" w:after="60"/>
              <w:ind w:left="2835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923BD">
              <w:rPr>
                <w:rFonts w:ascii="Arial" w:hAnsi="Arial" w:cs="Arial"/>
                <w:sz w:val="20"/>
                <w:szCs w:val="20"/>
                <w:lang w:val="en-AU" w:eastAsia="en-AU"/>
              </w:rPr>
              <w:t>Familiarization Training and Know Your Ship training;</w:t>
            </w:r>
          </w:p>
          <w:p w14:paraId="608BDBF3" w14:textId="77777777" w:rsidR="00017CB2" w:rsidRDefault="00017CB2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Detailed Task Lists by Course</w:t>
            </w:r>
            <w:r w:rsidR="00F61B4D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08BDBF4" w14:textId="77777777" w:rsidR="00017CB2" w:rsidRDefault="00017CB2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Difficulty / Importance / Frequency Analysis</w:t>
            </w:r>
            <w:r w:rsidR="00F61B4D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08BDBF5" w14:textId="77777777" w:rsidR="00017CB2" w:rsidRDefault="00017CB2" w:rsidP="000C0FAB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17CB2">
              <w:rPr>
                <w:rFonts w:ascii="Arial" w:hAnsi="Arial" w:cs="Arial"/>
                <w:sz w:val="20"/>
                <w:szCs w:val="20"/>
                <w:lang w:val="en-AU" w:eastAsia="en-AU"/>
              </w:rPr>
              <w:t>Approach and Methodology – Design</w:t>
            </w:r>
            <w:r w:rsidR="00F61B4D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08BDBF6" w14:textId="77777777" w:rsidR="004104DA" w:rsidRDefault="00F61B4D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Instructional Development Plan.</w:t>
            </w:r>
          </w:p>
          <w:p w14:paraId="608BDBF7" w14:textId="77777777" w:rsidR="004104DA" w:rsidRPr="004104DA" w:rsidRDefault="004104DA" w:rsidP="000C0FAB">
            <w:pPr>
              <w:pStyle w:val="ListParagraph"/>
              <w:numPr>
                <w:ilvl w:val="3"/>
                <w:numId w:val="9"/>
              </w:numPr>
              <w:spacing w:before="60" w:after="60"/>
              <w:ind w:left="2835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Method/Media Analysis overview for each course including opportunities to employ the following (but not limited to these examples): </w:t>
            </w:r>
          </w:p>
          <w:p w14:paraId="608BDBF8" w14:textId="77777777" w:rsidR="004104DA" w:rsidRPr="004104DA" w:rsidRDefault="004104DA" w:rsidP="000C0FAB">
            <w:pPr>
              <w:pStyle w:val="ListParagraph"/>
              <w:numPr>
                <w:ilvl w:val="4"/>
                <w:numId w:val="11"/>
              </w:numPr>
              <w:spacing w:before="60" w:after="60"/>
              <w:ind w:left="3402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Interactive multimedia Instruction (IMI) levels;</w:t>
            </w:r>
          </w:p>
          <w:p w14:paraId="608BDBF9" w14:textId="77777777" w:rsidR="004104DA" w:rsidRPr="004104DA" w:rsidRDefault="004104DA" w:rsidP="000C0FAB">
            <w:pPr>
              <w:pStyle w:val="ListParagraph"/>
              <w:numPr>
                <w:ilvl w:val="4"/>
                <w:numId w:val="11"/>
              </w:numPr>
              <w:spacing w:before="60" w:after="60"/>
              <w:ind w:left="3402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Mobile Learning Opportunities;</w:t>
            </w:r>
          </w:p>
          <w:p w14:paraId="608BDBFA" w14:textId="77777777" w:rsidR="004104DA" w:rsidRPr="004104DA" w:rsidRDefault="004104DA" w:rsidP="000C0FAB">
            <w:pPr>
              <w:pStyle w:val="ListParagraph"/>
              <w:numPr>
                <w:ilvl w:val="4"/>
                <w:numId w:val="11"/>
              </w:numPr>
              <w:spacing w:before="60" w:after="60"/>
              <w:ind w:left="3402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Component Systems Trainer (CST);</w:t>
            </w:r>
          </w:p>
          <w:p w14:paraId="608BDBFB" w14:textId="77777777" w:rsidR="004104DA" w:rsidRPr="004104DA" w:rsidRDefault="004104DA" w:rsidP="000C0FAB">
            <w:pPr>
              <w:pStyle w:val="ListParagraph"/>
              <w:numPr>
                <w:ilvl w:val="4"/>
                <w:numId w:val="11"/>
              </w:numPr>
              <w:spacing w:before="60" w:after="60"/>
              <w:ind w:left="3402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Part-Task Trainers (PTT);</w:t>
            </w:r>
          </w:p>
          <w:p w14:paraId="608BDBFC" w14:textId="77777777" w:rsidR="004104DA" w:rsidRPr="004104DA" w:rsidRDefault="004104DA" w:rsidP="000C0FAB">
            <w:pPr>
              <w:pStyle w:val="ListParagraph"/>
              <w:numPr>
                <w:ilvl w:val="4"/>
                <w:numId w:val="11"/>
              </w:numPr>
              <w:spacing w:before="60" w:after="60"/>
              <w:ind w:left="3402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Electronic Performance Support Systems (EPSS);</w:t>
            </w:r>
          </w:p>
          <w:p w14:paraId="608BDBFD" w14:textId="77777777" w:rsidR="004104DA" w:rsidRPr="004104DA" w:rsidRDefault="004104DA" w:rsidP="000C0FAB">
            <w:pPr>
              <w:pStyle w:val="ListParagraph"/>
              <w:numPr>
                <w:ilvl w:val="4"/>
                <w:numId w:val="11"/>
              </w:numPr>
              <w:spacing w:before="60" w:after="60"/>
              <w:ind w:left="3402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Intelligent Tutoring;</w:t>
            </w:r>
          </w:p>
          <w:p w14:paraId="608BDBFE" w14:textId="77777777" w:rsidR="004104DA" w:rsidRPr="004104DA" w:rsidRDefault="004104DA" w:rsidP="000C0FAB">
            <w:pPr>
              <w:pStyle w:val="ListParagraph"/>
              <w:numPr>
                <w:ilvl w:val="4"/>
                <w:numId w:val="11"/>
              </w:numPr>
              <w:spacing w:before="60" w:after="60"/>
              <w:ind w:left="3402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Embedded training; and</w:t>
            </w:r>
            <w:r w:rsidR="00F61B4D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</w:p>
          <w:p w14:paraId="608BDBFF" w14:textId="77777777" w:rsidR="004104DA" w:rsidRDefault="004104DA" w:rsidP="000C0FAB">
            <w:pPr>
              <w:pStyle w:val="ListParagraph"/>
              <w:numPr>
                <w:ilvl w:val="4"/>
                <w:numId w:val="11"/>
              </w:numPr>
              <w:spacing w:before="60" w:after="60"/>
              <w:ind w:left="3402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Synthetic Environment.</w:t>
            </w:r>
          </w:p>
          <w:p w14:paraId="608BDC00" w14:textId="77777777" w:rsidR="004104DA" w:rsidRPr="004104DA" w:rsidRDefault="00F61B4D" w:rsidP="000C0FAB">
            <w:pPr>
              <w:pStyle w:val="ListParagraph"/>
              <w:numPr>
                <w:ilvl w:val="3"/>
                <w:numId w:val="9"/>
              </w:numPr>
              <w:spacing w:before="60" w:after="60"/>
              <w:ind w:left="2835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Instructional Strategy employed:</w:t>
            </w:r>
          </w:p>
          <w:p w14:paraId="608BDC01" w14:textId="77777777" w:rsidR="004104DA" w:rsidRPr="004104DA" w:rsidRDefault="004104DA" w:rsidP="000C0FAB">
            <w:pPr>
              <w:pStyle w:val="ListParagraph"/>
              <w:numPr>
                <w:ilvl w:val="0"/>
                <w:numId w:val="12"/>
              </w:numPr>
              <w:spacing w:before="60" w:after="60"/>
              <w:ind w:left="3402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Formal In-house training;</w:t>
            </w:r>
          </w:p>
          <w:p w14:paraId="608BDC02" w14:textId="77777777" w:rsidR="004104DA" w:rsidRPr="004104DA" w:rsidRDefault="00E923BD" w:rsidP="000C0FAB">
            <w:pPr>
              <w:pStyle w:val="ListParagraph"/>
              <w:numPr>
                <w:ilvl w:val="0"/>
                <w:numId w:val="12"/>
              </w:numPr>
              <w:spacing w:before="60" w:after="60"/>
              <w:ind w:left="3402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On-The-Job (OJT)</w:t>
            </w:r>
            <w:r w:rsidR="004104DA"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on-board ship;</w:t>
            </w:r>
          </w:p>
          <w:p w14:paraId="608BDC03" w14:textId="77777777" w:rsidR="004104DA" w:rsidRPr="004104DA" w:rsidRDefault="004104DA" w:rsidP="000C0FAB">
            <w:pPr>
              <w:pStyle w:val="ListParagraph"/>
              <w:numPr>
                <w:ilvl w:val="0"/>
                <w:numId w:val="12"/>
              </w:numPr>
              <w:spacing w:before="60" w:after="60"/>
              <w:ind w:left="3402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Trainers;</w:t>
            </w:r>
          </w:p>
          <w:p w14:paraId="608BDC04" w14:textId="77777777" w:rsidR="004104DA" w:rsidRPr="004104DA" w:rsidRDefault="004104DA" w:rsidP="000C0FAB">
            <w:pPr>
              <w:pStyle w:val="ListParagraph"/>
              <w:numPr>
                <w:ilvl w:val="0"/>
                <w:numId w:val="12"/>
              </w:numPr>
              <w:spacing w:before="60" w:after="60"/>
              <w:ind w:left="3402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Distance</w:t>
            </w:r>
            <w:r w:rsidR="00E923BD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/</w:t>
            </w:r>
            <w:r w:rsidR="00E923BD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Distributed training; </w:t>
            </w:r>
          </w:p>
          <w:p w14:paraId="608BDC05" w14:textId="77777777" w:rsidR="004104DA" w:rsidRPr="004104DA" w:rsidRDefault="004104DA" w:rsidP="000C0FAB">
            <w:pPr>
              <w:pStyle w:val="ListParagraph"/>
              <w:numPr>
                <w:ilvl w:val="0"/>
                <w:numId w:val="12"/>
              </w:numPr>
              <w:spacing w:before="60" w:after="60"/>
              <w:ind w:left="3402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Other strategies as identified; and</w:t>
            </w:r>
            <w:r w:rsidR="00F61B4D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</w:p>
          <w:p w14:paraId="608BDC06" w14:textId="77777777" w:rsidR="004104DA" w:rsidRDefault="004104DA" w:rsidP="000C0FAB">
            <w:pPr>
              <w:pStyle w:val="ListParagraph"/>
              <w:numPr>
                <w:ilvl w:val="0"/>
                <w:numId w:val="12"/>
              </w:numPr>
              <w:spacing w:before="60" w:after="60"/>
              <w:ind w:left="3402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Interaction between courseware and training devices.</w:t>
            </w:r>
          </w:p>
          <w:p w14:paraId="608BDC07" w14:textId="77777777" w:rsidR="004104DA" w:rsidRPr="004104DA" w:rsidRDefault="004104DA" w:rsidP="000C0FAB">
            <w:pPr>
              <w:pStyle w:val="ListParagraph"/>
              <w:numPr>
                <w:ilvl w:val="3"/>
                <w:numId w:val="9"/>
              </w:numPr>
              <w:spacing w:before="60" w:after="60"/>
              <w:ind w:left="2835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L</w:t>
            </w:r>
            <w:r w:rsidR="00E923BD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earning </w:t>
            </w: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N</w:t>
            </w:r>
            <w:r w:rsidR="00E923BD">
              <w:rPr>
                <w:rFonts w:ascii="Arial" w:hAnsi="Arial" w:cs="Arial"/>
                <w:sz w:val="20"/>
                <w:szCs w:val="20"/>
                <w:lang w:val="en-AU" w:eastAsia="en-AU"/>
              </w:rPr>
              <w:t>etwork</w:t>
            </w: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usage:</w:t>
            </w:r>
          </w:p>
          <w:p w14:paraId="608BDC08" w14:textId="77777777" w:rsidR="004104DA" w:rsidRPr="004104DA" w:rsidRDefault="004104DA" w:rsidP="000C0FAB">
            <w:pPr>
              <w:pStyle w:val="ListParagraph"/>
              <w:numPr>
                <w:ilvl w:val="0"/>
                <w:numId w:val="13"/>
              </w:numPr>
              <w:spacing w:before="60" w:after="60"/>
              <w:ind w:left="3402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Courseware; and</w:t>
            </w:r>
            <w:r w:rsidR="00F61B4D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</w:p>
          <w:p w14:paraId="608BDC09" w14:textId="77777777" w:rsidR="004104DA" w:rsidRDefault="004104DA" w:rsidP="000C0FAB">
            <w:pPr>
              <w:pStyle w:val="ListParagraph"/>
              <w:numPr>
                <w:ilvl w:val="0"/>
                <w:numId w:val="13"/>
              </w:numPr>
              <w:spacing w:before="60" w:after="60"/>
              <w:ind w:left="3402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Storyboard Design.</w:t>
            </w:r>
          </w:p>
          <w:p w14:paraId="608BDC0A" w14:textId="77777777" w:rsidR="00017CB2" w:rsidRDefault="00F61B4D" w:rsidP="000C0FAB">
            <w:pPr>
              <w:pStyle w:val="ListParagraph"/>
              <w:numPr>
                <w:ilvl w:val="3"/>
                <w:numId w:val="9"/>
              </w:numPr>
              <w:spacing w:before="60" w:after="60"/>
              <w:ind w:left="2835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Training device usage.</w:t>
            </w:r>
          </w:p>
          <w:p w14:paraId="608BDC0B" w14:textId="77777777" w:rsidR="004104DA" w:rsidRDefault="004104DA" w:rsidP="000C0FAB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Approach and Methodology – Conduct</w:t>
            </w:r>
          </w:p>
          <w:p w14:paraId="608BDC0C" w14:textId="77777777" w:rsidR="004104DA" w:rsidRPr="004104DA" w:rsidRDefault="004104DA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Infrastructure requirements</w:t>
            </w:r>
            <w:r w:rsidR="00F61B4D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08BDC0D" w14:textId="77777777" w:rsidR="004104DA" w:rsidRPr="004104DA" w:rsidRDefault="004104DA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Estimate of resources required to deliver training</w:t>
            </w:r>
            <w:r w:rsidR="00F61B4D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08BDC0E" w14:textId="77777777" w:rsidR="004104DA" w:rsidRPr="004104DA" w:rsidRDefault="004104DA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lastRenderedPageBreak/>
              <w:t>Concept of Training</w:t>
            </w:r>
            <w:r w:rsidR="00F61B4D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08BDC0F" w14:textId="77777777" w:rsidR="004104DA" w:rsidRPr="004104DA" w:rsidRDefault="004104DA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Anticipated Schedule of Training</w:t>
            </w:r>
            <w:r w:rsidR="00F61B4D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08BDC10" w14:textId="77777777" w:rsidR="004104DA" w:rsidRPr="004104DA" w:rsidRDefault="004104DA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Student Assessment (i.e. description of methods used to verify that training requirements were met)</w:t>
            </w:r>
            <w:r w:rsidR="00F61B4D">
              <w:rPr>
                <w:rFonts w:ascii="Arial" w:hAnsi="Arial" w:cs="Arial"/>
                <w:sz w:val="20"/>
                <w:szCs w:val="20"/>
                <w:lang w:val="en-AU" w:eastAsia="en-AU"/>
              </w:rPr>
              <w:t>:</w:t>
            </w:r>
          </w:p>
          <w:p w14:paraId="608BDC11" w14:textId="77777777" w:rsidR="004104DA" w:rsidRPr="004104DA" w:rsidRDefault="004104DA" w:rsidP="000C0FAB">
            <w:pPr>
              <w:pStyle w:val="ListParagraph"/>
              <w:numPr>
                <w:ilvl w:val="3"/>
                <w:numId w:val="9"/>
              </w:numPr>
              <w:spacing w:before="60" w:after="60"/>
              <w:ind w:left="2835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Formative; and</w:t>
            </w:r>
            <w:r w:rsidR="00F61B4D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</w:p>
          <w:p w14:paraId="608BDC12" w14:textId="77777777" w:rsidR="004104DA" w:rsidRPr="004104DA" w:rsidRDefault="004104DA" w:rsidP="000C0FAB">
            <w:pPr>
              <w:pStyle w:val="ListParagraph"/>
              <w:numPr>
                <w:ilvl w:val="3"/>
                <w:numId w:val="9"/>
              </w:numPr>
              <w:spacing w:before="60" w:after="60"/>
              <w:ind w:left="2835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Summative.</w:t>
            </w:r>
          </w:p>
          <w:p w14:paraId="608BDC13" w14:textId="77777777" w:rsidR="004104DA" w:rsidRPr="004104DA" w:rsidRDefault="004104DA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Small Group Trials (SGTs)</w:t>
            </w:r>
            <w:r w:rsidR="00F61B4D">
              <w:rPr>
                <w:rFonts w:ascii="Arial" w:hAnsi="Arial" w:cs="Arial"/>
                <w:sz w:val="20"/>
                <w:szCs w:val="20"/>
                <w:lang w:val="en-AU" w:eastAsia="en-AU"/>
              </w:rPr>
              <w:t>:</w:t>
            </w:r>
          </w:p>
          <w:p w14:paraId="608BDC14" w14:textId="77777777" w:rsidR="004104DA" w:rsidRPr="004104DA" w:rsidRDefault="004104DA" w:rsidP="000C0FAB">
            <w:pPr>
              <w:pStyle w:val="ListParagraph"/>
              <w:numPr>
                <w:ilvl w:val="0"/>
                <w:numId w:val="14"/>
              </w:numPr>
              <w:spacing w:before="60" w:after="60"/>
              <w:ind w:left="2835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Concept of Operations for SGTs;</w:t>
            </w:r>
          </w:p>
          <w:p w14:paraId="608BDC15" w14:textId="77777777" w:rsidR="004104DA" w:rsidRPr="004104DA" w:rsidRDefault="004104DA" w:rsidP="000C0FAB">
            <w:pPr>
              <w:pStyle w:val="ListParagraph"/>
              <w:numPr>
                <w:ilvl w:val="0"/>
                <w:numId w:val="14"/>
              </w:numPr>
              <w:spacing w:before="60" w:after="60"/>
              <w:ind w:left="2835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Overview of Plan for SGTs</w:t>
            </w:r>
            <w:r w:rsidR="00E923BD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Plan to ensure all requirements for change are tracked and addressed prior to Initial Cadre Training.</w:t>
            </w:r>
          </w:p>
          <w:p w14:paraId="608BDC16" w14:textId="77777777" w:rsidR="000A6B23" w:rsidRPr="00200636" w:rsidRDefault="004104DA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Initial Cadre Training (ICT)</w:t>
            </w:r>
            <w:r w:rsidR="00F61B4D">
              <w:rPr>
                <w:rFonts w:ascii="Arial" w:hAnsi="Arial" w:cs="Arial"/>
                <w:sz w:val="20"/>
                <w:szCs w:val="20"/>
                <w:lang w:val="en-AU" w:eastAsia="en-AU"/>
              </w:rPr>
              <w:t>:</w:t>
            </w:r>
          </w:p>
          <w:p w14:paraId="608BDC17" w14:textId="77777777" w:rsidR="004104DA" w:rsidRPr="004104DA" w:rsidRDefault="004104DA" w:rsidP="000C0FAB">
            <w:pPr>
              <w:pStyle w:val="ListParagraph"/>
              <w:numPr>
                <w:ilvl w:val="0"/>
                <w:numId w:val="15"/>
              </w:numPr>
              <w:spacing w:before="60" w:after="60"/>
              <w:ind w:left="2835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Concept of Operations for ICT; and</w:t>
            </w:r>
            <w:r w:rsidR="00F61B4D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</w:p>
          <w:p w14:paraId="608BDC18" w14:textId="77777777" w:rsidR="004104DA" w:rsidRDefault="004104DA" w:rsidP="000C0FAB">
            <w:pPr>
              <w:pStyle w:val="ListParagraph"/>
              <w:numPr>
                <w:ilvl w:val="0"/>
                <w:numId w:val="15"/>
              </w:numPr>
              <w:spacing w:before="60" w:after="60"/>
              <w:ind w:left="2835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Overview of Plan for ICT.</w:t>
            </w:r>
          </w:p>
          <w:p w14:paraId="608BDC19" w14:textId="77777777" w:rsidR="004104DA" w:rsidRPr="004104DA" w:rsidRDefault="004104DA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Familiarization Training</w:t>
            </w:r>
            <w:r w:rsidR="00F61B4D">
              <w:rPr>
                <w:rFonts w:ascii="Arial" w:hAnsi="Arial" w:cs="Arial"/>
                <w:sz w:val="20"/>
                <w:szCs w:val="20"/>
                <w:lang w:val="en-AU" w:eastAsia="en-AU"/>
              </w:rPr>
              <w:t>:</w:t>
            </w:r>
          </w:p>
          <w:p w14:paraId="608BDC1A" w14:textId="77777777" w:rsidR="004104DA" w:rsidRPr="004104DA" w:rsidRDefault="004104DA" w:rsidP="000C0FAB">
            <w:pPr>
              <w:pStyle w:val="ListParagraph"/>
              <w:numPr>
                <w:ilvl w:val="0"/>
                <w:numId w:val="16"/>
              </w:numPr>
              <w:spacing w:before="60" w:after="60"/>
              <w:ind w:left="2835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Overview of course content;</w:t>
            </w:r>
          </w:p>
          <w:p w14:paraId="608BDC1B" w14:textId="77777777" w:rsidR="004104DA" w:rsidRPr="004104DA" w:rsidRDefault="004104DA" w:rsidP="000C0FAB">
            <w:pPr>
              <w:pStyle w:val="ListParagraph"/>
              <w:numPr>
                <w:ilvl w:val="0"/>
                <w:numId w:val="16"/>
              </w:numPr>
              <w:spacing w:before="60" w:after="60"/>
              <w:ind w:left="2835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Overview of Plan for Familiarization </w:t>
            </w:r>
            <w:r w:rsidR="00B20EE9">
              <w:rPr>
                <w:rFonts w:ascii="Arial" w:hAnsi="Arial" w:cs="Arial"/>
                <w:sz w:val="20"/>
                <w:szCs w:val="20"/>
                <w:lang w:val="en-AU" w:eastAsia="en-AU"/>
              </w:rPr>
              <w:t>Training</w:t>
            </w:r>
            <w:r w:rsidR="00F61B4D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08BDC1C" w14:textId="77777777" w:rsidR="004104DA" w:rsidRPr="004104DA" w:rsidRDefault="004104DA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Know Your Ship (KYS) Training</w:t>
            </w:r>
            <w:r w:rsidR="00F61B4D">
              <w:rPr>
                <w:rFonts w:ascii="Arial" w:hAnsi="Arial" w:cs="Arial"/>
                <w:sz w:val="20"/>
                <w:szCs w:val="20"/>
                <w:lang w:val="en-AU" w:eastAsia="en-AU"/>
              </w:rPr>
              <w:t>:</w:t>
            </w:r>
          </w:p>
          <w:p w14:paraId="608BDC1D" w14:textId="77777777" w:rsidR="004104DA" w:rsidRPr="004104DA" w:rsidRDefault="004104DA" w:rsidP="000C0FAB">
            <w:pPr>
              <w:pStyle w:val="ListParagraph"/>
              <w:numPr>
                <w:ilvl w:val="0"/>
                <w:numId w:val="17"/>
              </w:numPr>
              <w:spacing w:before="60" w:after="60"/>
              <w:ind w:left="2835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Concept of Operations for KYS; and</w:t>
            </w:r>
            <w:r w:rsidR="00F61B4D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</w:p>
          <w:p w14:paraId="608BDC1E" w14:textId="77777777" w:rsidR="004104DA" w:rsidRPr="004104DA" w:rsidRDefault="004104DA" w:rsidP="000C0FAB">
            <w:pPr>
              <w:pStyle w:val="ListParagraph"/>
              <w:numPr>
                <w:ilvl w:val="0"/>
                <w:numId w:val="17"/>
              </w:numPr>
              <w:spacing w:before="60" w:after="60"/>
              <w:ind w:left="2835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Overview of Plan for KYS.</w:t>
            </w:r>
          </w:p>
          <w:p w14:paraId="608BDC1F" w14:textId="77777777" w:rsidR="004104DA" w:rsidRPr="004104DA" w:rsidRDefault="004104DA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Train the Trainer Program:</w:t>
            </w:r>
          </w:p>
          <w:p w14:paraId="608BDC20" w14:textId="77777777" w:rsidR="004104DA" w:rsidRPr="004104DA" w:rsidRDefault="004104DA" w:rsidP="000C0FAB">
            <w:pPr>
              <w:pStyle w:val="ListParagraph"/>
              <w:numPr>
                <w:ilvl w:val="0"/>
                <w:numId w:val="18"/>
              </w:numPr>
              <w:spacing w:before="60" w:after="60"/>
              <w:ind w:left="2835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Orientation to Devices; and</w:t>
            </w:r>
            <w:r w:rsidR="00F61B4D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</w:p>
          <w:p w14:paraId="608BDC21" w14:textId="77777777" w:rsidR="004104DA" w:rsidRPr="004104DA" w:rsidRDefault="004104DA" w:rsidP="000C0FAB">
            <w:pPr>
              <w:pStyle w:val="ListParagraph"/>
              <w:numPr>
                <w:ilvl w:val="0"/>
                <w:numId w:val="18"/>
              </w:numPr>
              <w:spacing w:before="60" w:after="60"/>
              <w:ind w:left="2835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4104DA">
              <w:rPr>
                <w:rFonts w:ascii="Arial" w:hAnsi="Arial" w:cs="Arial"/>
                <w:sz w:val="20"/>
                <w:szCs w:val="20"/>
                <w:lang w:val="en-AU" w:eastAsia="en-AU"/>
              </w:rPr>
              <w:t>Orientation to Courseware.</w:t>
            </w:r>
          </w:p>
          <w:p w14:paraId="608BDC22" w14:textId="77777777" w:rsidR="001F52AF" w:rsidRDefault="00601FD4" w:rsidP="000C0FAB">
            <w:pPr>
              <w:pStyle w:val="ListParagraph"/>
              <w:numPr>
                <w:ilvl w:val="1"/>
                <w:numId w:val="9"/>
              </w:numPr>
              <w:spacing w:before="60" w:after="6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TMA Report must outline any recommendation for the use of existing media assets or the acquisition of new training devices and include: (a) lifecycle assessment of the assets/devices; (b) </w:t>
            </w:r>
            <w:r w:rsidR="00F61B4D">
              <w:rPr>
                <w:rFonts w:ascii="Arial" w:hAnsi="Arial" w:cs="Arial"/>
                <w:sz w:val="20"/>
                <w:szCs w:val="20"/>
                <w:lang w:val="en-AU" w:eastAsia="en-AU"/>
              </w:rPr>
              <w:t>o</w:t>
            </w:r>
            <w:r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>verview of the proposed device, (c) how each device will be employed in the training program outlined in the TNA and (d) detailed cost benefit analysis.</w:t>
            </w:r>
          </w:p>
          <w:p w14:paraId="608BDC23" w14:textId="77777777" w:rsidR="00601FD4" w:rsidRDefault="00E923BD" w:rsidP="000C0FAB">
            <w:pPr>
              <w:pStyle w:val="ListParagraph"/>
              <w:numPr>
                <w:ilvl w:val="1"/>
                <w:numId w:val="9"/>
              </w:numPr>
              <w:spacing w:before="60" w:after="6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Recommended outline</w:t>
            </w:r>
            <w:r w:rsid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for developing the TMA.</w:t>
            </w:r>
          </w:p>
          <w:p w14:paraId="608BDC24" w14:textId="77777777" w:rsidR="00601FD4" w:rsidRDefault="00F61B4D" w:rsidP="000C0FAB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New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technology enabled learning.</w:t>
            </w:r>
          </w:p>
          <w:p w14:paraId="608BDC25" w14:textId="77777777" w:rsidR="00601FD4" w:rsidRPr="00601FD4" w:rsidRDefault="00F61B4D" w:rsidP="000C0FAB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Impact 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>on existing trainers:</w:t>
            </w:r>
          </w:p>
          <w:p w14:paraId="608BDC26" w14:textId="77777777" w:rsidR="00601FD4" w:rsidRPr="00601FD4" w:rsidRDefault="00F61B4D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Identification 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>of trainers that can be re-purposed for the training system with an analysis of trainer capacity to accommodate the addition training throughput;</w:t>
            </w:r>
          </w:p>
          <w:p w14:paraId="608BDC27" w14:textId="77777777" w:rsidR="00601FD4" w:rsidRPr="00601FD4" w:rsidRDefault="00F61B4D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Functional 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>software and hardware changes required to trainers to accommodate training requirements;</w:t>
            </w:r>
          </w:p>
          <w:p w14:paraId="608BDC28" w14:textId="77777777" w:rsidR="00601FD4" w:rsidRPr="00601FD4" w:rsidRDefault="00F61B4D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Changes 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>that may be required to infrastructure as a result of training device modifications; and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</w:p>
          <w:p w14:paraId="608BDC29" w14:textId="77777777" w:rsidR="00601FD4" w:rsidRDefault="00F61B4D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Requirement 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for In-Service Support for life of </w:t>
            </w:r>
            <w:r w:rsidR="00110C22">
              <w:rPr>
                <w:rFonts w:ascii="Arial" w:hAnsi="Arial" w:cs="Arial"/>
                <w:sz w:val="20"/>
                <w:szCs w:val="20"/>
                <w:lang w:val="en-AU" w:eastAsia="en-AU"/>
              </w:rPr>
              <w:t>vessel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including maintenance and staffing.</w:t>
            </w:r>
          </w:p>
          <w:p w14:paraId="608BDC2A" w14:textId="77777777" w:rsidR="00601FD4" w:rsidRPr="00601FD4" w:rsidRDefault="00F61B4D" w:rsidP="000C0FAB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New 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>Training Simulation</w:t>
            </w:r>
            <w:r w:rsidR="00E923BD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>/</w:t>
            </w:r>
            <w:r w:rsidR="00E923BD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>Device</w:t>
            </w:r>
            <w:r w:rsidR="00E923BD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>/</w:t>
            </w:r>
            <w:r w:rsidR="00E923BD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>Media Requirements:</w:t>
            </w:r>
          </w:p>
          <w:p w14:paraId="608BDC2B" w14:textId="77777777" w:rsidR="00601FD4" w:rsidRPr="00601FD4" w:rsidRDefault="00F61B4D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Overview 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>of proposed training devices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;</w:t>
            </w:r>
          </w:p>
          <w:p w14:paraId="608BDC2C" w14:textId="77777777" w:rsidR="00601FD4" w:rsidRPr="00601FD4" w:rsidRDefault="00F61B4D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Overview 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>of how devices will be employed;</w:t>
            </w:r>
          </w:p>
          <w:p w14:paraId="608BDC2D" w14:textId="77777777" w:rsidR="00601FD4" w:rsidRPr="00601FD4" w:rsidRDefault="00F61B4D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Functional 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specifications for the proposed training devices; </w:t>
            </w:r>
          </w:p>
          <w:p w14:paraId="608BDC2E" w14:textId="77777777" w:rsidR="00601FD4" w:rsidRPr="00601FD4" w:rsidRDefault="00F61B4D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Identification 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>of training device shortfalls;</w:t>
            </w:r>
          </w:p>
          <w:p w14:paraId="608BDC2F" w14:textId="77777777" w:rsidR="00601FD4" w:rsidRPr="00601FD4" w:rsidRDefault="00F61B4D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Impact 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>on Infrastructure;</w:t>
            </w:r>
          </w:p>
          <w:p w14:paraId="608BDC30" w14:textId="77777777" w:rsidR="00601FD4" w:rsidRPr="00601FD4" w:rsidRDefault="00F61B4D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lastRenderedPageBreak/>
              <w:t xml:space="preserve">Cost 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>benefit analysis; and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</w:p>
          <w:p w14:paraId="608BDC31" w14:textId="77777777" w:rsidR="00601FD4" w:rsidRDefault="00F61B4D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>In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>-se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rvice support recommendations.</w:t>
            </w:r>
          </w:p>
          <w:p w14:paraId="608BDC32" w14:textId="77777777" w:rsidR="00601FD4" w:rsidRPr="00601FD4" w:rsidRDefault="00601FD4" w:rsidP="000C0FAB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>Synthetic Environment Connectivity</w:t>
            </w:r>
            <w:r w:rsidR="00F61B4D">
              <w:rPr>
                <w:rFonts w:ascii="Arial" w:hAnsi="Arial" w:cs="Arial"/>
                <w:sz w:val="20"/>
                <w:szCs w:val="20"/>
                <w:lang w:val="en-AU" w:eastAsia="en-AU"/>
              </w:rPr>
              <w:t>:</w:t>
            </w:r>
          </w:p>
          <w:p w14:paraId="608BDC33" w14:textId="77777777" w:rsidR="00601FD4" w:rsidRPr="00601FD4" w:rsidRDefault="00F61B4D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For 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>each simulator, assessment of whether connectivity would yield cost effective training benefits;</w:t>
            </w:r>
          </w:p>
          <w:p w14:paraId="608BDC34" w14:textId="77777777" w:rsidR="00601FD4" w:rsidRPr="00601FD4" w:rsidRDefault="00F61B4D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Indication 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>of which simulators should be connected to other devices; and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</w:p>
          <w:p w14:paraId="608BDC35" w14:textId="77777777" w:rsidR="00601FD4" w:rsidRDefault="00F61B4D" w:rsidP="000C0FAB">
            <w:pPr>
              <w:pStyle w:val="ListParagraph"/>
              <w:numPr>
                <w:ilvl w:val="2"/>
                <w:numId w:val="10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Indication </w:t>
            </w:r>
            <w:r w:rsidR="00601FD4" w:rsidRPr="00601FD4">
              <w:rPr>
                <w:rFonts w:ascii="Arial" w:hAnsi="Arial" w:cs="Arial"/>
                <w:sz w:val="20"/>
                <w:szCs w:val="20"/>
                <w:lang w:val="en-AU" w:eastAsia="en-AU"/>
              </w:rPr>
              <w:t>of what types of information should be shared by connected simulators.</w:t>
            </w:r>
          </w:p>
          <w:p w14:paraId="608BDC36" w14:textId="77777777" w:rsidR="005C4504" w:rsidRDefault="005C4504" w:rsidP="000C0FAB">
            <w:pPr>
              <w:pStyle w:val="ListParagraph"/>
              <w:numPr>
                <w:ilvl w:val="1"/>
                <w:numId w:val="9"/>
              </w:numPr>
              <w:spacing w:before="60" w:after="6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The TNA/TMA Report shall include all information required for general understanding and shall define all special terms and acronyms used.</w:t>
            </w:r>
          </w:p>
          <w:p w14:paraId="608BDC37" w14:textId="77777777" w:rsidR="000C0FAB" w:rsidRPr="000C0FAB" w:rsidRDefault="000C0FAB" w:rsidP="000C0FAB">
            <w:pPr>
              <w:spacing w:before="60" w:after="60"/>
              <w:ind w:right="147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</w:tbl>
    <w:p w14:paraId="608BDC39" w14:textId="77777777" w:rsidR="006B6211" w:rsidRDefault="006B6211" w:rsidP="0079736A">
      <w:pPr>
        <w:spacing w:after="100"/>
        <w:rPr>
          <w:rFonts w:ascii="Arial" w:eastAsia="Times New Roman" w:hAnsi="Arial" w:cs="Arial"/>
          <w:sz w:val="20"/>
          <w:szCs w:val="20"/>
          <w:lang w:val="en-AU" w:eastAsia="en-AU"/>
        </w:rPr>
      </w:pPr>
    </w:p>
    <w:sectPr w:rsidR="006B6211" w:rsidSect="00682F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BDC3C" w14:textId="77777777" w:rsidR="00DB28A3" w:rsidRDefault="00DB28A3" w:rsidP="0095032B">
      <w:pPr>
        <w:spacing w:after="0" w:line="240" w:lineRule="auto"/>
      </w:pPr>
      <w:r>
        <w:separator/>
      </w:r>
    </w:p>
  </w:endnote>
  <w:endnote w:type="continuationSeparator" w:id="0">
    <w:p w14:paraId="608BDC3D" w14:textId="77777777" w:rsidR="00DB28A3" w:rsidRDefault="00DB28A3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615C9" w14:textId="77777777" w:rsidR="006D1DC7" w:rsidRDefault="006D1D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6D1DC7" w14:paraId="1932F4C3" w14:textId="77777777" w:rsidTr="009A495A">
      <w:trPr>
        <w:trHeight w:val="141"/>
      </w:trPr>
      <w:tc>
        <w:tcPr>
          <w:tcW w:w="2943" w:type="dxa"/>
        </w:tcPr>
        <w:p w14:paraId="22EE8A40" w14:textId="77777777" w:rsidR="006D1DC7" w:rsidRPr="00EC4367" w:rsidRDefault="006D1DC7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343A6F93" w14:textId="77777777" w:rsidR="006D1DC7" w:rsidRPr="00EC4367" w:rsidRDefault="006D1DC7" w:rsidP="009A495A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40D72854" w14:textId="77777777" w:rsidR="006D1DC7" w:rsidRPr="002F7EC1" w:rsidRDefault="006D1DC7" w:rsidP="009A495A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4C17C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4C17C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5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6D1DC7" w14:paraId="37954C48" w14:textId="77777777" w:rsidTr="009A495A">
      <w:trPr>
        <w:trHeight w:val="64"/>
      </w:trPr>
      <w:tc>
        <w:tcPr>
          <w:tcW w:w="2943" w:type="dxa"/>
          <w:vAlign w:val="bottom"/>
        </w:tcPr>
        <w:p w14:paraId="52E492F0" w14:textId="77777777" w:rsidR="006D1DC7" w:rsidRPr="00EC4367" w:rsidRDefault="006D1DC7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25E5E093" w14:textId="77777777" w:rsidR="006D1DC7" w:rsidRPr="00DF254D" w:rsidRDefault="006D1DC7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7EE523A4" w14:textId="77777777" w:rsidR="006D1DC7" w:rsidRPr="00EC4367" w:rsidRDefault="006D1DC7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6D1DC7" w14:paraId="1729F791" w14:textId="77777777" w:rsidTr="009A495A">
      <w:trPr>
        <w:trHeight w:val="64"/>
      </w:trPr>
      <w:tc>
        <w:tcPr>
          <w:tcW w:w="2943" w:type="dxa"/>
          <w:vAlign w:val="bottom"/>
        </w:tcPr>
        <w:p w14:paraId="759C29D0" w14:textId="77777777" w:rsidR="006D1DC7" w:rsidRPr="00EC4367" w:rsidRDefault="006D1DC7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02FD1198" w14:textId="77777777" w:rsidR="006D1DC7" w:rsidRPr="008E15E1" w:rsidRDefault="006D1DC7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41989F74" w14:textId="77777777" w:rsidR="006D1DC7" w:rsidRPr="00EC4367" w:rsidRDefault="006D1DC7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28E58E3E" w14:textId="77777777" w:rsidR="006D1DC7" w:rsidRDefault="006D1D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055FF" w14:textId="77777777" w:rsidR="006D1DC7" w:rsidRDefault="006D1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BDC3A" w14:textId="77777777" w:rsidR="00DB28A3" w:rsidRDefault="00DB28A3" w:rsidP="0095032B">
      <w:pPr>
        <w:spacing w:after="0" w:line="240" w:lineRule="auto"/>
      </w:pPr>
      <w:r>
        <w:separator/>
      </w:r>
    </w:p>
  </w:footnote>
  <w:footnote w:type="continuationSeparator" w:id="0">
    <w:p w14:paraId="608BDC3B" w14:textId="77777777" w:rsidR="00DB28A3" w:rsidRDefault="00DB28A3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34BD5" w14:textId="77777777" w:rsidR="006D1DC7" w:rsidRDefault="006D1D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2C378B" w:rsidRPr="00645D79" w14:paraId="77515F5C" w14:textId="77777777" w:rsidTr="009A495A">
      <w:trPr>
        <w:trHeight w:val="701"/>
      </w:trPr>
      <w:tc>
        <w:tcPr>
          <w:tcW w:w="3071" w:type="dxa"/>
        </w:tcPr>
        <w:p w14:paraId="568605D9" w14:textId="77777777" w:rsidR="002C378B" w:rsidRPr="005A12D2" w:rsidRDefault="002C378B" w:rsidP="009A495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07C436D3" wp14:editId="0D77ED6F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E9B2794" w14:textId="2725F71C" w:rsidR="002C378B" w:rsidRDefault="002C378B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2C378B">
            <w:rPr>
              <w:rFonts w:ascii="Arial" w:hAnsi="Arial" w:cs="Arial"/>
              <w:sz w:val="14"/>
              <w:szCs w:val="14"/>
              <w:lang w:val="fr-FR"/>
            </w:rPr>
            <w:t xml:space="preserve">Training </w:t>
          </w:r>
          <w:proofErr w:type="spellStart"/>
          <w:r w:rsidRPr="002C378B">
            <w:rPr>
              <w:rFonts w:ascii="Arial" w:hAnsi="Arial" w:cs="Arial"/>
              <w:sz w:val="14"/>
              <w:szCs w:val="14"/>
              <w:lang w:val="fr-FR"/>
            </w:rPr>
            <w:t>Needs</w:t>
          </w:r>
          <w:proofErr w:type="spellEnd"/>
          <w:r w:rsidRPr="002C378B">
            <w:rPr>
              <w:rFonts w:ascii="Arial" w:hAnsi="Arial" w:cs="Arial"/>
              <w:sz w:val="14"/>
              <w:szCs w:val="14"/>
              <w:lang w:val="fr-FR"/>
            </w:rPr>
            <w:t xml:space="preserve"> and Training Media </w:t>
          </w:r>
          <w:proofErr w:type="spellStart"/>
          <w:r w:rsidRPr="002C378B">
            <w:rPr>
              <w:rFonts w:ascii="Arial" w:hAnsi="Arial" w:cs="Arial"/>
              <w:sz w:val="14"/>
              <w:szCs w:val="14"/>
              <w:lang w:val="fr-FR"/>
            </w:rPr>
            <w:t>Analysis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  <w:p w14:paraId="514A391F" w14:textId="77777777" w:rsidR="002C378B" w:rsidRPr="001D06BE" w:rsidRDefault="002C378B" w:rsidP="009A495A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277E4ABB" w14:textId="474AA5E5" w:rsidR="002C378B" w:rsidRPr="00645D79" w:rsidRDefault="002C378B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</w:t>
          </w:r>
          <w:r w:rsidR="004C17CD">
            <w:rPr>
              <w:rFonts w:ascii="Arial" w:hAnsi="Arial" w:cs="Arial"/>
              <w:sz w:val="14"/>
              <w:szCs w:val="14"/>
              <w:lang w:val="fr-FR"/>
            </w:rPr>
            <w:t>166</w:t>
          </w:r>
          <w:bookmarkStart w:id="0" w:name="_GoBack"/>
          <w:bookmarkEnd w:id="0"/>
        </w:p>
        <w:p w14:paraId="3305B410" w14:textId="77777777" w:rsidR="002C378B" w:rsidRPr="00645D79" w:rsidRDefault="002C378B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7CD99244" w14:textId="77777777" w:rsidR="002C378B" w:rsidRPr="00645D79" w:rsidRDefault="002C378B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41CD2D58" w14:textId="77777777" w:rsidR="002C378B" w:rsidRPr="00645D79" w:rsidRDefault="002C378B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608BDC44" w14:textId="77777777" w:rsidR="00A76AC1" w:rsidRPr="00A76278" w:rsidRDefault="00A76AC1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C345D" w14:textId="77777777" w:rsidR="006D1DC7" w:rsidRDefault="006D1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12F62695"/>
    <w:multiLevelType w:val="hybridMultilevel"/>
    <w:tmpl w:val="A0125EEE"/>
    <w:lvl w:ilvl="0" w:tplc="3F063D02">
      <w:start w:val="1"/>
      <w:numFmt w:val="upperLetter"/>
      <w:lvlText w:val="%1."/>
      <w:lvlJc w:val="left"/>
      <w:pPr>
        <w:ind w:left="32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FA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B7616E"/>
    <w:multiLevelType w:val="hybridMultilevel"/>
    <w:tmpl w:val="E3141540"/>
    <w:lvl w:ilvl="0" w:tplc="10090011">
      <w:start w:val="1"/>
      <w:numFmt w:val="decimal"/>
      <w:lvlText w:val="%1)"/>
      <w:lvlJc w:val="left"/>
      <w:pPr>
        <w:ind w:left="3957" w:hanging="360"/>
      </w:pPr>
    </w:lvl>
    <w:lvl w:ilvl="1" w:tplc="10090019" w:tentative="1">
      <w:start w:val="1"/>
      <w:numFmt w:val="lowerLetter"/>
      <w:lvlText w:val="%2."/>
      <w:lvlJc w:val="left"/>
      <w:pPr>
        <w:ind w:left="4677" w:hanging="360"/>
      </w:pPr>
    </w:lvl>
    <w:lvl w:ilvl="2" w:tplc="1009001B" w:tentative="1">
      <w:start w:val="1"/>
      <w:numFmt w:val="lowerRoman"/>
      <w:lvlText w:val="%3."/>
      <w:lvlJc w:val="right"/>
      <w:pPr>
        <w:ind w:left="5397" w:hanging="180"/>
      </w:pPr>
    </w:lvl>
    <w:lvl w:ilvl="3" w:tplc="1009000F" w:tentative="1">
      <w:start w:val="1"/>
      <w:numFmt w:val="decimal"/>
      <w:lvlText w:val="%4."/>
      <w:lvlJc w:val="left"/>
      <w:pPr>
        <w:ind w:left="6117" w:hanging="360"/>
      </w:pPr>
    </w:lvl>
    <w:lvl w:ilvl="4" w:tplc="10090019" w:tentative="1">
      <w:start w:val="1"/>
      <w:numFmt w:val="lowerLetter"/>
      <w:lvlText w:val="%5."/>
      <w:lvlJc w:val="left"/>
      <w:pPr>
        <w:ind w:left="6837" w:hanging="360"/>
      </w:pPr>
    </w:lvl>
    <w:lvl w:ilvl="5" w:tplc="1009001B" w:tentative="1">
      <w:start w:val="1"/>
      <w:numFmt w:val="lowerRoman"/>
      <w:lvlText w:val="%6."/>
      <w:lvlJc w:val="right"/>
      <w:pPr>
        <w:ind w:left="7557" w:hanging="180"/>
      </w:pPr>
    </w:lvl>
    <w:lvl w:ilvl="6" w:tplc="1009000F" w:tentative="1">
      <w:start w:val="1"/>
      <w:numFmt w:val="decimal"/>
      <w:lvlText w:val="%7."/>
      <w:lvlJc w:val="left"/>
      <w:pPr>
        <w:ind w:left="8277" w:hanging="360"/>
      </w:pPr>
    </w:lvl>
    <w:lvl w:ilvl="7" w:tplc="10090019" w:tentative="1">
      <w:start w:val="1"/>
      <w:numFmt w:val="lowerLetter"/>
      <w:lvlText w:val="%8."/>
      <w:lvlJc w:val="left"/>
      <w:pPr>
        <w:ind w:left="8997" w:hanging="360"/>
      </w:pPr>
    </w:lvl>
    <w:lvl w:ilvl="8" w:tplc="1009001B" w:tentative="1">
      <w:start w:val="1"/>
      <w:numFmt w:val="lowerRoman"/>
      <w:lvlText w:val="%9."/>
      <w:lvlJc w:val="right"/>
      <w:pPr>
        <w:ind w:left="9717" w:hanging="180"/>
      </w:pPr>
    </w:lvl>
  </w:abstractNum>
  <w:abstractNum w:abstractNumId="4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D02475"/>
    <w:multiLevelType w:val="hybridMultilevel"/>
    <w:tmpl w:val="967C8996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03">
      <w:start w:val="1"/>
      <w:numFmt w:val="bullet"/>
      <w:lvlText w:val="o"/>
      <w:lvlJc w:val="left"/>
      <w:pPr>
        <w:ind w:left="2517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3237" w:hanging="360"/>
      </w:pPr>
    </w:lvl>
    <w:lvl w:ilvl="4" w:tplc="10090019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B244E14"/>
    <w:multiLevelType w:val="hybridMultilevel"/>
    <w:tmpl w:val="2A602EB0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01">
      <w:start w:val="1"/>
      <w:numFmt w:val="bullet"/>
      <w:lvlText w:val=""/>
      <w:lvlJc w:val="left"/>
      <w:pPr>
        <w:ind w:left="2517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3237" w:hanging="360"/>
      </w:pPr>
    </w:lvl>
    <w:lvl w:ilvl="4" w:tplc="10090019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>
    <w:nsid w:val="3F420F88"/>
    <w:multiLevelType w:val="hybridMultilevel"/>
    <w:tmpl w:val="A0125EEE"/>
    <w:lvl w:ilvl="0" w:tplc="3F063D02">
      <w:start w:val="1"/>
      <w:numFmt w:val="upperLetter"/>
      <w:lvlText w:val="%1."/>
      <w:lvlJc w:val="left"/>
      <w:pPr>
        <w:ind w:left="32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A0277"/>
    <w:multiLevelType w:val="hybridMultilevel"/>
    <w:tmpl w:val="A0125EEE"/>
    <w:lvl w:ilvl="0" w:tplc="3F063D02">
      <w:start w:val="1"/>
      <w:numFmt w:val="upperLetter"/>
      <w:lvlText w:val="%1."/>
      <w:lvlJc w:val="left"/>
      <w:pPr>
        <w:ind w:left="32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F61E3"/>
    <w:multiLevelType w:val="hybridMultilevel"/>
    <w:tmpl w:val="A0125EEE"/>
    <w:lvl w:ilvl="0" w:tplc="3F063D02">
      <w:start w:val="1"/>
      <w:numFmt w:val="upperLetter"/>
      <w:lvlText w:val="%1."/>
      <w:lvlJc w:val="left"/>
      <w:pPr>
        <w:ind w:left="32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E71C0"/>
    <w:multiLevelType w:val="hybridMultilevel"/>
    <w:tmpl w:val="53BA86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6A88358F"/>
    <w:multiLevelType w:val="hybridMultilevel"/>
    <w:tmpl w:val="E3141540"/>
    <w:lvl w:ilvl="0" w:tplc="10090011">
      <w:start w:val="1"/>
      <w:numFmt w:val="decimal"/>
      <w:lvlText w:val="%1)"/>
      <w:lvlJc w:val="left"/>
      <w:pPr>
        <w:ind w:left="3957" w:hanging="360"/>
      </w:pPr>
    </w:lvl>
    <w:lvl w:ilvl="1" w:tplc="10090019" w:tentative="1">
      <w:start w:val="1"/>
      <w:numFmt w:val="lowerLetter"/>
      <w:lvlText w:val="%2."/>
      <w:lvlJc w:val="left"/>
      <w:pPr>
        <w:ind w:left="4677" w:hanging="360"/>
      </w:pPr>
    </w:lvl>
    <w:lvl w:ilvl="2" w:tplc="1009001B" w:tentative="1">
      <w:start w:val="1"/>
      <w:numFmt w:val="lowerRoman"/>
      <w:lvlText w:val="%3."/>
      <w:lvlJc w:val="right"/>
      <w:pPr>
        <w:ind w:left="5397" w:hanging="180"/>
      </w:pPr>
    </w:lvl>
    <w:lvl w:ilvl="3" w:tplc="1009000F" w:tentative="1">
      <w:start w:val="1"/>
      <w:numFmt w:val="decimal"/>
      <w:lvlText w:val="%4."/>
      <w:lvlJc w:val="left"/>
      <w:pPr>
        <w:ind w:left="6117" w:hanging="360"/>
      </w:pPr>
    </w:lvl>
    <w:lvl w:ilvl="4" w:tplc="10090019" w:tentative="1">
      <w:start w:val="1"/>
      <w:numFmt w:val="lowerLetter"/>
      <w:lvlText w:val="%5."/>
      <w:lvlJc w:val="left"/>
      <w:pPr>
        <w:ind w:left="6837" w:hanging="360"/>
      </w:pPr>
    </w:lvl>
    <w:lvl w:ilvl="5" w:tplc="1009001B" w:tentative="1">
      <w:start w:val="1"/>
      <w:numFmt w:val="lowerRoman"/>
      <w:lvlText w:val="%6."/>
      <w:lvlJc w:val="right"/>
      <w:pPr>
        <w:ind w:left="7557" w:hanging="180"/>
      </w:pPr>
    </w:lvl>
    <w:lvl w:ilvl="6" w:tplc="1009000F" w:tentative="1">
      <w:start w:val="1"/>
      <w:numFmt w:val="decimal"/>
      <w:lvlText w:val="%7."/>
      <w:lvlJc w:val="left"/>
      <w:pPr>
        <w:ind w:left="8277" w:hanging="360"/>
      </w:pPr>
    </w:lvl>
    <w:lvl w:ilvl="7" w:tplc="10090019" w:tentative="1">
      <w:start w:val="1"/>
      <w:numFmt w:val="lowerLetter"/>
      <w:lvlText w:val="%8."/>
      <w:lvlJc w:val="left"/>
      <w:pPr>
        <w:ind w:left="8997" w:hanging="360"/>
      </w:pPr>
    </w:lvl>
    <w:lvl w:ilvl="8" w:tplc="1009001B" w:tentative="1">
      <w:start w:val="1"/>
      <w:numFmt w:val="lowerRoman"/>
      <w:lvlText w:val="%9."/>
      <w:lvlJc w:val="right"/>
      <w:pPr>
        <w:ind w:left="9717" w:hanging="180"/>
      </w:pPr>
    </w:lvl>
  </w:abstractNum>
  <w:abstractNum w:abstractNumId="16">
    <w:nsid w:val="750875EF"/>
    <w:multiLevelType w:val="hybridMultilevel"/>
    <w:tmpl w:val="A0125EEE"/>
    <w:lvl w:ilvl="0" w:tplc="3F063D02">
      <w:start w:val="1"/>
      <w:numFmt w:val="upperLetter"/>
      <w:lvlText w:val="%1."/>
      <w:lvlJc w:val="left"/>
      <w:pPr>
        <w:ind w:left="32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973D6"/>
    <w:multiLevelType w:val="hybridMultilevel"/>
    <w:tmpl w:val="C9A6799C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 w:tplc="3F063D02">
      <w:start w:val="1"/>
      <w:numFmt w:val="upperLetter"/>
      <w:lvlText w:val="%4."/>
      <w:lvlJc w:val="left"/>
      <w:pPr>
        <w:ind w:left="3237" w:hanging="360"/>
      </w:pPr>
      <w:rPr>
        <w:rFonts w:hint="default"/>
      </w:rPr>
    </w:lvl>
    <w:lvl w:ilvl="4" w:tplc="10090019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7EA541C4"/>
    <w:multiLevelType w:val="hybridMultilevel"/>
    <w:tmpl w:val="70282A32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 w:tplc="3F063D02">
      <w:start w:val="1"/>
      <w:numFmt w:val="upperLetter"/>
      <w:lvlText w:val="%4."/>
      <w:lvlJc w:val="left"/>
      <w:pPr>
        <w:ind w:left="3237" w:hanging="360"/>
      </w:pPr>
      <w:rPr>
        <w:rFonts w:hint="default"/>
      </w:rPr>
    </w:lvl>
    <w:lvl w:ilvl="4" w:tplc="10090011">
      <w:start w:val="1"/>
      <w:numFmt w:val="decimal"/>
      <w:lvlText w:val="%5)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3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17"/>
  </w:num>
  <w:num w:numId="10">
    <w:abstractNumId w:val="7"/>
  </w:num>
  <w:num w:numId="11">
    <w:abstractNumId w:val="18"/>
  </w:num>
  <w:num w:numId="12">
    <w:abstractNumId w:val="3"/>
  </w:num>
  <w:num w:numId="13">
    <w:abstractNumId w:val="15"/>
  </w:num>
  <w:num w:numId="14">
    <w:abstractNumId w:val="1"/>
  </w:num>
  <w:num w:numId="15">
    <w:abstractNumId w:val="16"/>
  </w:num>
  <w:num w:numId="16">
    <w:abstractNumId w:val="10"/>
  </w:num>
  <w:num w:numId="17">
    <w:abstractNumId w:val="9"/>
  </w:num>
  <w:num w:numId="18">
    <w:abstractNumId w:val="11"/>
  </w:num>
  <w:num w:numId="1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4523"/>
    <w:rsid w:val="00015107"/>
    <w:rsid w:val="00017CB2"/>
    <w:rsid w:val="00022EDD"/>
    <w:rsid w:val="000245E7"/>
    <w:rsid w:val="00033D33"/>
    <w:rsid w:val="00046FC3"/>
    <w:rsid w:val="000714E6"/>
    <w:rsid w:val="00073F18"/>
    <w:rsid w:val="00092D1C"/>
    <w:rsid w:val="000A6B23"/>
    <w:rsid w:val="000A6EE3"/>
    <w:rsid w:val="000B7196"/>
    <w:rsid w:val="000B7607"/>
    <w:rsid w:val="000C02D6"/>
    <w:rsid w:val="000C0FAB"/>
    <w:rsid w:val="000C26CE"/>
    <w:rsid w:val="000C343C"/>
    <w:rsid w:val="000D297A"/>
    <w:rsid w:val="000E13E5"/>
    <w:rsid w:val="000E2186"/>
    <w:rsid w:val="000F0092"/>
    <w:rsid w:val="000F2FD3"/>
    <w:rsid w:val="00110C22"/>
    <w:rsid w:val="00111DE6"/>
    <w:rsid w:val="00112ED4"/>
    <w:rsid w:val="0011531C"/>
    <w:rsid w:val="00121278"/>
    <w:rsid w:val="00124C62"/>
    <w:rsid w:val="001255E9"/>
    <w:rsid w:val="001334E3"/>
    <w:rsid w:val="00133FF5"/>
    <w:rsid w:val="001342B2"/>
    <w:rsid w:val="00146900"/>
    <w:rsid w:val="0014742D"/>
    <w:rsid w:val="00151CC5"/>
    <w:rsid w:val="00171302"/>
    <w:rsid w:val="00185136"/>
    <w:rsid w:val="001B67D4"/>
    <w:rsid w:val="001C1EE2"/>
    <w:rsid w:val="001C260C"/>
    <w:rsid w:val="001D128D"/>
    <w:rsid w:val="001E1F49"/>
    <w:rsid w:val="001F4404"/>
    <w:rsid w:val="001F52AF"/>
    <w:rsid w:val="00200636"/>
    <w:rsid w:val="0020557B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63A4A"/>
    <w:rsid w:val="00280B24"/>
    <w:rsid w:val="0029119C"/>
    <w:rsid w:val="002A2E5E"/>
    <w:rsid w:val="002A4D78"/>
    <w:rsid w:val="002A7C6C"/>
    <w:rsid w:val="002B6B3F"/>
    <w:rsid w:val="002B6C2A"/>
    <w:rsid w:val="002C378B"/>
    <w:rsid w:val="002D00EC"/>
    <w:rsid w:val="002E0B33"/>
    <w:rsid w:val="002E2AB5"/>
    <w:rsid w:val="002E7610"/>
    <w:rsid w:val="002F71A0"/>
    <w:rsid w:val="00302803"/>
    <w:rsid w:val="00310AE6"/>
    <w:rsid w:val="00316EDF"/>
    <w:rsid w:val="00322A75"/>
    <w:rsid w:val="003301FB"/>
    <w:rsid w:val="0035382F"/>
    <w:rsid w:val="0035609D"/>
    <w:rsid w:val="003631A9"/>
    <w:rsid w:val="00366352"/>
    <w:rsid w:val="00380010"/>
    <w:rsid w:val="00382231"/>
    <w:rsid w:val="00382B4F"/>
    <w:rsid w:val="003851BF"/>
    <w:rsid w:val="00394158"/>
    <w:rsid w:val="003A55E7"/>
    <w:rsid w:val="003B36D8"/>
    <w:rsid w:val="003B6A0C"/>
    <w:rsid w:val="003E4CFB"/>
    <w:rsid w:val="00400CED"/>
    <w:rsid w:val="00403C2C"/>
    <w:rsid w:val="00407AF8"/>
    <w:rsid w:val="004104DA"/>
    <w:rsid w:val="00416AEF"/>
    <w:rsid w:val="00430E9A"/>
    <w:rsid w:val="004314C0"/>
    <w:rsid w:val="0043294E"/>
    <w:rsid w:val="004368C1"/>
    <w:rsid w:val="004379D9"/>
    <w:rsid w:val="00443C52"/>
    <w:rsid w:val="00446F24"/>
    <w:rsid w:val="00452510"/>
    <w:rsid w:val="00452DF8"/>
    <w:rsid w:val="00453605"/>
    <w:rsid w:val="00472056"/>
    <w:rsid w:val="00483924"/>
    <w:rsid w:val="004967AB"/>
    <w:rsid w:val="004A523F"/>
    <w:rsid w:val="004B6227"/>
    <w:rsid w:val="004C17CD"/>
    <w:rsid w:val="004C1825"/>
    <w:rsid w:val="004D10E4"/>
    <w:rsid w:val="004D24B5"/>
    <w:rsid w:val="004E1488"/>
    <w:rsid w:val="004E36F9"/>
    <w:rsid w:val="004F40E3"/>
    <w:rsid w:val="004F45A7"/>
    <w:rsid w:val="004F5030"/>
    <w:rsid w:val="004F50EE"/>
    <w:rsid w:val="0050467D"/>
    <w:rsid w:val="005106FA"/>
    <w:rsid w:val="005153F9"/>
    <w:rsid w:val="005169F4"/>
    <w:rsid w:val="00520F40"/>
    <w:rsid w:val="005438B1"/>
    <w:rsid w:val="0054497D"/>
    <w:rsid w:val="0054691B"/>
    <w:rsid w:val="0055010F"/>
    <w:rsid w:val="005619ED"/>
    <w:rsid w:val="00590B0E"/>
    <w:rsid w:val="0059250E"/>
    <w:rsid w:val="00593EEA"/>
    <w:rsid w:val="005A5E7E"/>
    <w:rsid w:val="005C4504"/>
    <w:rsid w:val="005C5C00"/>
    <w:rsid w:val="005D7BF5"/>
    <w:rsid w:val="005F0220"/>
    <w:rsid w:val="005F0599"/>
    <w:rsid w:val="005F42E3"/>
    <w:rsid w:val="005F5DCD"/>
    <w:rsid w:val="005F655F"/>
    <w:rsid w:val="00601921"/>
    <w:rsid w:val="00601FD4"/>
    <w:rsid w:val="006027B0"/>
    <w:rsid w:val="00613793"/>
    <w:rsid w:val="00613DDE"/>
    <w:rsid w:val="00623ED6"/>
    <w:rsid w:val="0062765D"/>
    <w:rsid w:val="006415A8"/>
    <w:rsid w:val="0066152F"/>
    <w:rsid w:val="00670C62"/>
    <w:rsid w:val="00682FEF"/>
    <w:rsid w:val="00694308"/>
    <w:rsid w:val="006A01D9"/>
    <w:rsid w:val="006A6B66"/>
    <w:rsid w:val="006B3D22"/>
    <w:rsid w:val="006B6211"/>
    <w:rsid w:val="006D1695"/>
    <w:rsid w:val="006D1DC7"/>
    <w:rsid w:val="006D5DB5"/>
    <w:rsid w:val="006D6717"/>
    <w:rsid w:val="006F3A36"/>
    <w:rsid w:val="007010C3"/>
    <w:rsid w:val="0070282D"/>
    <w:rsid w:val="007162A2"/>
    <w:rsid w:val="00726873"/>
    <w:rsid w:val="00730E3C"/>
    <w:rsid w:val="007349F0"/>
    <w:rsid w:val="00735A93"/>
    <w:rsid w:val="00736696"/>
    <w:rsid w:val="00760483"/>
    <w:rsid w:val="00764A1B"/>
    <w:rsid w:val="00783402"/>
    <w:rsid w:val="007874D1"/>
    <w:rsid w:val="00793183"/>
    <w:rsid w:val="0079736A"/>
    <w:rsid w:val="007A498A"/>
    <w:rsid w:val="007B2BFC"/>
    <w:rsid w:val="007B4010"/>
    <w:rsid w:val="007B5838"/>
    <w:rsid w:val="007C3749"/>
    <w:rsid w:val="007E3145"/>
    <w:rsid w:val="007E42C9"/>
    <w:rsid w:val="007E4E40"/>
    <w:rsid w:val="007F039A"/>
    <w:rsid w:val="007F4F1B"/>
    <w:rsid w:val="0080364B"/>
    <w:rsid w:val="0080422F"/>
    <w:rsid w:val="008044FB"/>
    <w:rsid w:val="00812B59"/>
    <w:rsid w:val="00814959"/>
    <w:rsid w:val="00815312"/>
    <w:rsid w:val="00817605"/>
    <w:rsid w:val="00823632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60C3"/>
    <w:rsid w:val="008C551B"/>
    <w:rsid w:val="00911C4C"/>
    <w:rsid w:val="00917BC6"/>
    <w:rsid w:val="00921C4B"/>
    <w:rsid w:val="00926D26"/>
    <w:rsid w:val="009275C9"/>
    <w:rsid w:val="0094003C"/>
    <w:rsid w:val="0095032B"/>
    <w:rsid w:val="0095049B"/>
    <w:rsid w:val="009524D3"/>
    <w:rsid w:val="00961355"/>
    <w:rsid w:val="00974D8D"/>
    <w:rsid w:val="00980176"/>
    <w:rsid w:val="009B07F3"/>
    <w:rsid w:val="009B4100"/>
    <w:rsid w:val="009C3C10"/>
    <w:rsid w:val="009C74B7"/>
    <w:rsid w:val="009D40F3"/>
    <w:rsid w:val="009E6411"/>
    <w:rsid w:val="009F124D"/>
    <w:rsid w:val="009F7708"/>
    <w:rsid w:val="00A047A9"/>
    <w:rsid w:val="00A0732A"/>
    <w:rsid w:val="00A13FF2"/>
    <w:rsid w:val="00A30BAD"/>
    <w:rsid w:val="00A37925"/>
    <w:rsid w:val="00A531C0"/>
    <w:rsid w:val="00A56A49"/>
    <w:rsid w:val="00A56ED4"/>
    <w:rsid w:val="00A57D0F"/>
    <w:rsid w:val="00A76278"/>
    <w:rsid w:val="00A76AC1"/>
    <w:rsid w:val="00A8312B"/>
    <w:rsid w:val="00A86CCA"/>
    <w:rsid w:val="00A877D6"/>
    <w:rsid w:val="00A917D1"/>
    <w:rsid w:val="00A91E59"/>
    <w:rsid w:val="00AA0A9E"/>
    <w:rsid w:val="00AB2838"/>
    <w:rsid w:val="00AD2551"/>
    <w:rsid w:val="00AD5BF2"/>
    <w:rsid w:val="00AE21B8"/>
    <w:rsid w:val="00AE30C4"/>
    <w:rsid w:val="00AE3D19"/>
    <w:rsid w:val="00B15C84"/>
    <w:rsid w:val="00B203FE"/>
    <w:rsid w:val="00B20EE9"/>
    <w:rsid w:val="00B44014"/>
    <w:rsid w:val="00B50997"/>
    <w:rsid w:val="00B53650"/>
    <w:rsid w:val="00B55692"/>
    <w:rsid w:val="00B66B95"/>
    <w:rsid w:val="00B722CF"/>
    <w:rsid w:val="00B731DD"/>
    <w:rsid w:val="00B758FF"/>
    <w:rsid w:val="00BA5181"/>
    <w:rsid w:val="00BA7F66"/>
    <w:rsid w:val="00BB1B35"/>
    <w:rsid w:val="00BB2227"/>
    <w:rsid w:val="00BD19CE"/>
    <w:rsid w:val="00BD613B"/>
    <w:rsid w:val="00BF72F5"/>
    <w:rsid w:val="00BF7B6B"/>
    <w:rsid w:val="00C04961"/>
    <w:rsid w:val="00C23749"/>
    <w:rsid w:val="00C25420"/>
    <w:rsid w:val="00C27A1B"/>
    <w:rsid w:val="00C430F2"/>
    <w:rsid w:val="00C4722A"/>
    <w:rsid w:val="00C54C12"/>
    <w:rsid w:val="00C56244"/>
    <w:rsid w:val="00C57543"/>
    <w:rsid w:val="00C63E44"/>
    <w:rsid w:val="00C76D80"/>
    <w:rsid w:val="00C82B55"/>
    <w:rsid w:val="00C8317E"/>
    <w:rsid w:val="00C941F2"/>
    <w:rsid w:val="00C946ED"/>
    <w:rsid w:val="00C956C2"/>
    <w:rsid w:val="00CA1EFA"/>
    <w:rsid w:val="00CA78BE"/>
    <w:rsid w:val="00CB03EE"/>
    <w:rsid w:val="00CB6FE3"/>
    <w:rsid w:val="00CD7219"/>
    <w:rsid w:val="00CE2BC4"/>
    <w:rsid w:val="00D0173F"/>
    <w:rsid w:val="00D123C7"/>
    <w:rsid w:val="00D1645F"/>
    <w:rsid w:val="00D16735"/>
    <w:rsid w:val="00D212BF"/>
    <w:rsid w:val="00D22973"/>
    <w:rsid w:val="00D2402D"/>
    <w:rsid w:val="00D26694"/>
    <w:rsid w:val="00D324AF"/>
    <w:rsid w:val="00D41E63"/>
    <w:rsid w:val="00D43CDA"/>
    <w:rsid w:val="00D6234D"/>
    <w:rsid w:val="00D643EB"/>
    <w:rsid w:val="00D6688F"/>
    <w:rsid w:val="00D6729B"/>
    <w:rsid w:val="00D70925"/>
    <w:rsid w:val="00D807DA"/>
    <w:rsid w:val="00D87A73"/>
    <w:rsid w:val="00D91574"/>
    <w:rsid w:val="00D92DE8"/>
    <w:rsid w:val="00DA0DD8"/>
    <w:rsid w:val="00DB28A3"/>
    <w:rsid w:val="00DB28AF"/>
    <w:rsid w:val="00DD3E50"/>
    <w:rsid w:val="00DD5B56"/>
    <w:rsid w:val="00DE711A"/>
    <w:rsid w:val="00DF7722"/>
    <w:rsid w:val="00E10EE8"/>
    <w:rsid w:val="00E52EA9"/>
    <w:rsid w:val="00E55998"/>
    <w:rsid w:val="00E7663B"/>
    <w:rsid w:val="00E77F93"/>
    <w:rsid w:val="00E810E6"/>
    <w:rsid w:val="00E835C4"/>
    <w:rsid w:val="00E907E5"/>
    <w:rsid w:val="00E917EA"/>
    <w:rsid w:val="00E923BD"/>
    <w:rsid w:val="00E97587"/>
    <w:rsid w:val="00EA3029"/>
    <w:rsid w:val="00EA454A"/>
    <w:rsid w:val="00EA4E9C"/>
    <w:rsid w:val="00EB1195"/>
    <w:rsid w:val="00EB43A9"/>
    <w:rsid w:val="00EC164B"/>
    <w:rsid w:val="00EC4B93"/>
    <w:rsid w:val="00EC5496"/>
    <w:rsid w:val="00EC56CB"/>
    <w:rsid w:val="00ED1688"/>
    <w:rsid w:val="00EE4B17"/>
    <w:rsid w:val="00EF2759"/>
    <w:rsid w:val="00F000F4"/>
    <w:rsid w:val="00F23CDB"/>
    <w:rsid w:val="00F25935"/>
    <w:rsid w:val="00F26E49"/>
    <w:rsid w:val="00F326D8"/>
    <w:rsid w:val="00F57625"/>
    <w:rsid w:val="00F61B4D"/>
    <w:rsid w:val="00F65FC1"/>
    <w:rsid w:val="00F70DAF"/>
    <w:rsid w:val="00F71276"/>
    <w:rsid w:val="00FA7D18"/>
    <w:rsid w:val="00FC4CA9"/>
    <w:rsid w:val="00FE101B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08BD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A6DB1-CC74-4E71-938C-F039F363A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DC93-D5A6-46B2-B8A2-74383B08A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E6949A-130B-403D-BDC4-61B620828B1F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5A15823-DF5F-4434-917C-13E5DE2E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7</cp:revision>
  <cp:lastPrinted>2016-06-11T18:53:00Z</cp:lastPrinted>
  <dcterms:created xsi:type="dcterms:W3CDTF">2018-01-31T16:50:00Z</dcterms:created>
  <dcterms:modified xsi:type="dcterms:W3CDTF">2018-06-05T23:43:00Z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