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60"/>
        <w:gridCol w:w="1559"/>
        <w:gridCol w:w="1560"/>
        <w:gridCol w:w="1560"/>
      </w:tblGrid>
      <w:tr w:rsidR="001C51AC" w:rsidRPr="00E853EB" w:rsidTr="001C51AC">
        <w:trPr>
          <w:cantSplit/>
          <w:trHeight w:val="238"/>
          <w:jc w:val="center"/>
        </w:trPr>
        <w:tc>
          <w:tcPr>
            <w:tcW w:w="1558"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120"/>
              <w:rPr>
                <w:rFonts w:eastAsia="Times New Roman" w:cs="Arial"/>
                <w:b/>
                <w:bCs/>
                <w:sz w:val="12"/>
                <w:szCs w:val="12"/>
              </w:rPr>
            </w:pPr>
            <w:r w:rsidRPr="00E853EB">
              <w:rPr>
                <w:rFonts w:eastAsia="Times New Roman" w:cs="Arial"/>
                <w:b/>
                <w:bCs/>
                <w:sz w:val="12"/>
                <w:szCs w:val="12"/>
              </w:rPr>
              <w:t>Document Identifier</w:t>
            </w:r>
          </w:p>
        </w:tc>
        <w:tc>
          <w:tcPr>
            <w:tcW w:w="1559"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120"/>
              <w:jc w:val="right"/>
              <w:rPr>
                <w:rFonts w:eastAsia="Times New Roman" w:cs="Arial"/>
                <w:sz w:val="12"/>
                <w:szCs w:val="12"/>
              </w:rPr>
            </w:pPr>
            <w:r w:rsidRPr="00E853EB">
              <w:rPr>
                <w:rFonts w:eastAsia="Times New Roman" w:cs="Arial"/>
                <w:b/>
                <w:bCs/>
                <w:sz w:val="12"/>
                <w:szCs w:val="12"/>
              </w:rPr>
              <w:t>Number:</w:t>
            </w:r>
          </w:p>
        </w:tc>
        <w:tc>
          <w:tcPr>
            <w:tcW w:w="3119" w:type="dxa"/>
            <w:gridSpan w:val="2"/>
            <w:tcBorders>
              <w:top w:val="single" w:sz="4" w:space="0" w:color="auto"/>
              <w:left w:val="single" w:sz="4" w:space="0" w:color="auto"/>
              <w:bottom w:val="single" w:sz="4" w:space="0" w:color="auto"/>
              <w:right w:val="single" w:sz="4" w:space="0" w:color="auto"/>
            </w:tcBorders>
            <w:hideMark/>
          </w:tcPr>
          <w:p w:rsidR="001C51AC" w:rsidRPr="00E853EB" w:rsidRDefault="00687878" w:rsidP="009726DC">
            <w:pPr>
              <w:spacing w:before="60" w:after="120"/>
              <w:rPr>
                <w:rFonts w:eastAsia="Times New Roman" w:cs="Arial"/>
                <w:sz w:val="12"/>
                <w:szCs w:val="12"/>
              </w:rPr>
            </w:pPr>
            <w:sdt>
              <w:sdtPr>
                <w:rPr>
                  <w:rFonts w:eastAsia="Times New Roman" w:cs="Arial"/>
                  <w:sz w:val="12"/>
                  <w:szCs w:val="12"/>
                </w:rPr>
                <w:alias w:val="Title"/>
                <w:tag w:val=""/>
                <w:id w:val="1208919720"/>
                <w:placeholder>
                  <w:docPart w:val="B9F3E1499433413D827E396393D07887"/>
                </w:placeholder>
                <w:dataBinding w:prefixMappings="xmlns:ns0='http://purl.org/dc/elements/1.1/' xmlns:ns1='http://schemas.openxmlformats.org/package/2006/metadata/core-properties' " w:xpath="/ns1:coreProperties[1]/ns0:title[1]" w:storeItemID="{6C3C8BC8-F283-45AE-878A-BAB7291924A1}"/>
                <w:text/>
              </w:sdtPr>
              <w:sdtEndPr/>
              <w:sdtContent>
                <w:r w:rsidR="0089100F" w:rsidRPr="0089100F">
                  <w:rPr>
                    <w:rFonts w:eastAsia="Times New Roman" w:cs="Arial"/>
                    <w:sz w:val="12"/>
                    <w:szCs w:val="12"/>
                  </w:rPr>
                  <w:t>193-A08.22-0362</w:t>
                </w:r>
              </w:sdtContent>
            </w:sdt>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120"/>
              <w:jc w:val="right"/>
              <w:rPr>
                <w:rFonts w:eastAsia="Times New Roman" w:cs="Arial"/>
                <w:b/>
                <w:bCs/>
                <w:sz w:val="12"/>
                <w:szCs w:val="12"/>
              </w:rPr>
            </w:pPr>
            <w:r w:rsidRPr="00E853EB">
              <w:rPr>
                <w:rFonts w:eastAsia="Times New Roman" w:cs="Arial"/>
                <w:b/>
                <w:sz w:val="12"/>
                <w:szCs w:val="12"/>
              </w:rPr>
              <w:t>Rev:</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025480" w:rsidP="009726DC">
            <w:pPr>
              <w:tabs>
                <w:tab w:val="left" w:pos="1160"/>
              </w:tabs>
              <w:autoSpaceDE w:val="0"/>
              <w:autoSpaceDN w:val="0"/>
              <w:spacing w:before="60" w:after="120"/>
              <w:rPr>
                <w:rFonts w:eastAsia="Times New Roman" w:cs="Arial"/>
                <w:sz w:val="12"/>
                <w:szCs w:val="12"/>
              </w:rPr>
            </w:pPr>
            <w:r>
              <w:rPr>
                <w:rFonts w:eastAsia="Times New Roman" w:cs="Arial"/>
                <w:sz w:val="12"/>
                <w:szCs w:val="12"/>
              </w:rPr>
              <w:t>0</w:t>
            </w:r>
          </w:p>
        </w:tc>
      </w:tr>
      <w:tr w:rsidR="001C51AC" w:rsidRPr="00E853EB"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tabs>
                <w:tab w:val="left" w:pos="1102"/>
              </w:tabs>
              <w:spacing w:before="60" w:after="60"/>
              <w:jc w:val="right"/>
              <w:rPr>
                <w:rFonts w:eastAsia="Times New Roman" w:cs="Arial"/>
                <w:b/>
                <w:bCs/>
                <w:sz w:val="12"/>
                <w:szCs w:val="12"/>
              </w:rPr>
            </w:pPr>
            <w:r w:rsidRPr="00E853EB">
              <w:rPr>
                <w:rFonts w:eastAsia="Times New Roman" w:cs="Arial"/>
                <w:b/>
                <w:bCs/>
                <w:sz w:val="12"/>
                <w:szCs w:val="12"/>
              </w:rPr>
              <w:t>Title:</w:t>
            </w:r>
          </w:p>
        </w:tc>
        <w:tc>
          <w:tcPr>
            <w:tcW w:w="4678" w:type="dxa"/>
            <w:gridSpan w:val="3"/>
            <w:tcBorders>
              <w:top w:val="single" w:sz="4" w:space="0" w:color="auto"/>
              <w:left w:val="single" w:sz="4" w:space="0" w:color="auto"/>
              <w:bottom w:val="single" w:sz="4" w:space="0" w:color="auto"/>
              <w:right w:val="single" w:sz="4" w:space="0" w:color="auto"/>
            </w:tcBorders>
            <w:hideMark/>
          </w:tcPr>
          <w:p w:rsidR="001C51AC" w:rsidRPr="00E853EB" w:rsidRDefault="001C51AC" w:rsidP="00025480">
            <w:pPr>
              <w:spacing w:before="60" w:after="60"/>
              <w:rPr>
                <w:rFonts w:eastAsia="Times New Roman" w:cs="Arial"/>
                <w:sz w:val="12"/>
                <w:szCs w:val="12"/>
              </w:rPr>
            </w:pPr>
            <w:r w:rsidRPr="00E853EB">
              <w:rPr>
                <w:rFonts w:eastAsia="Times New Roman" w:cs="Arial"/>
                <w:sz w:val="12"/>
                <w:szCs w:val="12"/>
              </w:rPr>
              <w:t xml:space="preserve">DID </w:t>
            </w:r>
            <w:r w:rsidR="00025480">
              <w:rPr>
                <w:rFonts w:eastAsia="Times New Roman" w:cs="Arial"/>
                <w:sz w:val="12"/>
                <w:szCs w:val="12"/>
              </w:rPr>
              <w:t>T-306 Lighting Layout and Calculations</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right"/>
              <w:rPr>
                <w:rFonts w:eastAsia="Times New Roman" w:cs="Arial"/>
                <w:sz w:val="12"/>
                <w:szCs w:val="12"/>
              </w:rPr>
            </w:pPr>
            <w:r w:rsidRPr="00E853EB">
              <w:rPr>
                <w:rFonts w:eastAsia="Times New Roman" w:cs="Arial"/>
                <w:b/>
                <w:sz w:val="12"/>
                <w:szCs w:val="12"/>
              </w:rPr>
              <w:t>Ship applicability:</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rPr>
                <w:rFonts w:eastAsia="Times New Roman" w:cs="Arial"/>
                <w:sz w:val="12"/>
                <w:szCs w:val="12"/>
                <w:highlight w:val="yellow"/>
              </w:rPr>
            </w:pPr>
            <w:r w:rsidRPr="00E853EB">
              <w:rPr>
                <w:rFonts w:eastAsia="Times New Roman" w:cs="Arial"/>
                <w:sz w:val="12"/>
                <w:szCs w:val="12"/>
              </w:rPr>
              <w:t>All</w:t>
            </w:r>
          </w:p>
        </w:tc>
      </w:tr>
      <w:tr w:rsidR="001C51AC" w:rsidRPr="00E853EB" w:rsidTr="001C51AC">
        <w:trPr>
          <w:cantSplit/>
          <w:jc w:val="center"/>
        </w:trPr>
        <w:tc>
          <w:tcPr>
            <w:tcW w:w="1558"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right"/>
              <w:rPr>
                <w:rFonts w:eastAsia="Times New Roman" w:cs="Arial"/>
                <w:b/>
                <w:bCs/>
                <w:sz w:val="12"/>
                <w:szCs w:val="12"/>
              </w:rPr>
            </w:pPr>
            <w:r w:rsidRPr="00E853EB">
              <w:rPr>
                <w:rFonts w:eastAsia="Times New Roman" w:cs="Arial"/>
                <w:b/>
                <w:bCs/>
                <w:sz w:val="12"/>
                <w:szCs w:val="12"/>
              </w:rPr>
              <w:t>Master Template Ref:</w:t>
            </w:r>
          </w:p>
        </w:tc>
        <w:tc>
          <w:tcPr>
            <w:tcW w:w="4678" w:type="dxa"/>
            <w:gridSpan w:val="3"/>
            <w:tcBorders>
              <w:top w:val="single" w:sz="4" w:space="0" w:color="auto"/>
              <w:left w:val="single" w:sz="4" w:space="0" w:color="auto"/>
              <w:bottom w:val="single" w:sz="4" w:space="0" w:color="auto"/>
              <w:right w:val="single" w:sz="4" w:space="0" w:color="auto"/>
            </w:tcBorders>
            <w:hideMark/>
          </w:tcPr>
          <w:p w:rsidR="001C51AC" w:rsidRPr="00E853EB" w:rsidRDefault="00826CE5" w:rsidP="009726DC">
            <w:pPr>
              <w:spacing w:before="60" w:after="60"/>
              <w:rPr>
                <w:rFonts w:eastAsia="Times New Roman" w:cs="Arial"/>
                <w:b/>
                <w:sz w:val="12"/>
                <w:szCs w:val="12"/>
              </w:rPr>
            </w:pPr>
            <w:r>
              <w:rPr>
                <w:rFonts w:eastAsia="Times New Roman" w:cs="Arial"/>
                <w:sz w:val="12"/>
                <w:szCs w:val="12"/>
              </w:rPr>
              <w:t>None</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right"/>
              <w:rPr>
                <w:rFonts w:eastAsia="Times New Roman" w:cs="Arial"/>
                <w:b/>
                <w:sz w:val="12"/>
                <w:szCs w:val="12"/>
              </w:rPr>
            </w:pPr>
            <w:r w:rsidRPr="00E853EB">
              <w:rPr>
                <w:rFonts w:eastAsia="Times New Roman" w:cs="Arial"/>
                <w:b/>
                <w:sz w:val="12"/>
                <w:szCs w:val="12"/>
              </w:rPr>
              <w:t>Project:</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025480" w:rsidP="009726DC">
            <w:pPr>
              <w:spacing w:before="60" w:after="60"/>
              <w:rPr>
                <w:rFonts w:eastAsia="Times New Roman" w:cs="Arial"/>
                <w:sz w:val="12"/>
                <w:szCs w:val="12"/>
              </w:rPr>
            </w:pPr>
            <w:r>
              <w:rPr>
                <w:rFonts w:eastAsia="Times New Roman" w:cs="Arial"/>
                <w:sz w:val="12"/>
                <w:szCs w:val="12"/>
              </w:rPr>
              <w:t>OOSV</w:t>
            </w:r>
          </w:p>
        </w:tc>
      </w:tr>
      <w:tr w:rsidR="001C51AC" w:rsidRPr="00E853EB" w:rsidTr="001C51AC">
        <w:trPr>
          <w:cantSplit/>
          <w:trHeight w:val="236"/>
          <w:jc w:val="center"/>
        </w:trPr>
        <w:tc>
          <w:tcPr>
            <w:tcW w:w="1558"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Type</w:t>
            </w:r>
          </w:p>
        </w:tc>
        <w:tc>
          <w:tcPr>
            <w:tcW w:w="1559"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Organization</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b/>
                <w:bCs/>
                <w:sz w:val="12"/>
                <w:szCs w:val="12"/>
              </w:rPr>
            </w:pPr>
            <w:r w:rsidRPr="00E853EB">
              <w:rPr>
                <w:rFonts w:eastAsia="Times New Roman" w:cs="Arial"/>
                <w:b/>
                <w:bCs/>
                <w:sz w:val="12"/>
                <w:szCs w:val="12"/>
              </w:rPr>
              <w:t>Area</w:t>
            </w:r>
          </w:p>
        </w:tc>
        <w:tc>
          <w:tcPr>
            <w:tcW w:w="1559"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b/>
                <w:sz w:val="12"/>
                <w:szCs w:val="12"/>
              </w:rPr>
            </w:pPr>
            <w:r w:rsidRPr="00E853EB">
              <w:rPr>
                <w:rFonts w:eastAsia="Times New Roman" w:cs="Arial"/>
                <w:b/>
                <w:sz w:val="12"/>
                <w:szCs w:val="12"/>
              </w:rPr>
              <w:t>Supplier</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VSY Supplier Code</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b/>
                <w:bCs/>
                <w:sz w:val="12"/>
                <w:szCs w:val="12"/>
              </w:rPr>
              <w:t>SWBS</w:t>
            </w:r>
          </w:p>
        </w:tc>
      </w:tr>
      <w:tr w:rsidR="001C51AC" w:rsidRPr="00E853EB" w:rsidTr="001C51AC">
        <w:trPr>
          <w:cantSplit/>
          <w:trHeight w:val="239"/>
          <w:jc w:val="center"/>
        </w:trPr>
        <w:tc>
          <w:tcPr>
            <w:tcW w:w="1558"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bCs/>
                <w:sz w:val="12"/>
                <w:szCs w:val="12"/>
              </w:rPr>
            </w:pPr>
            <w:r w:rsidRPr="00E853EB">
              <w:rPr>
                <w:rFonts w:eastAsia="Times New Roman" w:cs="Arial"/>
                <w:sz w:val="12"/>
                <w:szCs w:val="12"/>
              </w:rPr>
              <w:t>DID</w:t>
            </w:r>
          </w:p>
        </w:tc>
        <w:tc>
          <w:tcPr>
            <w:tcW w:w="1559"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Supply Chain</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bCs/>
                <w:sz w:val="12"/>
                <w:szCs w:val="12"/>
              </w:rPr>
              <w:t>Subcontracts / SCM</w:t>
            </w:r>
          </w:p>
        </w:tc>
        <w:tc>
          <w:tcPr>
            <w:tcW w:w="1559"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bCs/>
                <w:sz w:val="12"/>
                <w:szCs w:val="12"/>
              </w:rPr>
            </w:pPr>
            <w:r w:rsidRPr="00E853EB">
              <w:rPr>
                <w:rFonts w:eastAsia="Times New Roman" w:cs="Arial"/>
                <w:bCs/>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rsidR="001C51AC" w:rsidRPr="00E853EB" w:rsidRDefault="001C51AC" w:rsidP="009726DC">
            <w:pPr>
              <w:spacing w:before="60" w:after="60"/>
              <w:jc w:val="center"/>
              <w:rPr>
                <w:rFonts w:eastAsia="Times New Roman" w:cs="Arial"/>
                <w:sz w:val="12"/>
                <w:szCs w:val="12"/>
              </w:rPr>
            </w:pPr>
            <w:r w:rsidRPr="00E853EB">
              <w:rPr>
                <w:rFonts w:eastAsia="Times New Roman" w:cs="Arial"/>
                <w:sz w:val="12"/>
                <w:szCs w:val="12"/>
              </w:rPr>
              <w:t>NA</w:t>
            </w:r>
          </w:p>
        </w:tc>
      </w:tr>
    </w:tbl>
    <w:p w:rsidR="001C51AC" w:rsidRDefault="001C51AC"/>
    <w:tbl>
      <w:tblPr>
        <w:tblW w:w="0" w:type="auto"/>
        <w:tblLook w:val="04A0" w:firstRow="1" w:lastRow="0" w:firstColumn="1" w:lastColumn="0" w:noHBand="0" w:noVBand="1"/>
      </w:tblPr>
      <w:tblGrid>
        <w:gridCol w:w="1101"/>
        <w:gridCol w:w="9915"/>
      </w:tblGrid>
      <w:tr w:rsidR="008C2023" w:rsidRPr="003E4DBF" w:rsidTr="003E4DBF">
        <w:trPr>
          <w:trHeight w:val="2159"/>
        </w:trPr>
        <w:tc>
          <w:tcPr>
            <w:tcW w:w="11016" w:type="dxa"/>
            <w:gridSpan w:val="2"/>
            <w:shd w:val="clear" w:color="auto" w:fill="auto"/>
            <w:vAlign w:val="bottom"/>
          </w:tcPr>
          <w:p w:rsidR="001C51AC" w:rsidRPr="001C51AC" w:rsidRDefault="001C51AC" w:rsidP="001C51AC"/>
          <w:p w:rsidR="001C51AC" w:rsidRDefault="001C51AC" w:rsidP="001C51AC">
            <w:pPr>
              <w:jc w:val="center"/>
              <w:rPr>
                <w:rFonts w:cs="Arial"/>
                <w:color w:val="000000"/>
                <w:sz w:val="44"/>
                <w:szCs w:val="44"/>
              </w:rPr>
            </w:pPr>
            <w:bookmarkStart w:id="0" w:name="_GoBack"/>
            <w:bookmarkEnd w:id="0"/>
          </w:p>
          <w:p w:rsidR="001C51AC" w:rsidRDefault="001C51AC" w:rsidP="001C51AC">
            <w:pPr>
              <w:jc w:val="center"/>
              <w:rPr>
                <w:rFonts w:cs="Arial"/>
                <w:color w:val="000000"/>
                <w:sz w:val="44"/>
                <w:szCs w:val="44"/>
              </w:rPr>
            </w:pPr>
          </w:p>
          <w:p w:rsidR="001C51AC" w:rsidRDefault="001C51AC" w:rsidP="001C51AC">
            <w:pPr>
              <w:jc w:val="center"/>
              <w:rPr>
                <w:rFonts w:cs="Arial"/>
                <w:color w:val="000000"/>
                <w:sz w:val="44"/>
                <w:szCs w:val="44"/>
              </w:rPr>
            </w:pPr>
            <w:r w:rsidRPr="001C51AC">
              <w:rPr>
                <w:rFonts w:cs="Arial"/>
                <w:color w:val="000000"/>
                <w:sz w:val="44"/>
                <w:szCs w:val="44"/>
              </w:rPr>
              <w:t>Data Item Description</w:t>
            </w:r>
          </w:p>
          <w:p w:rsidR="001C51AC" w:rsidRDefault="00025480" w:rsidP="001C51AC">
            <w:pPr>
              <w:jc w:val="center"/>
              <w:rPr>
                <w:rFonts w:cs="Arial"/>
                <w:color w:val="000000"/>
                <w:sz w:val="44"/>
                <w:szCs w:val="44"/>
              </w:rPr>
            </w:pPr>
            <w:r>
              <w:rPr>
                <w:rFonts w:cs="Arial"/>
                <w:color w:val="000000"/>
                <w:sz w:val="44"/>
                <w:szCs w:val="44"/>
              </w:rPr>
              <w:t>Lighting Layout and Calculations</w:t>
            </w:r>
          </w:p>
          <w:p w:rsidR="001C51AC" w:rsidRPr="001C51AC" w:rsidRDefault="001C51AC" w:rsidP="00025480">
            <w:pPr>
              <w:jc w:val="center"/>
            </w:pPr>
            <w:r>
              <w:rPr>
                <w:rFonts w:cs="Arial"/>
                <w:color w:val="000000"/>
                <w:sz w:val="44"/>
                <w:szCs w:val="44"/>
              </w:rPr>
              <w:t xml:space="preserve">DID </w:t>
            </w:r>
            <w:r w:rsidR="00025480">
              <w:rPr>
                <w:rFonts w:cs="Arial"/>
                <w:color w:val="000000"/>
                <w:sz w:val="44"/>
                <w:szCs w:val="44"/>
              </w:rPr>
              <w:t>T-306</w:t>
            </w:r>
          </w:p>
        </w:tc>
      </w:tr>
      <w:tr w:rsidR="00345FD8" w:rsidRPr="003E4DBF" w:rsidTr="003E4DBF">
        <w:trPr>
          <w:trHeight w:val="1430"/>
        </w:trPr>
        <w:tc>
          <w:tcPr>
            <w:tcW w:w="11016" w:type="dxa"/>
            <w:gridSpan w:val="2"/>
            <w:shd w:val="clear" w:color="auto" w:fill="auto"/>
          </w:tcPr>
          <w:p w:rsidR="00680C2B" w:rsidRPr="003E4DBF" w:rsidRDefault="00D954FA" w:rsidP="00D954FA">
            <w:pPr>
              <w:pStyle w:val="SpecialVersionNum"/>
              <w:rPr>
                <w:b w:val="0"/>
              </w:rPr>
            </w:pPr>
            <w:r>
              <w:rPr>
                <w:b w:val="0"/>
              </w:rPr>
              <w:fldChar w:fldCharType="begin"/>
            </w:r>
            <w:r>
              <w:rPr>
                <w:b w:val="0"/>
              </w:rPr>
              <w:instrText xml:space="preserve"> AUTHOR  Number  \* MERGEFORMAT </w:instrText>
            </w:r>
            <w:r>
              <w:rPr>
                <w:b w:val="0"/>
              </w:rPr>
              <w:fldChar w:fldCharType="end"/>
            </w:r>
          </w:p>
        </w:tc>
      </w:tr>
      <w:tr w:rsidR="00680C2B" w:rsidRPr="003E4DBF" w:rsidTr="001C51AC">
        <w:trPr>
          <w:trHeight w:hRule="exact" w:val="720"/>
        </w:trPr>
        <w:tc>
          <w:tcPr>
            <w:tcW w:w="1101" w:type="dxa"/>
            <w:shd w:val="clear" w:color="auto" w:fill="auto"/>
          </w:tcPr>
          <w:p w:rsidR="00680C2B" w:rsidRPr="003E4DBF" w:rsidRDefault="00680C2B" w:rsidP="00680C2B">
            <w:pPr>
              <w:pStyle w:val="TitlePageText"/>
              <w:rPr>
                <w:b/>
              </w:rPr>
            </w:pPr>
          </w:p>
        </w:tc>
        <w:tc>
          <w:tcPr>
            <w:tcW w:w="9915" w:type="dxa"/>
            <w:shd w:val="clear" w:color="auto" w:fill="auto"/>
            <w:vAlign w:val="bottom"/>
          </w:tcPr>
          <w:p w:rsidR="00680C2B" w:rsidRPr="003E4DBF" w:rsidRDefault="00680C2B" w:rsidP="00680C2B">
            <w:pPr>
              <w:pStyle w:val="TitlePageText"/>
            </w:pPr>
          </w:p>
        </w:tc>
      </w:tr>
      <w:tr w:rsidR="001C51AC" w:rsidRPr="003E4DBF" w:rsidTr="001C51AC">
        <w:trPr>
          <w:trHeight w:hRule="exact" w:val="1715"/>
        </w:trPr>
        <w:tc>
          <w:tcPr>
            <w:tcW w:w="1101" w:type="dxa"/>
            <w:shd w:val="clear" w:color="auto" w:fill="auto"/>
          </w:tcPr>
          <w:p w:rsidR="001C51AC" w:rsidRPr="001C51AC" w:rsidRDefault="001C51AC" w:rsidP="00D35AA8">
            <w:pPr>
              <w:spacing w:after="0" w:line="240" w:lineRule="auto"/>
              <w:rPr>
                <w:rFonts w:eastAsia="Times New Roman" w:cs="Arial"/>
                <w:iCs/>
                <w:spacing w:val="15"/>
                <w:sz w:val="12"/>
                <w:szCs w:val="12"/>
              </w:rPr>
            </w:pPr>
            <w:r w:rsidRPr="001C51AC">
              <w:rPr>
                <w:sz w:val="12"/>
                <w:szCs w:val="12"/>
              </w:rPr>
              <w:t>Prepared by:</w:t>
            </w:r>
          </w:p>
        </w:tc>
        <w:tc>
          <w:tcPr>
            <w:tcW w:w="9915" w:type="dxa"/>
            <w:shd w:val="clear" w:color="auto" w:fill="auto"/>
          </w:tcPr>
          <w:p w:rsidR="001C51AC" w:rsidRPr="001C51AC" w:rsidRDefault="001C51AC" w:rsidP="001C51AC">
            <w:pPr>
              <w:rPr>
                <w:sz w:val="12"/>
                <w:szCs w:val="12"/>
              </w:rPr>
            </w:pPr>
            <w:r w:rsidRPr="001C51AC">
              <w:rPr>
                <w:sz w:val="12"/>
                <w:szCs w:val="12"/>
              </w:rPr>
              <w:t>50 Pemberton Ave.</w:t>
            </w:r>
          </w:p>
          <w:p w:rsidR="001C51AC" w:rsidRPr="001C51AC" w:rsidRDefault="001C51AC" w:rsidP="001C51AC">
            <w:pPr>
              <w:rPr>
                <w:sz w:val="12"/>
                <w:szCs w:val="12"/>
              </w:rPr>
            </w:pPr>
            <w:r w:rsidRPr="001C51AC">
              <w:rPr>
                <w:sz w:val="12"/>
                <w:szCs w:val="12"/>
              </w:rPr>
              <w:t>North Vancouver, BC, Canada, V7P 2R2</w:t>
            </w:r>
          </w:p>
          <w:p w:rsidR="001C51AC" w:rsidRPr="001C51AC" w:rsidRDefault="001C51AC" w:rsidP="001C51AC">
            <w:pPr>
              <w:rPr>
                <w:sz w:val="12"/>
                <w:szCs w:val="12"/>
              </w:rPr>
            </w:pPr>
            <w:r w:rsidRPr="001C51AC">
              <w:rPr>
                <w:sz w:val="12"/>
                <w:szCs w:val="12"/>
              </w:rPr>
              <w:t>Tel:  (604) 988-3111</w:t>
            </w:r>
          </w:p>
          <w:p w:rsidR="001C51AC" w:rsidRPr="001C51AC" w:rsidRDefault="001C51AC" w:rsidP="001C51AC">
            <w:pPr>
              <w:rPr>
                <w:sz w:val="12"/>
                <w:szCs w:val="12"/>
              </w:rPr>
            </w:pPr>
            <w:r w:rsidRPr="001C51AC">
              <w:rPr>
                <w:sz w:val="12"/>
                <w:szCs w:val="12"/>
              </w:rPr>
              <w:t>Fax: (604) 984-1636</w:t>
            </w:r>
          </w:p>
        </w:tc>
      </w:tr>
    </w:tbl>
    <w:p w:rsidR="002D09AD" w:rsidRDefault="002D09AD" w:rsidP="002D09AD"/>
    <w:p w:rsidR="0099541F" w:rsidRDefault="0099541F" w:rsidP="002D09AD"/>
    <w:p w:rsidR="0099541F" w:rsidRDefault="0099541F" w:rsidP="0099541F">
      <w:pPr>
        <w:tabs>
          <w:tab w:val="left" w:pos="7967"/>
        </w:tabs>
      </w:pPr>
      <w:r>
        <w:tab/>
      </w:r>
    </w:p>
    <w:p w:rsidR="0099541F" w:rsidRDefault="0099541F" w:rsidP="0099541F"/>
    <w:p w:rsidR="00533E39" w:rsidRPr="0099541F" w:rsidRDefault="00533E39" w:rsidP="0099541F">
      <w:pPr>
        <w:sectPr w:rsidR="00533E39" w:rsidRPr="0099541F" w:rsidSect="001C05CD">
          <w:headerReference w:type="default" r:id="rId12"/>
          <w:headerReference w:type="first" r:id="rId13"/>
          <w:footerReference w:type="first" r:id="rId14"/>
          <w:pgSz w:w="12240" w:h="15840"/>
          <w:pgMar w:top="720" w:right="720" w:bottom="720" w:left="720" w:header="709" w:footer="709" w:gutter="0"/>
          <w:pgNumType w:start="2"/>
          <w:cols w:space="708"/>
          <w:titlePg/>
          <w:docGrid w:linePitch="360"/>
        </w:sectPr>
      </w:pPr>
    </w:p>
    <w:p w:rsidR="00976EF4" w:rsidRPr="00537F1F" w:rsidRDefault="00976EF4" w:rsidP="00537F1F">
      <w:pPr>
        <w:pStyle w:val="TOCHeading"/>
      </w:pPr>
      <w:r w:rsidRPr="00537F1F">
        <w:lastRenderedPageBreak/>
        <w:t>Table of Contents</w:t>
      </w:r>
    </w:p>
    <w:p w:rsidR="00411B13" w:rsidRDefault="00976EF4">
      <w:pPr>
        <w:pStyle w:val="TOC1"/>
        <w:rPr>
          <w:rFonts w:asciiTheme="minorHAnsi" w:eastAsiaTheme="minorEastAsia" w:hAnsiTheme="minorHAnsi" w:cstheme="minorBidi"/>
          <w:sz w:val="22"/>
          <w:lang w:eastAsia="en-CA"/>
        </w:rPr>
      </w:pPr>
      <w:r w:rsidRPr="003E4DBF">
        <w:rPr>
          <w:b/>
          <w:sz w:val="22"/>
        </w:rPr>
        <w:fldChar w:fldCharType="begin"/>
      </w:r>
      <w:r w:rsidRPr="003E4DBF">
        <w:rPr>
          <w:b/>
          <w:sz w:val="22"/>
        </w:rPr>
        <w:instrText xml:space="preserve"> TOC \o "1-3" \h \z \t "Heading 7,1" </w:instrText>
      </w:r>
      <w:r w:rsidRPr="003E4DBF">
        <w:rPr>
          <w:b/>
          <w:sz w:val="22"/>
        </w:rPr>
        <w:fldChar w:fldCharType="separate"/>
      </w:r>
      <w:hyperlink w:anchor="_Toc522522819" w:history="1">
        <w:r w:rsidR="00411B13" w:rsidRPr="00957739">
          <w:rPr>
            <w:rStyle w:val="Hyperlink"/>
          </w:rPr>
          <w:t>Approvals</w:t>
        </w:r>
        <w:r w:rsidR="00411B13">
          <w:rPr>
            <w:webHidden/>
          </w:rPr>
          <w:tab/>
        </w:r>
        <w:r w:rsidR="00411B13">
          <w:rPr>
            <w:webHidden/>
          </w:rPr>
          <w:fldChar w:fldCharType="begin"/>
        </w:r>
        <w:r w:rsidR="00411B13">
          <w:rPr>
            <w:webHidden/>
          </w:rPr>
          <w:instrText xml:space="preserve"> PAGEREF _Toc522522819 \h </w:instrText>
        </w:r>
        <w:r w:rsidR="00411B13">
          <w:rPr>
            <w:webHidden/>
          </w:rPr>
        </w:r>
        <w:r w:rsidR="00411B13">
          <w:rPr>
            <w:webHidden/>
          </w:rPr>
          <w:fldChar w:fldCharType="separate"/>
        </w:r>
        <w:r w:rsidR="00411B13">
          <w:rPr>
            <w:webHidden/>
          </w:rPr>
          <w:t>3</w:t>
        </w:r>
        <w:r w:rsidR="00411B13">
          <w:rPr>
            <w:webHidden/>
          </w:rPr>
          <w:fldChar w:fldCharType="end"/>
        </w:r>
      </w:hyperlink>
    </w:p>
    <w:p w:rsidR="00411B13" w:rsidRDefault="00687878">
      <w:pPr>
        <w:pStyle w:val="TOC1"/>
        <w:rPr>
          <w:rFonts w:asciiTheme="minorHAnsi" w:eastAsiaTheme="minorEastAsia" w:hAnsiTheme="minorHAnsi" w:cstheme="minorBidi"/>
          <w:sz w:val="22"/>
          <w:lang w:eastAsia="en-CA"/>
        </w:rPr>
      </w:pPr>
      <w:hyperlink w:anchor="_Toc522522820" w:history="1">
        <w:r w:rsidR="00411B13" w:rsidRPr="00957739">
          <w:rPr>
            <w:rStyle w:val="Hyperlink"/>
          </w:rPr>
          <w:t>Revisions Record</w:t>
        </w:r>
        <w:r w:rsidR="00411B13">
          <w:rPr>
            <w:webHidden/>
          </w:rPr>
          <w:tab/>
        </w:r>
        <w:r w:rsidR="00411B13">
          <w:rPr>
            <w:webHidden/>
          </w:rPr>
          <w:fldChar w:fldCharType="begin"/>
        </w:r>
        <w:r w:rsidR="00411B13">
          <w:rPr>
            <w:webHidden/>
          </w:rPr>
          <w:instrText xml:space="preserve"> PAGEREF _Toc522522820 \h </w:instrText>
        </w:r>
        <w:r w:rsidR="00411B13">
          <w:rPr>
            <w:webHidden/>
          </w:rPr>
        </w:r>
        <w:r w:rsidR="00411B13">
          <w:rPr>
            <w:webHidden/>
          </w:rPr>
          <w:fldChar w:fldCharType="separate"/>
        </w:r>
        <w:r w:rsidR="00411B13">
          <w:rPr>
            <w:webHidden/>
          </w:rPr>
          <w:t>3</w:t>
        </w:r>
        <w:r w:rsidR="00411B13">
          <w:rPr>
            <w:webHidden/>
          </w:rPr>
          <w:fldChar w:fldCharType="end"/>
        </w:r>
      </w:hyperlink>
    </w:p>
    <w:p w:rsidR="00411B13" w:rsidRDefault="00687878">
      <w:pPr>
        <w:pStyle w:val="TOC1"/>
        <w:rPr>
          <w:rFonts w:asciiTheme="minorHAnsi" w:eastAsiaTheme="minorEastAsia" w:hAnsiTheme="minorHAnsi" w:cstheme="minorBidi"/>
          <w:sz w:val="22"/>
          <w:lang w:eastAsia="en-CA"/>
        </w:rPr>
      </w:pPr>
      <w:hyperlink w:anchor="_Toc522522821" w:history="1">
        <w:r w:rsidR="00411B13" w:rsidRPr="00957739">
          <w:rPr>
            <w:rStyle w:val="Hyperlink"/>
            <w:lang w:eastAsia="en-CA"/>
          </w:rPr>
          <w:t>1</w:t>
        </w:r>
        <w:r w:rsidR="00411B13">
          <w:rPr>
            <w:rFonts w:asciiTheme="minorHAnsi" w:eastAsiaTheme="minorEastAsia" w:hAnsiTheme="minorHAnsi" w:cstheme="minorBidi"/>
            <w:sz w:val="22"/>
            <w:lang w:eastAsia="en-CA"/>
          </w:rPr>
          <w:tab/>
        </w:r>
        <w:r w:rsidR="00411B13" w:rsidRPr="00957739">
          <w:rPr>
            <w:rStyle w:val="Hyperlink"/>
            <w:lang w:eastAsia="en-CA"/>
          </w:rPr>
          <w:t>PURPOSE of DID</w:t>
        </w:r>
        <w:r w:rsidR="00411B13">
          <w:rPr>
            <w:webHidden/>
          </w:rPr>
          <w:tab/>
        </w:r>
        <w:r w:rsidR="00411B13">
          <w:rPr>
            <w:webHidden/>
          </w:rPr>
          <w:fldChar w:fldCharType="begin"/>
        </w:r>
        <w:r w:rsidR="00411B13">
          <w:rPr>
            <w:webHidden/>
          </w:rPr>
          <w:instrText xml:space="preserve"> PAGEREF _Toc522522821 \h </w:instrText>
        </w:r>
        <w:r w:rsidR="00411B13">
          <w:rPr>
            <w:webHidden/>
          </w:rPr>
        </w:r>
        <w:r w:rsidR="00411B13">
          <w:rPr>
            <w:webHidden/>
          </w:rPr>
          <w:fldChar w:fldCharType="separate"/>
        </w:r>
        <w:r w:rsidR="00411B13">
          <w:rPr>
            <w:webHidden/>
          </w:rPr>
          <w:t>4</w:t>
        </w:r>
        <w:r w:rsidR="00411B13">
          <w:rPr>
            <w:webHidden/>
          </w:rPr>
          <w:fldChar w:fldCharType="end"/>
        </w:r>
      </w:hyperlink>
    </w:p>
    <w:p w:rsidR="00411B13" w:rsidRDefault="00687878">
      <w:pPr>
        <w:pStyle w:val="TOC1"/>
        <w:rPr>
          <w:rFonts w:asciiTheme="minorHAnsi" w:eastAsiaTheme="minorEastAsia" w:hAnsiTheme="minorHAnsi" w:cstheme="minorBidi"/>
          <w:sz w:val="22"/>
          <w:lang w:eastAsia="en-CA"/>
        </w:rPr>
      </w:pPr>
      <w:hyperlink w:anchor="_Toc522522822" w:history="1">
        <w:r w:rsidR="00411B13" w:rsidRPr="00957739">
          <w:rPr>
            <w:rStyle w:val="Hyperlink"/>
          </w:rPr>
          <w:t>2</w:t>
        </w:r>
        <w:r w:rsidR="00411B13">
          <w:rPr>
            <w:rFonts w:asciiTheme="minorHAnsi" w:eastAsiaTheme="minorEastAsia" w:hAnsiTheme="minorHAnsi" w:cstheme="minorBidi"/>
            <w:sz w:val="22"/>
            <w:lang w:eastAsia="en-CA"/>
          </w:rPr>
          <w:tab/>
        </w:r>
        <w:r w:rsidR="00411B13" w:rsidRPr="00957739">
          <w:rPr>
            <w:rStyle w:val="Hyperlink"/>
          </w:rPr>
          <w:t>ATTACHMENT and APPLICABLE REFERENCES</w:t>
        </w:r>
        <w:r w:rsidR="00411B13">
          <w:rPr>
            <w:webHidden/>
          </w:rPr>
          <w:tab/>
        </w:r>
        <w:r w:rsidR="00411B13">
          <w:rPr>
            <w:webHidden/>
          </w:rPr>
          <w:fldChar w:fldCharType="begin"/>
        </w:r>
        <w:r w:rsidR="00411B13">
          <w:rPr>
            <w:webHidden/>
          </w:rPr>
          <w:instrText xml:space="preserve"> PAGEREF _Toc522522822 \h </w:instrText>
        </w:r>
        <w:r w:rsidR="00411B13">
          <w:rPr>
            <w:webHidden/>
          </w:rPr>
        </w:r>
        <w:r w:rsidR="00411B13">
          <w:rPr>
            <w:webHidden/>
          </w:rPr>
          <w:fldChar w:fldCharType="separate"/>
        </w:r>
        <w:r w:rsidR="00411B13">
          <w:rPr>
            <w:webHidden/>
          </w:rPr>
          <w:t>4</w:t>
        </w:r>
        <w:r w:rsidR="00411B13">
          <w:rPr>
            <w:webHidden/>
          </w:rPr>
          <w:fldChar w:fldCharType="end"/>
        </w:r>
      </w:hyperlink>
    </w:p>
    <w:p w:rsidR="00411B13" w:rsidRDefault="00687878">
      <w:pPr>
        <w:pStyle w:val="TOC1"/>
        <w:rPr>
          <w:rFonts w:asciiTheme="minorHAnsi" w:eastAsiaTheme="minorEastAsia" w:hAnsiTheme="minorHAnsi" w:cstheme="minorBidi"/>
          <w:sz w:val="22"/>
          <w:lang w:eastAsia="en-CA"/>
        </w:rPr>
      </w:pPr>
      <w:hyperlink w:anchor="_Toc522522823" w:history="1">
        <w:r w:rsidR="00411B13" w:rsidRPr="00957739">
          <w:rPr>
            <w:rStyle w:val="Hyperlink"/>
          </w:rPr>
          <w:t>3</w:t>
        </w:r>
        <w:r w:rsidR="00411B13">
          <w:rPr>
            <w:rFonts w:asciiTheme="minorHAnsi" w:eastAsiaTheme="minorEastAsia" w:hAnsiTheme="minorHAnsi" w:cstheme="minorBidi"/>
            <w:sz w:val="22"/>
            <w:lang w:eastAsia="en-CA"/>
          </w:rPr>
          <w:tab/>
        </w:r>
        <w:r w:rsidR="00411B13" w:rsidRPr="00957739">
          <w:rPr>
            <w:rStyle w:val="Hyperlink"/>
          </w:rPr>
          <w:t>PREPARARATION INSTRUCTIONS</w:t>
        </w:r>
        <w:r w:rsidR="00411B13">
          <w:rPr>
            <w:webHidden/>
          </w:rPr>
          <w:tab/>
        </w:r>
        <w:r w:rsidR="00411B13">
          <w:rPr>
            <w:webHidden/>
          </w:rPr>
          <w:fldChar w:fldCharType="begin"/>
        </w:r>
        <w:r w:rsidR="00411B13">
          <w:rPr>
            <w:webHidden/>
          </w:rPr>
          <w:instrText xml:space="preserve"> PAGEREF _Toc522522823 \h </w:instrText>
        </w:r>
        <w:r w:rsidR="00411B13">
          <w:rPr>
            <w:webHidden/>
          </w:rPr>
        </w:r>
        <w:r w:rsidR="00411B13">
          <w:rPr>
            <w:webHidden/>
          </w:rPr>
          <w:fldChar w:fldCharType="separate"/>
        </w:r>
        <w:r w:rsidR="00411B13">
          <w:rPr>
            <w:webHidden/>
          </w:rPr>
          <w:t>4</w:t>
        </w:r>
        <w:r w:rsidR="00411B13">
          <w:rPr>
            <w:webHidden/>
          </w:rPr>
          <w:fldChar w:fldCharType="end"/>
        </w:r>
      </w:hyperlink>
    </w:p>
    <w:p w:rsidR="00411B13" w:rsidRDefault="00687878">
      <w:pPr>
        <w:pStyle w:val="TOC2"/>
        <w:rPr>
          <w:rFonts w:asciiTheme="minorHAnsi" w:eastAsiaTheme="minorEastAsia" w:hAnsiTheme="minorHAnsi" w:cstheme="minorBidi"/>
          <w:lang w:eastAsia="en-CA"/>
        </w:rPr>
      </w:pPr>
      <w:hyperlink w:anchor="_Toc522522824" w:history="1">
        <w:r w:rsidR="00411B13" w:rsidRPr="00957739">
          <w:rPr>
            <w:rStyle w:val="Hyperlink"/>
            <w:lang w:eastAsia="en-CA"/>
          </w:rPr>
          <w:t>3.1</w:t>
        </w:r>
        <w:r w:rsidR="00411B13">
          <w:rPr>
            <w:rFonts w:asciiTheme="minorHAnsi" w:eastAsiaTheme="minorEastAsia" w:hAnsiTheme="minorHAnsi" w:cstheme="minorBidi"/>
            <w:lang w:eastAsia="en-CA"/>
          </w:rPr>
          <w:tab/>
        </w:r>
        <w:r w:rsidR="00411B13" w:rsidRPr="00957739">
          <w:rPr>
            <w:rStyle w:val="Hyperlink"/>
            <w:lang w:eastAsia="en-CA"/>
          </w:rPr>
          <w:t>Format</w:t>
        </w:r>
        <w:r w:rsidR="00411B13">
          <w:rPr>
            <w:webHidden/>
          </w:rPr>
          <w:tab/>
        </w:r>
        <w:r w:rsidR="00411B13">
          <w:rPr>
            <w:webHidden/>
          </w:rPr>
          <w:fldChar w:fldCharType="begin"/>
        </w:r>
        <w:r w:rsidR="00411B13">
          <w:rPr>
            <w:webHidden/>
          </w:rPr>
          <w:instrText xml:space="preserve"> PAGEREF _Toc522522824 \h </w:instrText>
        </w:r>
        <w:r w:rsidR="00411B13">
          <w:rPr>
            <w:webHidden/>
          </w:rPr>
        </w:r>
        <w:r w:rsidR="00411B13">
          <w:rPr>
            <w:webHidden/>
          </w:rPr>
          <w:fldChar w:fldCharType="separate"/>
        </w:r>
        <w:r w:rsidR="00411B13">
          <w:rPr>
            <w:webHidden/>
          </w:rPr>
          <w:t>4</w:t>
        </w:r>
        <w:r w:rsidR="00411B13">
          <w:rPr>
            <w:webHidden/>
          </w:rPr>
          <w:fldChar w:fldCharType="end"/>
        </w:r>
      </w:hyperlink>
    </w:p>
    <w:p w:rsidR="00411B13" w:rsidRDefault="00687878">
      <w:pPr>
        <w:pStyle w:val="TOC2"/>
        <w:rPr>
          <w:rFonts w:asciiTheme="minorHAnsi" w:eastAsiaTheme="minorEastAsia" w:hAnsiTheme="minorHAnsi" w:cstheme="minorBidi"/>
          <w:lang w:eastAsia="en-CA"/>
        </w:rPr>
      </w:pPr>
      <w:hyperlink w:anchor="_Toc522522825" w:history="1">
        <w:r w:rsidR="00411B13" w:rsidRPr="00957739">
          <w:rPr>
            <w:rStyle w:val="Hyperlink"/>
            <w:lang w:eastAsia="en-CA"/>
          </w:rPr>
          <w:t>3.2</w:t>
        </w:r>
        <w:r w:rsidR="00411B13">
          <w:rPr>
            <w:rFonts w:asciiTheme="minorHAnsi" w:eastAsiaTheme="minorEastAsia" w:hAnsiTheme="minorHAnsi" w:cstheme="minorBidi"/>
            <w:lang w:eastAsia="en-CA"/>
          </w:rPr>
          <w:tab/>
        </w:r>
        <w:r w:rsidR="00411B13" w:rsidRPr="00957739">
          <w:rPr>
            <w:rStyle w:val="Hyperlink"/>
            <w:lang w:eastAsia="en-CA"/>
          </w:rPr>
          <w:t>Requirements</w:t>
        </w:r>
        <w:r w:rsidR="00411B13">
          <w:rPr>
            <w:webHidden/>
          </w:rPr>
          <w:tab/>
        </w:r>
        <w:r w:rsidR="00411B13">
          <w:rPr>
            <w:webHidden/>
          </w:rPr>
          <w:fldChar w:fldCharType="begin"/>
        </w:r>
        <w:r w:rsidR="00411B13">
          <w:rPr>
            <w:webHidden/>
          </w:rPr>
          <w:instrText xml:space="preserve"> PAGEREF _Toc522522825 \h </w:instrText>
        </w:r>
        <w:r w:rsidR="00411B13">
          <w:rPr>
            <w:webHidden/>
          </w:rPr>
        </w:r>
        <w:r w:rsidR="00411B13">
          <w:rPr>
            <w:webHidden/>
          </w:rPr>
          <w:fldChar w:fldCharType="separate"/>
        </w:r>
        <w:r w:rsidR="00411B13">
          <w:rPr>
            <w:webHidden/>
          </w:rPr>
          <w:t>4</w:t>
        </w:r>
        <w:r w:rsidR="00411B13">
          <w:rPr>
            <w:webHidden/>
          </w:rPr>
          <w:fldChar w:fldCharType="end"/>
        </w:r>
      </w:hyperlink>
    </w:p>
    <w:p w:rsidR="00724005" w:rsidRDefault="00976EF4" w:rsidP="00724005">
      <w:pPr>
        <w:pStyle w:val="FrontMatterHeading"/>
        <w:tabs>
          <w:tab w:val="right" w:pos="10080"/>
        </w:tabs>
        <w:jc w:val="left"/>
      </w:pPr>
      <w:r w:rsidRPr="003E4DBF">
        <w:rPr>
          <w:b w:val="0"/>
          <w:noProof/>
          <w:sz w:val="22"/>
          <w:szCs w:val="22"/>
        </w:rPr>
        <w:fldChar w:fldCharType="end"/>
      </w:r>
    </w:p>
    <w:p w:rsidR="007B4029" w:rsidRPr="007B4029" w:rsidRDefault="00724005">
      <w:pPr>
        <w:spacing w:after="0" w:line="240" w:lineRule="auto"/>
      </w:pPr>
      <w:r>
        <w:br w:type="page"/>
      </w:r>
    </w:p>
    <w:p w:rsidR="001B0B6A" w:rsidRDefault="001B0B6A" w:rsidP="001B0B6A">
      <w:pPr>
        <w:pStyle w:val="FrontMatterHeading"/>
      </w:pPr>
      <w:bookmarkStart w:id="1" w:name="_Toc473790393"/>
      <w:bookmarkStart w:id="2" w:name="_Toc522522819"/>
      <w:r>
        <w:lastRenderedPageBreak/>
        <w:t>Approvals</w:t>
      </w:r>
      <w:bookmarkEnd w:id="1"/>
      <w:bookmarkEnd w:id="2"/>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11"/>
        <w:gridCol w:w="1991"/>
        <w:gridCol w:w="2207"/>
        <w:gridCol w:w="2340"/>
        <w:gridCol w:w="1728"/>
      </w:tblGrid>
      <w:tr w:rsidR="001B0B6A" w:rsidRPr="003E4DBF" w:rsidTr="00A94CEF">
        <w:tc>
          <w:tcPr>
            <w:tcW w:w="1311"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Role</w:t>
            </w:r>
          </w:p>
        </w:tc>
        <w:tc>
          <w:tcPr>
            <w:tcW w:w="1991"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Name</w:t>
            </w:r>
          </w:p>
        </w:tc>
        <w:tc>
          <w:tcPr>
            <w:tcW w:w="2207"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Designation</w:t>
            </w:r>
          </w:p>
        </w:tc>
        <w:tc>
          <w:tcPr>
            <w:tcW w:w="2340"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Signature</w:t>
            </w:r>
          </w:p>
        </w:tc>
        <w:tc>
          <w:tcPr>
            <w:tcW w:w="1728"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Date</w:t>
            </w:r>
          </w:p>
        </w:tc>
      </w:tr>
      <w:tr w:rsidR="001B0B6A" w:rsidRPr="003E4DBF" w:rsidTr="00411B13">
        <w:tc>
          <w:tcPr>
            <w:tcW w:w="1311" w:type="dxa"/>
            <w:shd w:val="clear" w:color="auto" w:fill="auto"/>
            <w:vAlign w:val="center"/>
          </w:tcPr>
          <w:p w:rsidR="001B0B6A" w:rsidRPr="003E4DBF" w:rsidRDefault="001B0B6A" w:rsidP="00411B13">
            <w:pPr>
              <w:pStyle w:val="TableText"/>
              <w:rPr>
                <w:b/>
              </w:rPr>
            </w:pPr>
            <w:r w:rsidRPr="003E4DBF">
              <w:rPr>
                <w:b/>
              </w:rPr>
              <w:t>Prepared</w:t>
            </w:r>
          </w:p>
        </w:tc>
        <w:tc>
          <w:tcPr>
            <w:tcW w:w="1991" w:type="dxa"/>
            <w:shd w:val="clear" w:color="auto" w:fill="auto"/>
            <w:vAlign w:val="center"/>
          </w:tcPr>
          <w:p w:rsidR="001B0B6A" w:rsidRPr="003E4DBF" w:rsidRDefault="00411B13" w:rsidP="00411B13">
            <w:pPr>
              <w:pStyle w:val="TableText"/>
            </w:pPr>
            <w:r>
              <w:t>J. Ferguson</w:t>
            </w:r>
          </w:p>
        </w:tc>
        <w:tc>
          <w:tcPr>
            <w:tcW w:w="2207" w:type="dxa"/>
            <w:shd w:val="clear" w:color="auto" w:fill="auto"/>
            <w:vAlign w:val="center"/>
          </w:tcPr>
          <w:p w:rsidR="001B0B6A" w:rsidRPr="003E4DBF" w:rsidRDefault="00411B13" w:rsidP="00411B13">
            <w:pPr>
              <w:pStyle w:val="TableText"/>
            </w:pPr>
            <w:r>
              <w:t>EIT, Electrical</w:t>
            </w:r>
          </w:p>
        </w:tc>
        <w:tc>
          <w:tcPr>
            <w:tcW w:w="2340" w:type="dxa"/>
            <w:shd w:val="clear" w:color="auto" w:fill="auto"/>
            <w:vAlign w:val="center"/>
          </w:tcPr>
          <w:p w:rsidR="001B0B6A" w:rsidRPr="003E4DBF" w:rsidRDefault="001B0B6A" w:rsidP="00411B13">
            <w:pPr>
              <w:pStyle w:val="TableText"/>
            </w:pPr>
          </w:p>
        </w:tc>
        <w:tc>
          <w:tcPr>
            <w:tcW w:w="1728" w:type="dxa"/>
            <w:shd w:val="clear" w:color="auto" w:fill="auto"/>
            <w:vAlign w:val="center"/>
          </w:tcPr>
          <w:p w:rsidR="001B0B6A" w:rsidRPr="003E4DBF" w:rsidRDefault="001B0B6A" w:rsidP="00411B13">
            <w:pPr>
              <w:pStyle w:val="TableText"/>
            </w:pPr>
          </w:p>
        </w:tc>
      </w:tr>
      <w:tr w:rsidR="001B0B6A" w:rsidRPr="003E4DBF" w:rsidTr="00411B13">
        <w:tc>
          <w:tcPr>
            <w:tcW w:w="1311" w:type="dxa"/>
            <w:shd w:val="clear" w:color="auto" w:fill="auto"/>
            <w:vAlign w:val="center"/>
          </w:tcPr>
          <w:p w:rsidR="001B0B6A" w:rsidRPr="003E4DBF" w:rsidRDefault="001B0B6A" w:rsidP="00411B13">
            <w:pPr>
              <w:pStyle w:val="TableText"/>
              <w:rPr>
                <w:b/>
              </w:rPr>
            </w:pPr>
            <w:r w:rsidRPr="003E4DBF">
              <w:rPr>
                <w:b/>
              </w:rPr>
              <w:t>Reviewed</w:t>
            </w:r>
          </w:p>
        </w:tc>
        <w:tc>
          <w:tcPr>
            <w:tcW w:w="1991" w:type="dxa"/>
            <w:shd w:val="clear" w:color="auto" w:fill="auto"/>
            <w:vAlign w:val="center"/>
          </w:tcPr>
          <w:p w:rsidR="001B0B6A" w:rsidRPr="003E4DBF" w:rsidRDefault="00411B13" w:rsidP="00411B13">
            <w:pPr>
              <w:pStyle w:val="TableText"/>
            </w:pPr>
            <w:r>
              <w:t>K. Andersen</w:t>
            </w:r>
          </w:p>
        </w:tc>
        <w:tc>
          <w:tcPr>
            <w:tcW w:w="2207" w:type="dxa"/>
            <w:shd w:val="clear" w:color="auto" w:fill="auto"/>
            <w:vAlign w:val="center"/>
          </w:tcPr>
          <w:p w:rsidR="001B0B6A" w:rsidRPr="003E4DBF" w:rsidRDefault="00411B13" w:rsidP="00411B13">
            <w:pPr>
              <w:pStyle w:val="TableText"/>
            </w:pPr>
            <w:r>
              <w:t xml:space="preserve">P. </w:t>
            </w:r>
            <w:proofErr w:type="spellStart"/>
            <w:r>
              <w:t>Eng</w:t>
            </w:r>
            <w:proofErr w:type="spellEnd"/>
            <w:r>
              <w:t>, Electrical</w:t>
            </w:r>
          </w:p>
        </w:tc>
        <w:tc>
          <w:tcPr>
            <w:tcW w:w="2340" w:type="dxa"/>
            <w:shd w:val="clear" w:color="auto" w:fill="auto"/>
            <w:vAlign w:val="center"/>
          </w:tcPr>
          <w:p w:rsidR="001B0B6A" w:rsidRPr="003E4DBF" w:rsidRDefault="001B0B6A" w:rsidP="00411B13">
            <w:pPr>
              <w:pStyle w:val="TableText"/>
            </w:pPr>
          </w:p>
        </w:tc>
        <w:tc>
          <w:tcPr>
            <w:tcW w:w="1728" w:type="dxa"/>
            <w:shd w:val="clear" w:color="auto" w:fill="auto"/>
            <w:vAlign w:val="center"/>
          </w:tcPr>
          <w:p w:rsidR="001B0B6A" w:rsidRPr="003E4DBF" w:rsidRDefault="001B0B6A" w:rsidP="00411B13">
            <w:pPr>
              <w:pStyle w:val="TableText"/>
            </w:pPr>
          </w:p>
        </w:tc>
      </w:tr>
      <w:tr w:rsidR="00411B13" w:rsidRPr="003E4DBF" w:rsidTr="00411B13">
        <w:tc>
          <w:tcPr>
            <w:tcW w:w="1311" w:type="dxa"/>
            <w:shd w:val="clear" w:color="auto" w:fill="auto"/>
            <w:vAlign w:val="center"/>
          </w:tcPr>
          <w:p w:rsidR="00411B13" w:rsidRPr="003E4DBF" w:rsidRDefault="00411B13" w:rsidP="00411B13">
            <w:pPr>
              <w:pStyle w:val="TableText"/>
              <w:rPr>
                <w:b/>
              </w:rPr>
            </w:pPr>
            <w:r w:rsidRPr="003E4DBF">
              <w:rPr>
                <w:b/>
              </w:rPr>
              <w:t>Approved</w:t>
            </w:r>
          </w:p>
        </w:tc>
        <w:tc>
          <w:tcPr>
            <w:tcW w:w="1991" w:type="dxa"/>
            <w:shd w:val="clear" w:color="auto" w:fill="auto"/>
            <w:vAlign w:val="center"/>
          </w:tcPr>
          <w:p w:rsidR="00411B13" w:rsidRPr="003E4DBF" w:rsidRDefault="00411B13" w:rsidP="00750A26">
            <w:pPr>
              <w:pStyle w:val="TableText"/>
            </w:pPr>
            <w:r>
              <w:t>K. Andersen</w:t>
            </w:r>
          </w:p>
        </w:tc>
        <w:tc>
          <w:tcPr>
            <w:tcW w:w="2207" w:type="dxa"/>
            <w:shd w:val="clear" w:color="auto" w:fill="auto"/>
            <w:vAlign w:val="center"/>
          </w:tcPr>
          <w:p w:rsidR="00411B13" w:rsidRPr="003E4DBF" w:rsidRDefault="00411B13" w:rsidP="00750A26">
            <w:pPr>
              <w:pStyle w:val="TableText"/>
            </w:pPr>
            <w:r>
              <w:t xml:space="preserve">P. </w:t>
            </w:r>
            <w:proofErr w:type="spellStart"/>
            <w:r>
              <w:t>Eng</w:t>
            </w:r>
            <w:proofErr w:type="spellEnd"/>
            <w:r>
              <w:t>, Electrical</w:t>
            </w:r>
          </w:p>
        </w:tc>
        <w:tc>
          <w:tcPr>
            <w:tcW w:w="2340" w:type="dxa"/>
            <w:shd w:val="clear" w:color="auto" w:fill="auto"/>
            <w:vAlign w:val="center"/>
          </w:tcPr>
          <w:p w:rsidR="00411B13" w:rsidRPr="003E4DBF" w:rsidRDefault="00411B13" w:rsidP="00411B13">
            <w:pPr>
              <w:pStyle w:val="TableText"/>
            </w:pPr>
          </w:p>
        </w:tc>
        <w:tc>
          <w:tcPr>
            <w:tcW w:w="1728" w:type="dxa"/>
            <w:shd w:val="clear" w:color="auto" w:fill="auto"/>
            <w:vAlign w:val="center"/>
          </w:tcPr>
          <w:p w:rsidR="00411B13" w:rsidRPr="003E4DBF" w:rsidRDefault="00411B13" w:rsidP="00411B13">
            <w:pPr>
              <w:pStyle w:val="TableText"/>
            </w:pPr>
          </w:p>
        </w:tc>
      </w:tr>
    </w:tbl>
    <w:p w:rsidR="001B0B6A" w:rsidRDefault="001B0B6A" w:rsidP="001B0B6A">
      <w:pPr>
        <w:pStyle w:val="FrontMatterHeading"/>
      </w:pPr>
      <w:bookmarkStart w:id="3" w:name="_Toc473790394"/>
      <w:bookmarkStart w:id="4" w:name="_Toc522522820"/>
      <w:r w:rsidRPr="009D29C3">
        <w:t>Revisions Record</w:t>
      </w:r>
      <w:bookmarkEnd w:id="3"/>
      <w:bookmarkEnd w:id="4"/>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91"/>
        <w:gridCol w:w="1697"/>
        <w:gridCol w:w="5580"/>
        <w:gridCol w:w="1620"/>
      </w:tblGrid>
      <w:tr w:rsidR="001B0B6A" w:rsidRPr="003E4DBF" w:rsidTr="00A94CEF">
        <w:tc>
          <w:tcPr>
            <w:tcW w:w="1291"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Revision</w:t>
            </w:r>
          </w:p>
        </w:tc>
        <w:tc>
          <w:tcPr>
            <w:tcW w:w="1697"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Page #s Affected</w:t>
            </w:r>
          </w:p>
        </w:tc>
        <w:tc>
          <w:tcPr>
            <w:tcW w:w="5580"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Description</w:t>
            </w:r>
          </w:p>
        </w:tc>
        <w:tc>
          <w:tcPr>
            <w:tcW w:w="1620" w:type="dxa"/>
            <w:shd w:val="clear" w:color="auto" w:fill="A6A6A6"/>
            <w:vAlign w:val="bottom"/>
          </w:tcPr>
          <w:p w:rsidR="001B0B6A" w:rsidRPr="003E4DBF" w:rsidRDefault="001B0B6A" w:rsidP="00A94CEF">
            <w:pPr>
              <w:spacing w:before="60" w:after="60" w:line="240" w:lineRule="auto"/>
              <w:jc w:val="center"/>
              <w:rPr>
                <w:b/>
                <w:color w:val="FFFFFF"/>
              </w:rPr>
            </w:pPr>
            <w:r w:rsidRPr="003E4DBF">
              <w:rPr>
                <w:b/>
                <w:color w:val="FFFFFF"/>
              </w:rPr>
              <w:t>Date</w:t>
            </w:r>
          </w:p>
        </w:tc>
      </w:tr>
      <w:tr w:rsidR="001B0B6A" w:rsidRPr="003E4DBF" w:rsidTr="00411B13">
        <w:tc>
          <w:tcPr>
            <w:tcW w:w="1291" w:type="dxa"/>
            <w:shd w:val="clear" w:color="auto" w:fill="auto"/>
            <w:vAlign w:val="center"/>
          </w:tcPr>
          <w:p w:rsidR="001B0B6A" w:rsidRPr="00411B13" w:rsidRDefault="00411B13" w:rsidP="00411B13">
            <w:pPr>
              <w:pStyle w:val="TableText"/>
            </w:pPr>
            <w:r w:rsidRPr="00411B13">
              <w:t>0</w:t>
            </w:r>
          </w:p>
        </w:tc>
        <w:tc>
          <w:tcPr>
            <w:tcW w:w="1697" w:type="dxa"/>
            <w:shd w:val="clear" w:color="auto" w:fill="auto"/>
            <w:vAlign w:val="center"/>
          </w:tcPr>
          <w:p w:rsidR="001B0B6A" w:rsidRPr="003E4DBF" w:rsidRDefault="00411B13" w:rsidP="00411B13">
            <w:pPr>
              <w:pStyle w:val="TableText"/>
            </w:pPr>
            <w:r>
              <w:t>All</w:t>
            </w:r>
          </w:p>
        </w:tc>
        <w:tc>
          <w:tcPr>
            <w:tcW w:w="5580" w:type="dxa"/>
            <w:shd w:val="clear" w:color="auto" w:fill="auto"/>
            <w:vAlign w:val="center"/>
          </w:tcPr>
          <w:p w:rsidR="001B0B6A" w:rsidRPr="003E4DBF" w:rsidRDefault="00411B13" w:rsidP="00411B13">
            <w:pPr>
              <w:pStyle w:val="TableText"/>
              <w:jc w:val="left"/>
            </w:pPr>
            <w:r>
              <w:t>Per prime contract deliverable; see file “</w:t>
            </w:r>
            <w:r w:rsidRPr="00411B13">
              <w:t>MECTS-#3626112-v2-A2-T-306_Lighting_Layout_&amp;_Calculations</w:t>
            </w:r>
            <w:r>
              <w:t>”</w:t>
            </w:r>
          </w:p>
        </w:tc>
        <w:tc>
          <w:tcPr>
            <w:tcW w:w="1620" w:type="dxa"/>
            <w:shd w:val="clear" w:color="auto" w:fill="auto"/>
            <w:vAlign w:val="center"/>
          </w:tcPr>
          <w:p w:rsidR="001B0B6A" w:rsidRPr="003E4DBF" w:rsidRDefault="00411B13" w:rsidP="00411B13">
            <w:pPr>
              <w:pStyle w:val="TableText"/>
            </w:pPr>
            <w:r>
              <w:t>20/08/2018</w:t>
            </w:r>
          </w:p>
        </w:tc>
      </w:tr>
      <w:tr w:rsidR="001B0B6A" w:rsidRPr="003E4DBF" w:rsidTr="00A94CEF">
        <w:tc>
          <w:tcPr>
            <w:tcW w:w="1291" w:type="dxa"/>
            <w:shd w:val="clear" w:color="auto" w:fill="auto"/>
          </w:tcPr>
          <w:p w:rsidR="001B0B6A" w:rsidRPr="003E4DBF" w:rsidRDefault="001B0B6A" w:rsidP="00A94CEF">
            <w:pPr>
              <w:pStyle w:val="TableText"/>
              <w:rPr>
                <w:b/>
              </w:rPr>
            </w:pPr>
          </w:p>
        </w:tc>
        <w:tc>
          <w:tcPr>
            <w:tcW w:w="1697" w:type="dxa"/>
            <w:shd w:val="clear" w:color="auto" w:fill="auto"/>
          </w:tcPr>
          <w:p w:rsidR="001B0B6A" w:rsidRPr="003E4DBF" w:rsidRDefault="001B0B6A" w:rsidP="00A94CEF">
            <w:pPr>
              <w:pStyle w:val="TableText"/>
            </w:pPr>
          </w:p>
        </w:tc>
        <w:tc>
          <w:tcPr>
            <w:tcW w:w="5580" w:type="dxa"/>
            <w:shd w:val="clear" w:color="auto" w:fill="auto"/>
          </w:tcPr>
          <w:p w:rsidR="001B0B6A" w:rsidRPr="003E4DBF" w:rsidRDefault="001B0B6A" w:rsidP="00A94CEF">
            <w:pPr>
              <w:pStyle w:val="TableText"/>
            </w:pPr>
          </w:p>
        </w:tc>
        <w:tc>
          <w:tcPr>
            <w:tcW w:w="1620" w:type="dxa"/>
            <w:shd w:val="clear" w:color="auto" w:fill="auto"/>
            <w:vAlign w:val="bottom"/>
          </w:tcPr>
          <w:p w:rsidR="001B0B6A" w:rsidRPr="003E4DBF" w:rsidRDefault="001B0B6A" w:rsidP="00A94CEF">
            <w:pPr>
              <w:pStyle w:val="TableText"/>
            </w:pPr>
          </w:p>
        </w:tc>
      </w:tr>
      <w:tr w:rsidR="001B0B6A" w:rsidRPr="003E4DBF" w:rsidTr="00A94CEF">
        <w:tc>
          <w:tcPr>
            <w:tcW w:w="1291" w:type="dxa"/>
            <w:shd w:val="clear" w:color="auto" w:fill="auto"/>
          </w:tcPr>
          <w:p w:rsidR="001B0B6A" w:rsidRPr="003E4DBF" w:rsidRDefault="001B0B6A" w:rsidP="00A94CEF">
            <w:pPr>
              <w:pStyle w:val="TableText"/>
              <w:rPr>
                <w:b/>
              </w:rPr>
            </w:pPr>
          </w:p>
        </w:tc>
        <w:tc>
          <w:tcPr>
            <w:tcW w:w="1697" w:type="dxa"/>
            <w:shd w:val="clear" w:color="auto" w:fill="auto"/>
          </w:tcPr>
          <w:p w:rsidR="001B0B6A" w:rsidRPr="003E4DBF" w:rsidRDefault="001B0B6A" w:rsidP="00A94CEF">
            <w:pPr>
              <w:pStyle w:val="TableText"/>
            </w:pPr>
          </w:p>
        </w:tc>
        <w:tc>
          <w:tcPr>
            <w:tcW w:w="5580" w:type="dxa"/>
            <w:shd w:val="clear" w:color="auto" w:fill="auto"/>
          </w:tcPr>
          <w:p w:rsidR="001B0B6A" w:rsidRPr="003E4DBF" w:rsidRDefault="001B0B6A" w:rsidP="00A94CEF">
            <w:pPr>
              <w:pStyle w:val="TableText"/>
            </w:pPr>
          </w:p>
        </w:tc>
        <w:tc>
          <w:tcPr>
            <w:tcW w:w="1620" w:type="dxa"/>
            <w:shd w:val="clear" w:color="auto" w:fill="auto"/>
            <w:vAlign w:val="bottom"/>
          </w:tcPr>
          <w:p w:rsidR="001B0B6A" w:rsidRPr="003E4DBF" w:rsidRDefault="001B0B6A" w:rsidP="00A94CEF">
            <w:pPr>
              <w:pStyle w:val="TableText"/>
            </w:pPr>
          </w:p>
        </w:tc>
      </w:tr>
    </w:tbl>
    <w:p w:rsidR="00AE5A6F" w:rsidRDefault="00AE5A6F">
      <w:pPr>
        <w:spacing w:after="0" w:line="240" w:lineRule="auto"/>
        <w:rPr>
          <w:rFonts w:eastAsia="SimHei"/>
          <w:b/>
          <w:bCs/>
          <w:sz w:val="36"/>
          <w:szCs w:val="28"/>
        </w:rPr>
      </w:pPr>
      <w:bookmarkStart w:id="5" w:name="_Toc473790395"/>
      <w:r>
        <w:br w:type="page"/>
      </w:r>
    </w:p>
    <w:p w:rsidR="00411B13" w:rsidRPr="00411B13" w:rsidRDefault="00411B13" w:rsidP="00411B13">
      <w:pPr>
        <w:pStyle w:val="Heading1"/>
        <w:rPr>
          <w:lang w:eastAsia="en-CA"/>
        </w:rPr>
      </w:pPr>
      <w:bookmarkStart w:id="6" w:name="_Toc522522821"/>
      <w:bookmarkEnd w:id="5"/>
      <w:r w:rsidRPr="00DA1DD6">
        <w:rPr>
          <w:lang w:eastAsia="en-CA"/>
        </w:rPr>
        <w:lastRenderedPageBreak/>
        <w:t>PURPOSE of DID</w:t>
      </w:r>
      <w:bookmarkEnd w:id="6"/>
    </w:p>
    <w:p w:rsidR="00411B13" w:rsidRPr="00411B13" w:rsidRDefault="00411B13" w:rsidP="00411B13">
      <w:pPr>
        <w:ind w:left="567" w:hanging="567"/>
        <w:jc w:val="both"/>
        <w:rPr>
          <w:sz w:val="24"/>
          <w:szCs w:val="24"/>
        </w:rPr>
      </w:pPr>
      <w:r>
        <w:rPr>
          <w:sz w:val="24"/>
          <w:szCs w:val="24"/>
        </w:rPr>
        <w:tab/>
      </w:r>
      <w:r w:rsidRPr="00B32B49">
        <w:rPr>
          <w:sz w:val="24"/>
          <w:szCs w:val="24"/>
        </w:rPr>
        <w:t>The purpose of this DID is to define the requirement</w:t>
      </w:r>
      <w:r>
        <w:rPr>
          <w:sz w:val="24"/>
          <w:szCs w:val="24"/>
        </w:rPr>
        <w:t>s</w:t>
      </w:r>
      <w:r w:rsidRPr="00B32B49">
        <w:rPr>
          <w:sz w:val="24"/>
          <w:szCs w:val="24"/>
        </w:rPr>
        <w:t xml:space="preserve"> for</w:t>
      </w:r>
      <w:r>
        <w:rPr>
          <w:sz w:val="24"/>
          <w:szCs w:val="24"/>
        </w:rPr>
        <w:t xml:space="preserve"> the</w:t>
      </w:r>
      <w:r w:rsidRPr="00B32B49">
        <w:rPr>
          <w:sz w:val="24"/>
          <w:szCs w:val="24"/>
        </w:rPr>
        <w:t xml:space="preserve"> interior and exterior lighting arrangement</w:t>
      </w:r>
      <w:r>
        <w:rPr>
          <w:sz w:val="24"/>
          <w:szCs w:val="24"/>
        </w:rPr>
        <w:t xml:space="preserve"> drawing</w:t>
      </w:r>
      <w:r w:rsidRPr="00B32B49">
        <w:rPr>
          <w:sz w:val="24"/>
          <w:szCs w:val="24"/>
        </w:rPr>
        <w:t xml:space="preserve"> and </w:t>
      </w:r>
      <w:r>
        <w:rPr>
          <w:sz w:val="24"/>
          <w:szCs w:val="24"/>
        </w:rPr>
        <w:t xml:space="preserve">associated </w:t>
      </w:r>
      <w:r w:rsidRPr="00B32B49">
        <w:rPr>
          <w:sz w:val="24"/>
          <w:szCs w:val="24"/>
        </w:rPr>
        <w:t xml:space="preserve">calculations for the </w:t>
      </w:r>
      <w:r>
        <w:rPr>
          <w:sz w:val="24"/>
          <w:szCs w:val="24"/>
        </w:rPr>
        <w:t>OOSV</w:t>
      </w:r>
      <w:r w:rsidRPr="00B32B49">
        <w:rPr>
          <w:sz w:val="24"/>
          <w:szCs w:val="24"/>
        </w:rPr>
        <w:t>.</w:t>
      </w:r>
    </w:p>
    <w:p w:rsidR="00411B13" w:rsidRPr="00411B13" w:rsidRDefault="00411B13" w:rsidP="00411B13">
      <w:pPr>
        <w:pStyle w:val="Heading1"/>
      </w:pPr>
      <w:bookmarkStart w:id="7" w:name="_Toc522522822"/>
      <w:r w:rsidRPr="00DA1DD6">
        <w:t>ATTACHMENT and APPLICABLE REFERENCES</w:t>
      </w:r>
      <w:bookmarkEnd w:id="7"/>
    </w:p>
    <w:p w:rsidR="00411B13" w:rsidRPr="00DA1DD6" w:rsidRDefault="00411B13" w:rsidP="00411B13">
      <w:pPr>
        <w:ind w:left="540"/>
        <w:jc w:val="both"/>
        <w:rPr>
          <w:sz w:val="24"/>
          <w:szCs w:val="24"/>
          <w:lang w:eastAsia="en-CA"/>
        </w:rPr>
      </w:pPr>
      <w:r w:rsidRPr="00DA1DD6">
        <w:rPr>
          <w:sz w:val="24"/>
          <w:szCs w:val="24"/>
          <w:lang w:eastAsia="en-CA"/>
        </w:rPr>
        <w:t>Attachments:</w:t>
      </w:r>
      <w:r w:rsidRPr="00DA1DD6">
        <w:rPr>
          <w:sz w:val="24"/>
          <w:szCs w:val="24"/>
          <w:lang w:eastAsia="en-CA"/>
        </w:rPr>
        <w:tab/>
        <w:t>N/A</w:t>
      </w:r>
    </w:p>
    <w:p w:rsidR="00411B13" w:rsidRPr="00DA1DD6" w:rsidRDefault="00411B13" w:rsidP="007D326A">
      <w:pPr>
        <w:jc w:val="both"/>
        <w:rPr>
          <w:sz w:val="24"/>
          <w:szCs w:val="24"/>
          <w:lang w:eastAsia="en-CA"/>
        </w:rPr>
      </w:pPr>
    </w:p>
    <w:p w:rsidR="00411B13" w:rsidRDefault="00411B13" w:rsidP="00411B13">
      <w:pPr>
        <w:ind w:left="540"/>
        <w:jc w:val="both"/>
        <w:rPr>
          <w:spacing w:val="-1"/>
          <w:sz w:val="24"/>
          <w:szCs w:val="24"/>
        </w:rPr>
      </w:pPr>
      <w:r w:rsidRPr="00DA1DD6">
        <w:rPr>
          <w:sz w:val="24"/>
          <w:szCs w:val="24"/>
          <w:lang w:eastAsia="en-CA"/>
        </w:rPr>
        <w:t>References:</w:t>
      </w:r>
      <w:r w:rsidRPr="00DA1DD6">
        <w:rPr>
          <w:sz w:val="24"/>
          <w:szCs w:val="24"/>
          <w:lang w:eastAsia="en-CA"/>
        </w:rPr>
        <w:tab/>
      </w:r>
      <w:r>
        <w:rPr>
          <w:spacing w:val="-1"/>
          <w:sz w:val="24"/>
          <w:szCs w:val="24"/>
        </w:rPr>
        <w:t>DID T-601 General Arrangement Drawing</w:t>
      </w:r>
    </w:p>
    <w:p w:rsidR="00411B13" w:rsidRDefault="00411B13" w:rsidP="00411B13">
      <w:pPr>
        <w:ind w:left="540"/>
        <w:jc w:val="both"/>
        <w:rPr>
          <w:spacing w:val="-1"/>
          <w:sz w:val="24"/>
          <w:szCs w:val="24"/>
        </w:rPr>
      </w:pPr>
      <w:r>
        <w:rPr>
          <w:spacing w:val="-1"/>
          <w:sz w:val="24"/>
          <w:szCs w:val="24"/>
        </w:rPr>
        <w:tab/>
      </w:r>
      <w:r>
        <w:rPr>
          <w:spacing w:val="-1"/>
          <w:sz w:val="24"/>
          <w:szCs w:val="24"/>
        </w:rPr>
        <w:tab/>
      </w:r>
      <w:r>
        <w:rPr>
          <w:spacing w:val="-1"/>
          <w:sz w:val="24"/>
          <w:szCs w:val="24"/>
        </w:rPr>
        <w:tab/>
        <w:t>DID T-301 Electrical Load Analysis</w:t>
      </w:r>
    </w:p>
    <w:p w:rsidR="00411B13" w:rsidRDefault="00411B13" w:rsidP="00411B13">
      <w:pPr>
        <w:ind w:left="540"/>
        <w:jc w:val="both"/>
        <w:rPr>
          <w:spacing w:val="-1"/>
          <w:sz w:val="24"/>
          <w:szCs w:val="24"/>
        </w:rPr>
      </w:pPr>
      <w:r>
        <w:rPr>
          <w:spacing w:val="-1"/>
          <w:sz w:val="24"/>
          <w:szCs w:val="24"/>
        </w:rPr>
        <w:tab/>
      </w:r>
      <w:r>
        <w:rPr>
          <w:spacing w:val="-1"/>
          <w:sz w:val="24"/>
          <w:szCs w:val="24"/>
        </w:rPr>
        <w:tab/>
      </w:r>
      <w:r>
        <w:rPr>
          <w:spacing w:val="-1"/>
          <w:sz w:val="24"/>
          <w:szCs w:val="24"/>
        </w:rPr>
        <w:tab/>
        <w:t>DID M-013 Design Drawings</w:t>
      </w:r>
    </w:p>
    <w:p w:rsidR="00411B13" w:rsidRDefault="00411B13" w:rsidP="00411B13">
      <w:pPr>
        <w:ind w:left="540"/>
        <w:jc w:val="both"/>
        <w:rPr>
          <w:sz w:val="24"/>
          <w:szCs w:val="24"/>
        </w:rPr>
      </w:pPr>
      <w:r>
        <w:rPr>
          <w:sz w:val="24"/>
          <w:szCs w:val="24"/>
        </w:rPr>
        <w:tab/>
      </w:r>
      <w:r>
        <w:rPr>
          <w:sz w:val="24"/>
          <w:szCs w:val="24"/>
        </w:rPr>
        <w:tab/>
      </w:r>
      <w:r>
        <w:rPr>
          <w:sz w:val="24"/>
          <w:szCs w:val="24"/>
        </w:rPr>
        <w:tab/>
        <w:t>DID M-016 Design Report</w:t>
      </w:r>
    </w:p>
    <w:p w:rsidR="00411B13" w:rsidRPr="00411B13" w:rsidRDefault="00411B13" w:rsidP="00411B13">
      <w:pPr>
        <w:ind w:left="540"/>
        <w:jc w:val="both"/>
        <w:rPr>
          <w:spacing w:val="-1"/>
          <w:sz w:val="24"/>
          <w:szCs w:val="24"/>
        </w:rPr>
      </w:pPr>
      <w:r>
        <w:rPr>
          <w:sz w:val="24"/>
          <w:szCs w:val="24"/>
        </w:rPr>
        <w:tab/>
      </w:r>
      <w:r>
        <w:rPr>
          <w:sz w:val="24"/>
          <w:szCs w:val="24"/>
        </w:rPr>
        <w:tab/>
      </w:r>
      <w:r>
        <w:rPr>
          <w:sz w:val="24"/>
          <w:szCs w:val="24"/>
        </w:rPr>
        <w:tab/>
        <w:t>Engineering Maturity Management Plan (VSY-A02.02-0013)</w:t>
      </w:r>
    </w:p>
    <w:p w:rsidR="00411B13" w:rsidRPr="00411B13" w:rsidRDefault="00411B13" w:rsidP="00411B13">
      <w:pPr>
        <w:pStyle w:val="Heading1"/>
      </w:pPr>
      <w:bookmarkStart w:id="8" w:name="_Toc522522823"/>
      <w:r w:rsidRPr="00DA1DD6">
        <w:t>PREPARARATION INSTRUCTIONS</w:t>
      </w:r>
      <w:bookmarkEnd w:id="8"/>
    </w:p>
    <w:p w:rsidR="00411B13" w:rsidRPr="00411B13" w:rsidRDefault="00411B13" w:rsidP="00411B13">
      <w:pPr>
        <w:pStyle w:val="Heading2"/>
        <w:rPr>
          <w:lang w:eastAsia="en-CA"/>
        </w:rPr>
      </w:pPr>
      <w:bookmarkStart w:id="9" w:name="_Toc522522824"/>
      <w:r w:rsidRPr="00411B13">
        <w:rPr>
          <w:lang w:eastAsia="en-CA"/>
        </w:rPr>
        <w:t>Format</w:t>
      </w:r>
      <w:bookmarkEnd w:id="9"/>
    </w:p>
    <w:p w:rsidR="00411B13" w:rsidRDefault="00411B13" w:rsidP="00411B13">
      <w:pPr>
        <w:ind w:left="567"/>
        <w:jc w:val="both"/>
        <w:rPr>
          <w:sz w:val="24"/>
          <w:szCs w:val="24"/>
        </w:rPr>
      </w:pPr>
      <w:r>
        <w:rPr>
          <w:sz w:val="24"/>
          <w:szCs w:val="24"/>
        </w:rPr>
        <w:t xml:space="preserve">The Lighting Arrangement shall be developed to identify the normal, emergency and transitional lighting provided on the vessel. The Lighting Arrangement drawing shall be an </w:t>
      </w:r>
      <w:r w:rsidRPr="00B32B49">
        <w:rPr>
          <w:sz w:val="24"/>
          <w:szCs w:val="24"/>
        </w:rPr>
        <w:t>AutoCAD Drawing</w:t>
      </w:r>
      <w:r>
        <w:rPr>
          <w:sz w:val="24"/>
          <w:szCs w:val="24"/>
        </w:rPr>
        <w:t xml:space="preserve"> and Design Review Drawing in accordance with the requirements of DID M-013 Design Drawings. The associated lighting calculations for each compartment must be delivered in Microsoft Excel format, and must include a summary table on the first sheet containing,</w:t>
      </w:r>
    </w:p>
    <w:p w:rsidR="00411B13" w:rsidRPr="009B5489" w:rsidRDefault="00411B13" w:rsidP="00411B13">
      <w:pPr>
        <w:pStyle w:val="ListParagraph"/>
        <w:widowControl w:val="0"/>
        <w:numPr>
          <w:ilvl w:val="0"/>
          <w:numId w:val="37"/>
        </w:numPr>
        <w:autoSpaceDE w:val="0"/>
        <w:autoSpaceDN w:val="0"/>
        <w:adjustRightInd w:val="0"/>
        <w:spacing w:after="0" w:line="240" w:lineRule="auto"/>
        <w:ind w:left="1276"/>
        <w:jc w:val="both"/>
        <w:rPr>
          <w:u w:val="single"/>
        </w:rPr>
      </w:pPr>
      <w:r w:rsidRPr="003D4CB6">
        <w:t>a complete list of compartments</w:t>
      </w:r>
      <w:r>
        <w:t>;</w:t>
      </w:r>
    </w:p>
    <w:p w:rsidR="00411B13" w:rsidRPr="009B5489" w:rsidRDefault="00411B13" w:rsidP="00411B13">
      <w:pPr>
        <w:pStyle w:val="ListParagraph"/>
        <w:widowControl w:val="0"/>
        <w:numPr>
          <w:ilvl w:val="0"/>
          <w:numId w:val="37"/>
        </w:numPr>
        <w:autoSpaceDE w:val="0"/>
        <w:autoSpaceDN w:val="0"/>
        <w:adjustRightInd w:val="0"/>
        <w:spacing w:after="0" w:line="240" w:lineRule="auto"/>
        <w:ind w:left="1276"/>
        <w:jc w:val="both"/>
        <w:rPr>
          <w:u w:val="single"/>
        </w:rPr>
      </w:pPr>
      <w:r>
        <w:t>the illuminance requirements for each compartment as agreed with Canada;</w:t>
      </w:r>
    </w:p>
    <w:p w:rsidR="00411B13" w:rsidRPr="009B5489" w:rsidRDefault="00411B13" w:rsidP="00411B13">
      <w:pPr>
        <w:pStyle w:val="ListParagraph"/>
        <w:widowControl w:val="0"/>
        <w:numPr>
          <w:ilvl w:val="0"/>
          <w:numId w:val="37"/>
        </w:numPr>
        <w:autoSpaceDE w:val="0"/>
        <w:autoSpaceDN w:val="0"/>
        <w:adjustRightInd w:val="0"/>
        <w:spacing w:after="0" w:line="240" w:lineRule="auto"/>
        <w:ind w:left="1276"/>
        <w:jc w:val="both"/>
        <w:rPr>
          <w:u w:val="single"/>
        </w:rPr>
      </w:pPr>
      <w:r w:rsidRPr="003D4CB6">
        <w:t>a “Pass” or “Fail” criteria</w:t>
      </w:r>
      <w:r>
        <w:t xml:space="preserve"> based on the lighting arrangement provided; and,</w:t>
      </w:r>
    </w:p>
    <w:p w:rsidR="00411B13" w:rsidRPr="009F3CB1" w:rsidRDefault="00411B13" w:rsidP="009F3CB1">
      <w:pPr>
        <w:pStyle w:val="ListParagraph"/>
        <w:widowControl w:val="0"/>
        <w:numPr>
          <w:ilvl w:val="0"/>
          <w:numId w:val="37"/>
        </w:numPr>
        <w:autoSpaceDE w:val="0"/>
        <w:autoSpaceDN w:val="0"/>
        <w:adjustRightInd w:val="0"/>
        <w:spacing w:after="0" w:line="240" w:lineRule="auto"/>
        <w:ind w:left="1276"/>
        <w:jc w:val="both"/>
        <w:rPr>
          <w:u w:val="single"/>
        </w:rPr>
      </w:pPr>
      <w:proofErr w:type="gramStart"/>
      <w:r>
        <w:t>a</w:t>
      </w:r>
      <w:proofErr w:type="gramEnd"/>
      <w:r>
        <w:t xml:space="preserve"> brief statement for compartments that have failed to meet the illuminance requirements.</w:t>
      </w:r>
    </w:p>
    <w:p w:rsidR="00411B13" w:rsidRPr="00411B13" w:rsidRDefault="00411B13" w:rsidP="00411B13">
      <w:pPr>
        <w:pStyle w:val="Heading2"/>
        <w:rPr>
          <w:lang w:eastAsia="en-CA"/>
        </w:rPr>
      </w:pPr>
      <w:bookmarkStart w:id="10" w:name="_Toc522522825"/>
      <w:r w:rsidRPr="00411B13">
        <w:rPr>
          <w:lang w:eastAsia="en-CA"/>
        </w:rPr>
        <w:t>Requirements</w:t>
      </w:r>
      <w:bookmarkEnd w:id="10"/>
    </w:p>
    <w:p w:rsidR="00411B13" w:rsidRPr="00411B13" w:rsidRDefault="00411B13" w:rsidP="00411B13">
      <w:pPr>
        <w:spacing w:before="80" w:after="80"/>
        <w:ind w:left="540"/>
        <w:jc w:val="both"/>
        <w:rPr>
          <w:spacing w:val="-1"/>
          <w:sz w:val="24"/>
          <w:szCs w:val="24"/>
          <w:u w:val="single"/>
        </w:rPr>
      </w:pPr>
      <w:r w:rsidRPr="00411B13">
        <w:rPr>
          <w:spacing w:val="-1"/>
          <w:sz w:val="24"/>
          <w:szCs w:val="24"/>
          <w:u w:val="single"/>
        </w:rPr>
        <w:t>Basic Design Development/Adaptation (BDD):</w:t>
      </w:r>
    </w:p>
    <w:p w:rsidR="00411B13" w:rsidRDefault="00411B13" w:rsidP="00411B13">
      <w:pPr>
        <w:spacing w:before="80" w:after="80"/>
        <w:ind w:left="540"/>
        <w:jc w:val="both"/>
        <w:rPr>
          <w:spacing w:val="-1"/>
          <w:sz w:val="24"/>
          <w:szCs w:val="24"/>
        </w:rPr>
      </w:pPr>
    </w:p>
    <w:p w:rsidR="00411B13" w:rsidRDefault="00411B13" w:rsidP="00411B13">
      <w:pPr>
        <w:spacing w:before="80" w:after="80"/>
        <w:ind w:left="540"/>
        <w:jc w:val="both"/>
        <w:rPr>
          <w:spacing w:val="-1"/>
          <w:sz w:val="24"/>
          <w:szCs w:val="24"/>
        </w:rPr>
      </w:pPr>
      <w:r>
        <w:rPr>
          <w:spacing w:val="-1"/>
          <w:sz w:val="24"/>
          <w:szCs w:val="24"/>
        </w:rPr>
        <w:t xml:space="preserve">During Basic Design the </w:t>
      </w:r>
      <w:r w:rsidR="0062462A">
        <w:rPr>
          <w:spacing w:val="-1"/>
          <w:sz w:val="24"/>
          <w:szCs w:val="24"/>
        </w:rPr>
        <w:t>Supplier</w:t>
      </w:r>
      <w:r>
        <w:rPr>
          <w:spacing w:val="-1"/>
          <w:sz w:val="24"/>
          <w:szCs w:val="24"/>
        </w:rPr>
        <w:t xml:space="preserve"> must submit a DID M-016 Design Report. The </w:t>
      </w:r>
      <w:r w:rsidRPr="00727203">
        <w:rPr>
          <w:spacing w:val="-1"/>
          <w:sz w:val="24"/>
          <w:szCs w:val="24"/>
        </w:rPr>
        <w:t>report shall include a list of every space and the recommended illumination level for every compartment or space, including the working area, for Canada’s agreement. The agreed illumination level will form the basis for the calculations to be done in Functional Design. The lighting levels for every space must be determined through collaboration with Canada and must include</w:t>
      </w:r>
      <w:r>
        <w:rPr>
          <w:spacing w:val="-1"/>
          <w:sz w:val="24"/>
          <w:szCs w:val="24"/>
        </w:rPr>
        <w:t>:</w:t>
      </w:r>
    </w:p>
    <w:p w:rsidR="00411B13" w:rsidRDefault="00411B13" w:rsidP="00411B13">
      <w:pPr>
        <w:numPr>
          <w:ilvl w:val="0"/>
          <w:numId w:val="36"/>
        </w:numPr>
        <w:spacing w:before="80" w:after="80" w:line="240" w:lineRule="auto"/>
        <w:jc w:val="both"/>
        <w:rPr>
          <w:spacing w:val="-1"/>
          <w:sz w:val="24"/>
          <w:szCs w:val="24"/>
        </w:rPr>
      </w:pPr>
      <w:r>
        <w:rPr>
          <w:spacing w:val="-1"/>
          <w:sz w:val="24"/>
          <w:szCs w:val="24"/>
        </w:rPr>
        <w:t>All interior spaces</w:t>
      </w:r>
    </w:p>
    <w:p w:rsidR="00411B13" w:rsidRDefault="00411B13" w:rsidP="00411B13">
      <w:pPr>
        <w:numPr>
          <w:ilvl w:val="0"/>
          <w:numId w:val="36"/>
        </w:numPr>
        <w:spacing w:before="80" w:after="80" w:line="240" w:lineRule="auto"/>
        <w:jc w:val="both"/>
        <w:rPr>
          <w:spacing w:val="-1"/>
          <w:sz w:val="24"/>
          <w:szCs w:val="24"/>
        </w:rPr>
      </w:pPr>
      <w:r>
        <w:rPr>
          <w:spacing w:val="-1"/>
          <w:sz w:val="24"/>
          <w:szCs w:val="24"/>
        </w:rPr>
        <w:t>All exterior working areas, including over the side working areas and boat deployment locations</w:t>
      </w:r>
    </w:p>
    <w:p w:rsidR="00411B13" w:rsidRDefault="00411B13" w:rsidP="00411B13">
      <w:pPr>
        <w:numPr>
          <w:ilvl w:val="0"/>
          <w:numId w:val="36"/>
        </w:numPr>
        <w:spacing w:before="80" w:after="80" w:line="240" w:lineRule="auto"/>
        <w:jc w:val="both"/>
        <w:rPr>
          <w:spacing w:val="-1"/>
          <w:sz w:val="24"/>
          <w:szCs w:val="24"/>
        </w:rPr>
      </w:pPr>
      <w:r>
        <w:rPr>
          <w:spacing w:val="-1"/>
          <w:sz w:val="24"/>
          <w:szCs w:val="24"/>
        </w:rPr>
        <w:t>Emergency and embarkation lights</w:t>
      </w:r>
    </w:p>
    <w:p w:rsidR="00411B13" w:rsidRDefault="00411B13" w:rsidP="00411B13">
      <w:pPr>
        <w:numPr>
          <w:ilvl w:val="0"/>
          <w:numId w:val="36"/>
        </w:numPr>
        <w:spacing w:before="80" w:after="80" w:line="240" w:lineRule="auto"/>
        <w:jc w:val="both"/>
        <w:rPr>
          <w:spacing w:val="-1"/>
          <w:sz w:val="24"/>
          <w:szCs w:val="24"/>
        </w:rPr>
      </w:pPr>
      <w:r>
        <w:rPr>
          <w:spacing w:val="-1"/>
          <w:sz w:val="24"/>
          <w:szCs w:val="24"/>
        </w:rPr>
        <w:t xml:space="preserve">The maximum, minimum, average calculated values for spaces and working areas. These values will be verified in the build phase.  </w:t>
      </w:r>
    </w:p>
    <w:p w:rsidR="00411B13" w:rsidRDefault="00411B13" w:rsidP="00411B13">
      <w:pPr>
        <w:spacing w:before="80" w:after="80"/>
        <w:ind w:left="540"/>
        <w:jc w:val="both"/>
        <w:rPr>
          <w:spacing w:val="-1"/>
          <w:sz w:val="24"/>
          <w:szCs w:val="24"/>
        </w:rPr>
      </w:pPr>
    </w:p>
    <w:p w:rsidR="00411B13" w:rsidRPr="00411B13" w:rsidRDefault="00411B13" w:rsidP="00411B13">
      <w:pPr>
        <w:spacing w:before="80" w:after="80"/>
        <w:ind w:left="540"/>
        <w:jc w:val="both"/>
        <w:rPr>
          <w:spacing w:val="-1"/>
          <w:sz w:val="24"/>
          <w:szCs w:val="24"/>
          <w:u w:val="single"/>
        </w:rPr>
      </w:pPr>
      <w:r w:rsidRPr="009B5489">
        <w:rPr>
          <w:spacing w:val="-1"/>
          <w:sz w:val="24"/>
          <w:szCs w:val="24"/>
          <w:u w:val="single"/>
        </w:rPr>
        <w:t>Functional Design (FD):</w:t>
      </w:r>
    </w:p>
    <w:p w:rsidR="00411B13" w:rsidRDefault="00411B13" w:rsidP="00411B13">
      <w:pPr>
        <w:spacing w:before="80" w:after="80"/>
        <w:ind w:left="540"/>
        <w:jc w:val="both"/>
        <w:rPr>
          <w:spacing w:val="-1"/>
          <w:sz w:val="24"/>
          <w:szCs w:val="24"/>
        </w:rPr>
      </w:pPr>
      <w:r>
        <w:rPr>
          <w:spacing w:val="-1"/>
          <w:sz w:val="24"/>
          <w:szCs w:val="24"/>
        </w:rPr>
        <w:t xml:space="preserve">The </w:t>
      </w:r>
      <w:r w:rsidR="0062462A">
        <w:rPr>
          <w:spacing w:val="-1"/>
          <w:sz w:val="24"/>
          <w:szCs w:val="24"/>
        </w:rPr>
        <w:t>Supplier</w:t>
      </w:r>
      <w:r>
        <w:rPr>
          <w:spacing w:val="-1"/>
          <w:sz w:val="24"/>
          <w:szCs w:val="24"/>
        </w:rPr>
        <w:t xml:space="preserve"> shall develop a technical procurement specification for lighting fixtures that must be reviewed by Canada prior to issue. Once a vendor has been selected, the Contactor and the lighting vendor shall develop a preliminary lighting layout arrangement and lighting calculation for Canada’s approval prior to proceeding into detailed design. The preliminary lighting arrangement and lighting calculation must have a complete table of all fixtures to be installed on the ship.</w:t>
      </w:r>
    </w:p>
    <w:p w:rsidR="00411B13" w:rsidRDefault="00411B13" w:rsidP="00411B13">
      <w:pPr>
        <w:spacing w:before="80" w:after="80"/>
        <w:ind w:left="540"/>
        <w:jc w:val="both"/>
        <w:rPr>
          <w:spacing w:val="-1"/>
          <w:sz w:val="24"/>
          <w:szCs w:val="24"/>
        </w:rPr>
      </w:pPr>
    </w:p>
    <w:p w:rsidR="00411B13" w:rsidRDefault="00411B13" w:rsidP="00411B13">
      <w:pPr>
        <w:spacing w:before="80" w:after="80"/>
        <w:ind w:left="540"/>
        <w:jc w:val="both"/>
        <w:rPr>
          <w:spacing w:val="-1"/>
          <w:sz w:val="24"/>
          <w:szCs w:val="24"/>
        </w:rPr>
      </w:pPr>
      <w:r>
        <w:rPr>
          <w:spacing w:val="-1"/>
          <w:sz w:val="24"/>
          <w:szCs w:val="24"/>
        </w:rPr>
        <w:t xml:space="preserve">Prior to the final submission of the lighting arrangement, the </w:t>
      </w:r>
      <w:r w:rsidR="0062462A">
        <w:rPr>
          <w:spacing w:val="-1"/>
          <w:sz w:val="24"/>
          <w:szCs w:val="24"/>
        </w:rPr>
        <w:t>Supplier</w:t>
      </w:r>
      <w:r>
        <w:rPr>
          <w:spacing w:val="-1"/>
          <w:sz w:val="24"/>
          <w:szCs w:val="24"/>
        </w:rPr>
        <w:t xml:space="preserve"> shall hold a final design review with Canada using the 3D model for final approval on the lighting arrangement. The </w:t>
      </w:r>
      <w:r w:rsidR="0062462A">
        <w:rPr>
          <w:spacing w:val="-1"/>
          <w:sz w:val="24"/>
          <w:szCs w:val="24"/>
        </w:rPr>
        <w:t>Supplier</w:t>
      </w:r>
      <w:r>
        <w:rPr>
          <w:spacing w:val="-1"/>
          <w:sz w:val="24"/>
          <w:szCs w:val="24"/>
        </w:rPr>
        <w:t xml:space="preserve"> shall update lighting arrangement and lighting calculation to reflect comments provided by Canada. </w:t>
      </w:r>
    </w:p>
    <w:p w:rsidR="00411B13" w:rsidRDefault="00411B13" w:rsidP="00411B13">
      <w:pPr>
        <w:spacing w:before="80" w:after="80"/>
        <w:ind w:left="540"/>
        <w:jc w:val="both"/>
        <w:rPr>
          <w:spacing w:val="-1"/>
          <w:sz w:val="24"/>
          <w:szCs w:val="24"/>
        </w:rPr>
      </w:pPr>
    </w:p>
    <w:p w:rsidR="00411B13" w:rsidRDefault="00411B13" w:rsidP="00411B13">
      <w:pPr>
        <w:spacing w:before="80" w:after="80"/>
        <w:ind w:left="540"/>
        <w:jc w:val="both"/>
        <w:rPr>
          <w:spacing w:val="-1"/>
          <w:sz w:val="24"/>
          <w:szCs w:val="24"/>
        </w:rPr>
      </w:pPr>
      <w:r>
        <w:rPr>
          <w:spacing w:val="-1"/>
          <w:sz w:val="24"/>
          <w:szCs w:val="24"/>
        </w:rPr>
        <w:t>A lighting arrangement and lighting calculation must be submitted to Canada at the end of Functional Design that represents the engineered lighting system at the design maturity corresponding to Exit Gate 4 of the Engineering Maturity Management Plan.</w:t>
      </w:r>
    </w:p>
    <w:p w:rsidR="00411B13" w:rsidRDefault="00411B13" w:rsidP="00411B13">
      <w:pPr>
        <w:ind w:left="567"/>
        <w:jc w:val="both"/>
        <w:rPr>
          <w:spacing w:val="-1"/>
          <w:sz w:val="24"/>
          <w:szCs w:val="24"/>
        </w:rPr>
      </w:pPr>
    </w:p>
    <w:p w:rsidR="00411B13" w:rsidRPr="00411B13" w:rsidRDefault="00411B13" w:rsidP="00411B13">
      <w:pPr>
        <w:spacing w:before="80" w:after="80"/>
        <w:ind w:left="540"/>
        <w:jc w:val="both"/>
        <w:rPr>
          <w:spacing w:val="-1"/>
          <w:sz w:val="24"/>
          <w:szCs w:val="24"/>
          <w:u w:val="single"/>
        </w:rPr>
      </w:pPr>
      <w:r>
        <w:rPr>
          <w:spacing w:val="-1"/>
          <w:sz w:val="24"/>
          <w:szCs w:val="24"/>
          <w:u w:val="single"/>
        </w:rPr>
        <w:t>Production</w:t>
      </w:r>
      <w:r w:rsidRPr="008A66E3">
        <w:rPr>
          <w:spacing w:val="-1"/>
          <w:sz w:val="24"/>
          <w:szCs w:val="24"/>
          <w:u w:val="single"/>
        </w:rPr>
        <w:t xml:space="preserve"> Design (</w:t>
      </w:r>
      <w:r>
        <w:rPr>
          <w:spacing w:val="-1"/>
          <w:sz w:val="24"/>
          <w:szCs w:val="24"/>
          <w:u w:val="single"/>
        </w:rPr>
        <w:t>P</w:t>
      </w:r>
      <w:r w:rsidRPr="008A66E3">
        <w:rPr>
          <w:spacing w:val="-1"/>
          <w:sz w:val="24"/>
          <w:szCs w:val="24"/>
          <w:u w:val="single"/>
        </w:rPr>
        <w:t>D):</w:t>
      </w:r>
    </w:p>
    <w:p w:rsidR="00724005" w:rsidRPr="00411B13" w:rsidRDefault="00411B13" w:rsidP="00411B13">
      <w:pPr>
        <w:spacing w:before="80" w:after="80"/>
        <w:ind w:left="540"/>
        <w:jc w:val="both"/>
        <w:rPr>
          <w:spacing w:val="-1"/>
          <w:sz w:val="24"/>
          <w:szCs w:val="24"/>
        </w:rPr>
      </w:pPr>
      <w:r>
        <w:rPr>
          <w:spacing w:val="-1"/>
          <w:sz w:val="24"/>
          <w:szCs w:val="24"/>
        </w:rPr>
        <w:t>A lighting arrangement and lighting calculation must be submitted to Canada at the end of Production Design that represents the engineered lighting system at the design maturity corresponding to Exit Gate 5 of the Engineering Maturity Management Plan.</w:t>
      </w:r>
    </w:p>
    <w:sectPr w:rsidR="00724005" w:rsidRPr="00411B13" w:rsidSect="001C05CD">
      <w:footerReference w:type="default" r:id="rId15"/>
      <w:pgSz w:w="12240" w:h="15840"/>
      <w:pgMar w:top="1440" w:right="1080" w:bottom="1440"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0C" w:rsidRDefault="00050C0C" w:rsidP="00533E39">
      <w:pPr>
        <w:spacing w:after="0" w:line="240" w:lineRule="auto"/>
      </w:pPr>
      <w:r>
        <w:separator/>
      </w:r>
    </w:p>
  </w:endnote>
  <w:endnote w:type="continuationSeparator" w:id="0">
    <w:p w:rsidR="00050C0C" w:rsidRDefault="00050C0C" w:rsidP="005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AC" w:rsidRPr="00A635A8" w:rsidRDefault="001C51AC" w:rsidP="00687878">
    <w:pPr>
      <w:pStyle w:val="Footer"/>
      <w:pBdr>
        <w:top w:val="single" w:sz="4" w:space="1" w:color="auto"/>
      </w:pBdr>
      <w:tabs>
        <w:tab w:val="center" w:pos="4820"/>
      </w:tabs>
      <w:jc w:val="center"/>
      <w:rPr>
        <w:szCs w:val="16"/>
      </w:rPr>
    </w:pPr>
    <w:r>
      <w:rPr>
        <w:sz w:val="20"/>
      </w:rPr>
      <w:t>Commercial in Confidence</w:t>
    </w:r>
  </w:p>
  <w:p w:rsidR="00050C0C" w:rsidRPr="003E4DBF" w:rsidRDefault="00050C0C" w:rsidP="00B0594A">
    <w:pPr>
      <w:pStyle w:val="Footer"/>
      <w:jc w:val="cen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CD" w:rsidRPr="001C05CD" w:rsidRDefault="001C05CD" w:rsidP="001C05CD">
    <w:pPr>
      <w:pStyle w:val="Footer"/>
      <w:pBdr>
        <w:top w:val="single" w:sz="8" w:space="1" w:color="auto"/>
      </w:pBdr>
      <w:tabs>
        <w:tab w:val="clear" w:pos="4680"/>
        <w:tab w:val="clear" w:pos="9360"/>
        <w:tab w:val="right" w:pos="10080"/>
      </w:tabs>
      <w:jc w:val="right"/>
      <w:rPr>
        <w:sz w:val="20"/>
        <w:szCs w:val="20"/>
      </w:rPr>
    </w:pPr>
    <w:r w:rsidRPr="001C05CD">
      <w:rPr>
        <w:sz w:val="20"/>
        <w:szCs w:val="20"/>
      </w:rPr>
      <w:t xml:space="preserve">Page </w:t>
    </w:r>
    <w:r w:rsidRPr="001C05CD">
      <w:rPr>
        <w:rStyle w:val="PageNumber"/>
        <w:sz w:val="20"/>
        <w:szCs w:val="20"/>
      </w:rPr>
      <w:fldChar w:fldCharType="begin"/>
    </w:r>
    <w:r w:rsidRPr="001C05CD">
      <w:rPr>
        <w:rStyle w:val="PageNumber"/>
        <w:sz w:val="20"/>
        <w:szCs w:val="20"/>
      </w:rPr>
      <w:instrText xml:space="preserve"> PAGE  \* Arabic </w:instrText>
    </w:r>
    <w:r w:rsidRPr="001C05CD">
      <w:rPr>
        <w:rStyle w:val="PageNumber"/>
        <w:sz w:val="20"/>
        <w:szCs w:val="20"/>
      </w:rPr>
      <w:fldChar w:fldCharType="separate"/>
    </w:r>
    <w:r w:rsidR="00687878">
      <w:rPr>
        <w:rStyle w:val="PageNumber"/>
        <w:noProof/>
        <w:sz w:val="20"/>
        <w:szCs w:val="20"/>
      </w:rPr>
      <w:t>2</w:t>
    </w:r>
    <w:r w:rsidRPr="001C05CD">
      <w:rPr>
        <w:rStyle w:val="PageNumber"/>
        <w:sz w:val="20"/>
        <w:szCs w:val="20"/>
      </w:rPr>
      <w:fldChar w:fldCharType="end"/>
    </w:r>
    <w:r w:rsidRPr="001C05CD">
      <w:rPr>
        <w:rStyle w:val="PageNumber"/>
        <w:sz w:val="20"/>
        <w:szCs w:val="20"/>
      </w:rPr>
      <w:t xml:space="preserve"> of </w:t>
    </w:r>
    <w:r w:rsidRPr="001C05CD">
      <w:rPr>
        <w:rStyle w:val="PageNumber"/>
        <w:sz w:val="20"/>
        <w:szCs w:val="20"/>
      </w:rPr>
      <w:fldChar w:fldCharType="begin"/>
    </w:r>
    <w:r w:rsidRPr="001C05CD">
      <w:rPr>
        <w:rStyle w:val="PageNumber"/>
        <w:sz w:val="20"/>
        <w:szCs w:val="20"/>
      </w:rPr>
      <w:instrText xml:space="preserve"> NUMPAGES  \* Arabic  \* MERGEFORMAT </w:instrText>
    </w:r>
    <w:r w:rsidRPr="001C05CD">
      <w:rPr>
        <w:rStyle w:val="PageNumber"/>
        <w:sz w:val="20"/>
        <w:szCs w:val="20"/>
      </w:rPr>
      <w:fldChar w:fldCharType="separate"/>
    </w:r>
    <w:r w:rsidR="00687878">
      <w:rPr>
        <w:rStyle w:val="PageNumber"/>
        <w:noProof/>
        <w:sz w:val="20"/>
        <w:szCs w:val="20"/>
      </w:rPr>
      <w:t>5</w:t>
    </w:r>
    <w:r w:rsidRPr="001C05CD">
      <w:rPr>
        <w:rStyle w:val="PageNumber"/>
        <w:sz w:val="20"/>
        <w:szCs w:val="20"/>
      </w:rPr>
      <w:fldChar w:fldCharType="end"/>
    </w:r>
  </w:p>
  <w:p w:rsidR="001C05CD" w:rsidRPr="001C05CD" w:rsidRDefault="001C05CD" w:rsidP="001C05CD">
    <w:pPr>
      <w:pStyle w:val="Footer"/>
      <w:pBdr>
        <w:top w:val="single" w:sz="8" w:space="1" w:color="auto"/>
      </w:pBdr>
      <w:tabs>
        <w:tab w:val="clear" w:pos="4680"/>
        <w:tab w:val="clear" w:pos="9360"/>
        <w:tab w:val="right" w:pos="10080"/>
      </w:tabs>
      <w:jc w:val="center"/>
      <w:rPr>
        <w:sz w:val="20"/>
        <w:szCs w:val="20"/>
      </w:rPr>
    </w:pPr>
  </w:p>
  <w:p w:rsidR="002926C3" w:rsidRPr="001C05CD" w:rsidRDefault="001C05CD" w:rsidP="001C05CD">
    <w:pPr>
      <w:pStyle w:val="Footer"/>
      <w:pBdr>
        <w:top w:val="single" w:sz="8" w:space="1" w:color="auto"/>
      </w:pBdr>
      <w:tabs>
        <w:tab w:val="clear" w:pos="4680"/>
        <w:tab w:val="clear" w:pos="9360"/>
        <w:tab w:val="right" w:pos="10080"/>
      </w:tabs>
      <w:jc w:val="center"/>
      <w:rPr>
        <w:sz w:val="20"/>
        <w:szCs w:val="20"/>
      </w:rPr>
    </w:pPr>
    <w:r w:rsidRPr="001C05CD">
      <w:rPr>
        <w:sz w:val="20"/>
        <w:szCs w:val="20"/>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0C" w:rsidRDefault="00050C0C" w:rsidP="00533E39">
      <w:pPr>
        <w:spacing w:after="0" w:line="240" w:lineRule="auto"/>
      </w:pPr>
      <w:r>
        <w:separator/>
      </w:r>
    </w:p>
  </w:footnote>
  <w:footnote w:type="continuationSeparator" w:id="0">
    <w:p w:rsidR="00050C0C" w:rsidRDefault="00050C0C" w:rsidP="0053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0C" w:rsidRDefault="00050C0C" w:rsidP="003E4DBF">
    <w:pPr>
      <w:pStyle w:val="Header"/>
      <w:tabs>
        <w:tab w:val="clear" w:pos="4680"/>
        <w:tab w:val="clear" w:pos="9360"/>
        <w:tab w:val="right" w:pos="10800"/>
      </w:tabs>
      <w:jc w:val="right"/>
    </w:pPr>
    <w:r>
      <w:rPr>
        <w:noProof/>
        <w:lang w:eastAsia="en-CA"/>
      </w:rPr>
      <w:drawing>
        <wp:anchor distT="0" distB="0" distL="114300" distR="114300" simplePos="0" relativeHeight="251657216" behindDoc="1" locked="0" layoutInCell="1" allowOverlap="1" wp14:anchorId="7B4748E3" wp14:editId="78C43847">
          <wp:simplePos x="0" y="0"/>
          <wp:positionH relativeFrom="column">
            <wp:posOffset>3810</wp:posOffset>
          </wp:positionH>
          <wp:positionV relativeFrom="paragraph">
            <wp:posOffset>-109220</wp:posOffset>
          </wp:positionV>
          <wp:extent cx="1828800" cy="457200"/>
          <wp:effectExtent l="0" t="0" r="0" b="0"/>
          <wp:wrapTight wrapText="bothSides">
            <wp:wrapPolygon edited="0">
              <wp:start x="0" y="0"/>
              <wp:lineTo x="0" y="20700"/>
              <wp:lineTo x="21375" y="20700"/>
              <wp:lineTo x="21375"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50C0C" w:rsidRDefault="0089100F" w:rsidP="0089100F">
    <w:pPr>
      <w:pStyle w:val="Header"/>
      <w:jc w:val="right"/>
    </w:pPr>
    <w:r w:rsidRPr="0089100F">
      <w:t>193-A08.22-0362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0C" w:rsidRDefault="001C51AC" w:rsidP="001C51AC">
    <w:pPr>
      <w:pBdr>
        <w:bottom w:val="single" w:sz="12" w:space="31" w:color="auto"/>
      </w:pBdr>
    </w:pPr>
    <w:r>
      <w:rPr>
        <w:noProof/>
        <w:lang w:eastAsia="en-CA"/>
      </w:rPr>
      <w:drawing>
        <wp:inline distT="0" distB="0" distL="0" distR="0" wp14:anchorId="7FA2CB36" wp14:editId="235ADDB7">
          <wp:extent cx="1488440" cy="370205"/>
          <wp:effectExtent l="0" t="0" r="0" b="0"/>
          <wp:docPr id="4" name="Picture 4"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6DC1C"/>
    <w:lvl w:ilvl="0">
      <w:start w:val="1"/>
      <w:numFmt w:val="decimal"/>
      <w:lvlText w:val="%1."/>
      <w:lvlJc w:val="left"/>
      <w:pPr>
        <w:tabs>
          <w:tab w:val="num" w:pos="1492"/>
        </w:tabs>
        <w:ind w:left="1492" w:hanging="360"/>
      </w:pPr>
    </w:lvl>
  </w:abstractNum>
  <w:abstractNum w:abstractNumId="1">
    <w:nsid w:val="FFFFFF7D"/>
    <w:multiLevelType w:val="singleLevel"/>
    <w:tmpl w:val="05F00438"/>
    <w:lvl w:ilvl="0">
      <w:start w:val="1"/>
      <w:numFmt w:val="decimal"/>
      <w:lvlText w:val="%1."/>
      <w:lvlJc w:val="left"/>
      <w:pPr>
        <w:tabs>
          <w:tab w:val="num" w:pos="1209"/>
        </w:tabs>
        <w:ind w:left="1209" w:hanging="360"/>
      </w:pPr>
    </w:lvl>
  </w:abstractNum>
  <w:abstractNum w:abstractNumId="2">
    <w:nsid w:val="FFFFFF7E"/>
    <w:multiLevelType w:val="singleLevel"/>
    <w:tmpl w:val="270A1D52"/>
    <w:lvl w:ilvl="0">
      <w:start w:val="1"/>
      <w:numFmt w:val="decimal"/>
      <w:lvlText w:val="%1."/>
      <w:lvlJc w:val="left"/>
      <w:pPr>
        <w:tabs>
          <w:tab w:val="num" w:pos="926"/>
        </w:tabs>
        <w:ind w:left="926" w:hanging="360"/>
      </w:pPr>
    </w:lvl>
  </w:abstractNum>
  <w:abstractNum w:abstractNumId="3">
    <w:nsid w:val="FFFFFF7F"/>
    <w:multiLevelType w:val="singleLevel"/>
    <w:tmpl w:val="5F06C320"/>
    <w:lvl w:ilvl="0">
      <w:start w:val="1"/>
      <w:numFmt w:val="decimal"/>
      <w:lvlText w:val="%1."/>
      <w:lvlJc w:val="left"/>
      <w:pPr>
        <w:tabs>
          <w:tab w:val="num" w:pos="643"/>
        </w:tabs>
        <w:ind w:left="643" w:hanging="360"/>
      </w:pPr>
    </w:lvl>
  </w:abstractNum>
  <w:abstractNum w:abstractNumId="4">
    <w:nsid w:val="FFFFFF80"/>
    <w:multiLevelType w:val="singleLevel"/>
    <w:tmpl w:val="73260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9417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E70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5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06255C"/>
    <w:lvl w:ilvl="0">
      <w:start w:val="1"/>
      <w:numFmt w:val="decimal"/>
      <w:lvlText w:val="%1."/>
      <w:lvlJc w:val="left"/>
      <w:pPr>
        <w:tabs>
          <w:tab w:val="num" w:pos="360"/>
        </w:tabs>
        <w:ind w:left="360" w:hanging="360"/>
      </w:pPr>
    </w:lvl>
  </w:abstractNum>
  <w:abstractNum w:abstractNumId="9">
    <w:nsid w:val="FFFFFF89"/>
    <w:multiLevelType w:val="singleLevel"/>
    <w:tmpl w:val="F3ACC650"/>
    <w:lvl w:ilvl="0">
      <w:start w:val="1"/>
      <w:numFmt w:val="bullet"/>
      <w:lvlText w:val=""/>
      <w:lvlJc w:val="left"/>
      <w:pPr>
        <w:tabs>
          <w:tab w:val="num" w:pos="360"/>
        </w:tabs>
        <w:ind w:left="360" w:hanging="360"/>
      </w:pPr>
      <w:rPr>
        <w:rFonts w:ascii="Symbol" w:hAnsi="Symbol" w:hint="default"/>
      </w:rPr>
    </w:lvl>
  </w:abstractNum>
  <w:abstractNum w:abstractNumId="10">
    <w:nsid w:val="084D1A4F"/>
    <w:multiLevelType w:val="multilevel"/>
    <w:tmpl w:val="55646A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tabs>
          <w:tab w:val="num" w:pos="936"/>
        </w:tabs>
        <w:ind w:left="1440" w:hanging="504"/>
      </w:pPr>
      <w:rPr>
        <w:rFonts w:hint="default"/>
      </w:rPr>
    </w:lvl>
    <w:lvl w:ilvl="3">
      <w:start w:val="1"/>
      <w:numFmt w:val="decimal"/>
      <w:pStyle w:val="Heading4"/>
      <w:lvlText w:val="%1.%2.%3.%4"/>
      <w:lvlJc w:val="left"/>
      <w:pPr>
        <w:tabs>
          <w:tab w:val="num" w:pos="936"/>
        </w:tabs>
        <w:ind w:left="2232" w:hanging="129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2AA3047"/>
    <w:multiLevelType w:val="hybridMultilevel"/>
    <w:tmpl w:val="90464C5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nsid w:val="157E454E"/>
    <w:multiLevelType w:val="hybridMultilevel"/>
    <w:tmpl w:val="3AB6C46E"/>
    <w:lvl w:ilvl="0" w:tplc="A39291CE">
      <w:start w:val="1"/>
      <w:numFmt w:val="upperLetter"/>
      <w:pStyle w:val="AppxTitle"/>
      <w:lvlText w:val="Appendix %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5DF4B4E4">
      <w:start w:val="1"/>
      <w:numFmt w:val="decimal"/>
      <w:lvlText w:val="%7."/>
      <w:lvlJc w:val="left"/>
      <w:pPr>
        <w:ind w:left="50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57346C"/>
    <w:multiLevelType w:val="multilevel"/>
    <w:tmpl w:val="17F0A87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w:lvlJc w:val="left"/>
      <w:pPr>
        <w:ind w:left="0" w:firstLine="0"/>
      </w:pPr>
      <w:rPr>
        <w:rFonts w:ascii="Arial Bold" w:hAnsi="Arial Bold" w:hint="default"/>
        <w:b/>
        <w:i w:val="0"/>
        <w:color w:val="auto"/>
        <w:sz w:val="3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C8712C2"/>
    <w:multiLevelType w:val="hybridMultilevel"/>
    <w:tmpl w:val="98B4D24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0F05F48"/>
    <w:multiLevelType w:val="hybridMultilevel"/>
    <w:tmpl w:val="1E90CF50"/>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6A06E6"/>
    <w:multiLevelType w:val="hybridMultilevel"/>
    <w:tmpl w:val="CE867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464403B"/>
    <w:multiLevelType w:val="hybridMultilevel"/>
    <w:tmpl w:val="EC34415C"/>
    <w:lvl w:ilvl="0" w:tplc="96D4B03E">
      <w:start w:val="1"/>
      <w:numFmt w:val="decimal"/>
      <w:pStyle w:val="ListParagraph"/>
      <w:lvlText w:val="%1."/>
      <w:lvlJc w:val="left"/>
      <w:pPr>
        <w:ind w:left="1440" w:hanging="360"/>
      </w:pPr>
      <w:rPr>
        <w:rFonts w:ascii="Arial" w:hAnsi="Arial" w:hint="default"/>
        <w:color w:val="122A5F"/>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2C90458F"/>
    <w:multiLevelType w:val="hybridMultilevel"/>
    <w:tmpl w:val="A86CDE0C"/>
    <w:lvl w:ilvl="0" w:tplc="419C788E">
      <w:start w:val="1"/>
      <w:numFmt w:val="decimal"/>
      <w:pStyle w:val="BT2Numnospace"/>
      <w:lvlText w:val="%1."/>
      <w:lvlJc w:val="left"/>
      <w:pPr>
        <w:ind w:left="2160" w:hanging="360"/>
      </w:pPr>
      <w:rPr>
        <w:rFonts w:ascii="Arial" w:hAnsi="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2CCE1F21"/>
    <w:multiLevelType w:val="hybridMultilevel"/>
    <w:tmpl w:val="532AE700"/>
    <w:lvl w:ilvl="0" w:tplc="7E90D1FE">
      <w:start w:val="1"/>
      <w:numFmt w:val="decimal"/>
      <w:pStyle w:val="BodyText2"/>
      <w:lvlText w:val="%1.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0032AD6"/>
    <w:multiLevelType w:val="hybridMultilevel"/>
    <w:tmpl w:val="5E44D786"/>
    <w:lvl w:ilvl="0" w:tplc="EFB82926">
      <w:start w:val="1"/>
      <w:numFmt w:val="decimal"/>
      <w:lvlText w:val="%1."/>
      <w:lvlJc w:val="left"/>
      <w:pPr>
        <w:ind w:left="720" w:hanging="360"/>
      </w:pPr>
      <w:rPr>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054263"/>
    <w:multiLevelType w:val="multilevel"/>
    <w:tmpl w:val="CE0056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5146F81"/>
    <w:multiLevelType w:val="hybridMultilevel"/>
    <w:tmpl w:val="A104B774"/>
    <w:lvl w:ilvl="0" w:tplc="93B64740">
      <w:start w:val="1"/>
      <w:numFmt w:val="decimal"/>
      <w:pStyle w:val="BT4"/>
      <w:lvlText w:val="%1.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3F6C4494"/>
    <w:multiLevelType w:val="hybridMultilevel"/>
    <w:tmpl w:val="1090D46E"/>
    <w:lvl w:ilvl="0" w:tplc="74FA17B2">
      <w:start w:val="1"/>
      <w:numFmt w:val="decimal"/>
      <w:lvlText w:val="%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C42ABB"/>
    <w:multiLevelType w:val="hybridMultilevel"/>
    <w:tmpl w:val="E19A873A"/>
    <w:lvl w:ilvl="0" w:tplc="1009000F">
      <w:start w:val="1"/>
      <w:numFmt w:val="decimal"/>
      <w:lvlText w:val="%1."/>
      <w:lvlJc w:val="left"/>
      <w:pPr>
        <w:ind w:left="927" w:hanging="360"/>
      </w:pPr>
      <w:rPr>
        <w:rFonts w:hint="default"/>
        <w:u w:val="none"/>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nsid w:val="4F250D54"/>
    <w:multiLevelType w:val="hybridMultilevel"/>
    <w:tmpl w:val="149E427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5BC651B"/>
    <w:multiLevelType w:val="hybridMultilevel"/>
    <w:tmpl w:val="22FC7178"/>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A314E82"/>
    <w:multiLevelType w:val="hybridMultilevel"/>
    <w:tmpl w:val="C11E15BA"/>
    <w:lvl w:ilvl="0" w:tplc="FEC6AB66">
      <w:start w:val="1"/>
      <w:numFmt w:val="upperLetter"/>
      <w:pStyle w:val="Heading7"/>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C365254"/>
    <w:multiLevelType w:val="hybridMultilevel"/>
    <w:tmpl w:val="83D2A89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AD5FB2"/>
    <w:multiLevelType w:val="hybridMultilevel"/>
    <w:tmpl w:val="EF08ADD6"/>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866A4A"/>
    <w:multiLevelType w:val="hybridMultilevel"/>
    <w:tmpl w:val="EABC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CC31C2"/>
    <w:multiLevelType w:val="multilevel"/>
    <w:tmpl w:val="3A16C1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24631C9"/>
    <w:multiLevelType w:val="hybridMultilevel"/>
    <w:tmpl w:val="6DB2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AF47DB"/>
    <w:multiLevelType w:val="hybridMultilevel"/>
    <w:tmpl w:val="C190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2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30"/>
  </w:num>
  <w:num w:numId="18">
    <w:abstractNumId w:val="10"/>
  </w:num>
  <w:num w:numId="19">
    <w:abstractNumId w:val="1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lvlText w:val="Appendix %7 "/>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18"/>
  </w:num>
  <w:num w:numId="21">
    <w:abstractNumId w:val="27"/>
  </w:num>
  <w:num w:numId="22">
    <w:abstractNumId w:val="10"/>
  </w:num>
  <w:num w:numId="23">
    <w:abstractNumId w:val="22"/>
  </w:num>
  <w:num w:numId="24">
    <w:abstractNumId w:val="19"/>
  </w:num>
  <w:num w:numId="25">
    <w:abstractNumId w:val="33"/>
  </w:num>
  <w:num w:numId="26">
    <w:abstractNumId w:val="16"/>
  </w:num>
  <w:num w:numId="27">
    <w:abstractNumId w:val="28"/>
  </w:num>
  <w:num w:numId="28">
    <w:abstractNumId w:val="14"/>
  </w:num>
  <w:num w:numId="29">
    <w:abstractNumId w:val="26"/>
  </w:num>
  <w:num w:numId="30">
    <w:abstractNumId w:val="15"/>
  </w:num>
  <w:num w:numId="31">
    <w:abstractNumId w:val="25"/>
  </w:num>
  <w:num w:numId="32">
    <w:abstractNumId w:val="29"/>
  </w:num>
  <w:num w:numId="33">
    <w:abstractNumId w:val="32"/>
  </w:num>
  <w:num w:numId="34">
    <w:abstractNumId w:val="20"/>
  </w:num>
  <w:num w:numId="35">
    <w:abstractNumId w:val="17"/>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3"/>
    <w:rsid w:val="000057FA"/>
    <w:rsid w:val="00023ABC"/>
    <w:rsid w:val="00025480"/>
    <w:rsid w:val="00043B85"/>
    <w:rsid w:val="00050C0C"/>
    <w:rsid w:val="000529F6"/>
    <w:rsid w:val="000617DF"/>
    <w:rsid w:val="000671DA"/>
    <w:rsid w:val="00080E24"/>
    <w:rsid w:val="00092F61"/>
    <w:rsid w:val="00094518"/>
    <w:rsid w:val="000A56BB"/>
    <w:rsid w:val="000D2193"/>
    <w:rsid w:val="000E1D57"/>
    <w:rsid w:val="001168CA"/>
    <w:rsid w:val="00122086"/>
    <w:rsid w:val="00156912"/>
    <w:rsid w:val="001B0B6A"/>
    <w:rsid w:val="001C05CD"/>
    <w:rsid w:val="001C51AC"/>
    <w:rsid w:val="00217C90"/>
    <w:rsid w:val="00224FE3"/>
    <w:rsid w:val="0023570F"/>
    <w:rsid w:val="00275472"/>
    <w:rsid w:val="002926C3"/>
    <w:rsid w:val="00295E02"/>
    <w:rsid w:val="002A1F27"/>
    <w:rsid w:val="002C1E22"/>
    <w:rsid w:val="002C2EA1"/>
    <w:rsid w:val="002D09AD"/>
    <w:rsid w:val="002E127E"/>
    <w:rsid w:val="002E4D3A"/>
    <w:rsid w:val="002E685C"/>
    <w:rsid w:val="00300BD2"/>
    <w:rsid w:val="003040D8"/>
    <w:rsid w:val="003414E9"/>
    <w:rsid w:val="00345FD8"/>
    <w:rsid w:val="0036614F"/>
    <w:rsid w:val="00367367"/>
    <w:rsid w:val="003A2497"/>
    <w:rsid w:val="003E4DBF"/>
    <w:rsid w:val="003F338A"/>
    <w:rsid w:val="00407274"/>
    <w:rsid w:val="00411B13"/>
    <w:rsid w:val="0043115C"/>
    <w:rsid w:val="004A4A3C"/>
    <w:rsid w:val="004B52D9"/>
    <w:rsid w:val="004B7132"/>
    <w:rsid w:val="00503F3B"/>
    <w:rsid w:val="005201E1"/>
    <w:rsid w:val="00533E39"/>
    <w:rsid w:val="00537F1F"/>
    <w:rsid w:val="00541E12"/>
    <w:rsid w:val="00546985"/>
    <w:rsid w:val="00583FC0"/>
    <w:rsid w:val="00600FA4"/>
    <w:rsid w:val="00607AC5"/>
    <w:rsid w:val="0062462A"/>
    <w:rsid w:val="00645D74"/>
    <w:rsid w:val="00680C2B"/>
    <w:rsid w:val="00682DC5"/>
    <w:rsid w:val="00687878"/>
    <w:rsid w:val="006B684A"/>
    <w:rsid w:val="00707E69"/>
    <w:rsid w:val="00712422"/>
    <w:rsid w:val="007142C5"/>
    <w:rsid w:val="00717B85"/>
    <w:rsid w:val="00724005"/>
    <w:rsid w:val="00741B65"/>
    <w:rsid w:val="00792BB8"/>
    <w:rsid w:val="00792C86"/>
    <w:rsid w:val="007A5212"/>
    <w:rsid w:val="007A5BEB"/>
    <w:rsid w:val="007B4029"/>
    <w:rsid w:val="007B5525"/>
    <w:rsid w:val="007C0284"/>
    <w:rsid w:val="007D326A"/>
    <w:rsid w:val="007D5503"/>
    <w:rsid w:val="007F0539"/>
    <w:rsid w:val="007F4D08"/>
    <w:rsid w:val="00826CE5"/>
    <w:rsid w:val="0084409A"/>
    <w:rsid w:val="00844F24"/>
    <w:rsid w:val="00850AF9"/>
    <w:rsid w:val="008513FF"/>
    <w:rsid w:val="0086220F"/>
    <w:rsid w:val="0089100F"/>
    <w:rsid w:val="00891426"/>
    <w:rsid w:val="008A70E9"/>
    <w:rsid w:val="008C2023"/>
    <w:rsid w:val="008C6459"/>
    <w:rsid w:val="008F040C"/>
    <w:rsid w:val="00900436"/>
    <w:rsid w:val="00914750"/>
    <w:rsid w:val="00923446"/>
    <w:rsid w:val="00947CA0"/>
    <w:rsid w:val="00954251"/>
    <w:rsid w:val="00960BB0"/>
    <w:rsid w:val="00962F2B"/>
    <w:rsid w:val="0097343E"/>
    <w:rsid w:val="00976EF4"/>
    <w:rsid w:val="009875C3"/>
    <w:rsid w:val="0099541F"/>
    <w:rsid w:val="009C352A"/>
    <w:rsid w:val="009D29C3"/>
    <w:rsid w:val="009F3CB1"/>
    <w:rsid w:val="00A03F5E"/>
    <w:rsid w:val="00A125B8"/>
    <w:rsid w:val="00A24EE9"/>
    <w:rsid w:val="00A25355"/>
    <w:rsid w:val="00A473EB"/>
    <w:rsid w:val="00A7582D"/>
    <w:rsid w:val="00A94CA3"/>
    <w:rsid w:val="00AA4A9D"/>
    <w:rsid w:val="00AB3FCF"/>
    <w:rsid w:val="00AB4684"/>
    <w:rsid w:val="00AE5A6F"/>
    <w:rsid w:val="00AF3987"/>
    <w:rsid w:val="00B0594A"/>
    <w:rsid w:val="00B14B92"/>
    <w:rsid w:val="00BB5FAE"/>
    <w:rsid w:val="00C063A5"/>
    <w:rsid w:val="00C108CF"/>
    <w:rsid w:val="00C5304E"/>
    <w:rsid w:val="00C70453"/>
    <w:rsid w:val="00CB1590"/>
    <w:rsid w:val="00CC7E0C"/>
    <w:rsid w:val="00CE731C"/>
    <w:rsid w:val="00D10D9C"/>
    <w:rsid w:val="00D1709C"/>
    <w:rsid w:val="00D26778"/>
    <w:rsid w:val="00D93F8C"/>
    <w:rsid w:val="00D954FA"/>
    <w:rsid w:val="00DE6708"/>
    <w:rsid w:val="00DF0350"/>
    <w:rsid w:val="00E14A95"/>
    <w:rsid w:val="00E2081A"/>
    <w:rsid w:val="00E27DC6"/>
    <w:rsid w:val="00E40E20"/>
    <w:rsid w:val="00E4702E"/>
    <w:rsid w:val="00E52EAB"/>
    <w:rsid w:val="00E7355E"/>
    <w:rsid w:val="00F20665"/>
    <w:rsid w:val="00F2381E"/>
    <w:rsid w:val="00F4308F"/>
    <w:rsid w:val="00F54371"/>
    <w:rsid w:val="00F72D03"/>
    <w:rsid w:val="00F76E16"/>
    <w:rsid w:val="00F901B3"/>
    <w:rsid w:val="00FA2324"/>
    <w:rsid w:val="00FA2935"/>
    <w:rsid w:val="00FC087D"/>
    <w:rsid w:val="00FC54AB"/>
    <w:rsid w:val="00FD1F99"/>
    <w:rsid w:val="00FE0FAB"/>
    <w:rsid w:val="00FF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67"/>
    <w:pPr>
      <w:spacing w:after="200" w:line="276" w:lineRule="auto"/>
    </w:pPr>
    <w:rPr>
      <w:sz w:val="22"/>
      <w:szCs w:val="22"/>
      <w:lang w:eastAsia="en-US"/>
    </w:rPr>
  </w:style>
  <w:style w:type="paragraph" w:styleId="Heading1">
    <w:name w:val="heading 1"/>
    <w:basedOn w:val="BodyText"/>
    <w:next w:val="Normal"/>
    <w:link w:val="Heading1Char"/>
    <w:uiPriority w:val="9"/>
    <w:qFormat/>
    <w:rsid w:val="00411B13"/>
    <w:pPr>
      <w:keepNext/>
      <w:keepLines/>
      <w:numPr>
        <w:numId w:val="18"/>
      </w:numPr>
      <w:spacing w:before="720" w:after="200"/>
      <w:ind w:left="540" w:hanging="540"/>
      <w:outlineLvl w:val="0"/>
    </w:pPr>
    <w:rPr>
      <w:rFonts w:eastAsia="SimHei"/>
      <w:b/>
      <w:bCs/>
      <w:sz w:val="28"/>
      <w:szCs w:val="28"/>
    </w:rPr>
  </w:style>
  <w:style w:type="paragraph" w:styleId="Heading2">
    <w:name w:val="heading 2"/>
    <w:basedOn w:val="BodyText2"/>
    <w:next w:val="Normal"/>
    <w:link w:val="Heading2Char"/>
    <w:uiPriority w:val="9"/>
    <w:unhideWhenUsed/>
    <w:qFormat/>
    <w:rsid w:val="00411B13"/>
    <w:pPr>
      <w:keepNext/>
      <w:keepLines/>
      <w:numPr>
        <w:ilvl w:val="1"/>
        <w:numId w:val="18"/>
      </w:numPr>
      <w:spacing w:before="600"/>
      <w:ind w:left="720" w:hanging="720"/>
      <w:outlineLvl w:val="1"/>
    </w:pPr>
    <w:rPr>
      <w:rFonts w:eastAsia="SimHei"/>
      <w:b/>
      <w:bCs/>
      <w:sz w:val="24"/>
      <w:szCs w:val="26"/>
    </w:rPr>
  </w:style>
  <w:style w:type="paragraph" w:styleId="Heading3">
    <w:name w:val="heading 3"/>
    <w:basedOn w:val="BodyText3"/>
    <w:next w:val="Normal"/>
    <w:link w:val="Heading3Char"/>
    <w:uiPriority w:val="9"/>
    <w:unhideWhenUsed/>
    <w:qFormat/>
    <w:rsid w:val="006B684A"/>
    <w:pPr>
      <w:keepNext/>
      <w:keepLines/>
      <w:numPr>
        <w:ilvl w:val="2"/>
        <w:numId w:val="18"/>
      </w:numPr>
      <w:tabs>
        <w:tab w:val="clear" w:pos="936"/>
      </w:tabs>
      <w:spacing w:before="600" w:after="120"/>
      <w:ind w:left="1080" w:hanging="1080"/>
      <w:outlineLvl w:val="2"/>
    </w:pPr>
    <w:rPr>
      <w:rFonts w:eastAsia="SimHei"/>
      <w:b/>
      <w:bCs/>
      <w:sz w:val="28"/>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AB"/>
    <w:pPr>
      <w:tabs>
        <w:tab w:val="center" w:pos="4680"/>
        <w:tab w:val="right" w:pos="9360"/>
      </w:tabs>
      <w:spacing w:after="0" w:line="240" w:lineRule="auto"/>
    </w:pPr>
    <w:rPr>
      <w:sz w:val="20"/>
    </w:rPr>
  </w:style>
  <w:style w:type="character" w:customStyle="1" w:styleId="HeaderChar">
    <w:name w:val="Header Char"/>
    <w:link w:val="Header"/>
    <w:uiPriority w:val="99"/>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rPr>
      <w:sz w:val="16"/>
    </w:r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411B13"/>
    <w:rPr>
      <w:rFonts w:eastAsia="SimHei"/>
      <w:b/>
      <w:bCs/>
      <w:sz w:val="28"/>
      <w:szCs w:val="28"/>
      <w:lang w:eastAsia="en-US"/>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A25355"/>
    <w:pPr>
      <w:keepNext/>
      <w:spacing w:before="600" w:after="120"/>
      <w:jc w:val="center"/>
      <w:outlineLvl w:val="0"/>
    </w:pPr>
    <w:rPr>
      <w:b/>
      <w:sz w:val="24"/>
      <w:lang w:eastAsia="en-US"/>
    </w:rPr>
  </w:style>
  <w:style w:type="paragraph" w:styleId="Caption">
    <w:name w:val="caption"/>
    <w:basedOn w:val="Normal"/>
    <w:next w:val="Normal"/>
    <w:uiPriority w:val="35"/>
    <w:unhideWhenUsed/>
    <w:qFormat/>
    <w:rsid w:val="00F2381E"/>
    <w:pPr>
      <w:keepNext/>
      <w:spacing w:before="200" w:after="0" w:line="240" w:lineRule="auto"/>
      <w:ind w:left="181"/>
      <w:jc w:val="center"/>
    </w:pPr>
    <w:rPr>
      <w:rFonts w:ascii="Arial Bold" w:hAnsi="Arial Bold"/>
      <w:b/>
      <w:bCs/>
      <w:color w:val="193980"/>
      <w:sz w:val="20"/>
      <w:szCs w:val="18"/>
    </w:rPr>
  </w:style>
  <w:style w:type="character" w:customStyle="1" w:styleId="Heading2Char">
    <w:name w:val="Heading 2 Char"/>
    <w:link w:val="Heading2"/>
    <w:uiPriority w:val="9"/>
    <w:rsid w:val="00411B13"/>
    <w:rPr>
      <w:rFonts w:eastAsia="SimHei"/>
      <w:b/>
      <w:bCs/>
      <w:sz w:val="24"/>
      <w:szCs w:val="26"/>
      <w:lang w:eastAsia="en-US"/>
    </w:rPr>
  </w:style>
  <w:style w:type="character" w:customStyle="1" w:styleId="Heading3Char">
    <w:name w:val="Heading 3 Char"/>
    <w:link w:val="Heading3"/>
    <w:uiPriority w:val="9"/>
    <w:rsid w:val="006B684A"/>
    <w:rPr>
      <w:rFonts w:ascii="Arial" w:eastAsia="SimHei" w:hAnsi="Arial" w:cs="Times New Roman"/>
      <w:b/>
      <w:bCs/>
      <w:sz w:val="28"/>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 w:val="16"/>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after="240"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67"/>
    <w:pPr>
      <w:spacing w:after="200" w:line="276" w:lineRule="auto"/>
    </w:pPr>
    <w:rPr>
      <w:sz w:val="22"/>
      <w:szCs w:val="22"/>
      <w:lang w:eastAsia="en-US"/>
    </w:rPr>
  </w:style>
  <w:style w:type="paragraph" w:styleId="Heading1">
    <w:name w:val="heading 1"/>
    <w:basedOn w:val="BodyText"/>
    <w:next w:val="Normal"/>
    <w:link w:val="Heading1Char"/>
    <w:uiPriority w:val="9"/>
    <w:qFormat/>
    <w:rsid w:val="00411B13"/>
    <w:pPr>
      <w:keepNext/>
      <w:keepLines/>
      <w:numPr>
        <w:numId w:val="18"/>
      </w:numPr>
      <w:spacing w:before="720" w:after="200"/>
      <w:ind w:left="540" w:hanging="540"/>
      <w:outlineLvl w:val="0"/>
    </w:pPr>
    <w:rPr>
      <w:rFonts w:eastAsia="SimHei"/>
      <w:b/>
      <w:bCs/>
      <w:sz w:val="28"/>
      <w:szCs w:val="28"/>
    </w:rPr>
  </w:style>
  <w:style w:type="paragraph" w:styleId="Heading2">
    <w:name w:val="heading 2"/>
    <w:basedOn w:val="BodyText2"/>
    <w:next w:val="Normal"/>
    <w:link w:val="Heading2Char"/>
    <w:uiPriority w:val="9"/>
    <w:unhideWhenUsed/>
    <w:qFormat/>
    <w:rsid w:val="00411B13"/>
    <w:pPr>
      <w:keepNext/>
      <w:keepLines/>
      <w:numPr>
        <w:ilvl w:val="1"/>
        <w:numId w:val="18"/>
      </w:numPr>
      <w:spacing w:before="600"/>
      <w:ind w:left="720" w:hanging="720"/>
      <w:outlineLvl w:val="1"/>
    </w:pPr>
    <w:rPr>
      <w:rFonts w:eastAsia="SimHei"/>
      <w:b/>
      <w:bCs/>
      <w:sz w:val="24"/>
      <w:szCs w:val="26"/>
    </w:rPr>
  </w:style>
  <w:style w:type="paragraph" w:styleId="Heading3">
    <w:name w:val="heading 3"/>
    <w:basedOn w:val="BodyText3"/>
    <w:next w:val="Normal"/>
    <w:link w:val="Heading3Char"/>
    <w:uiPriority w:val="9"/>
    <w:unhideWhenUsed/>
    <w:qFormat/>
    <w:rsid w:val="006B684A"/>
    <w:pPr>
      <w:keepNext/>
      <w:keepLines/>
      <w:numPr>
        <w:ilvl w:val="2"/>
        <w:numId w:val="18"/>
      </w:numPr>
      <w:tabs>
        <w:tab w:val="clear" w:pos="936"/>
      </w:tabs>
      <w:spacing w:before="600" w:after="120"/>
      <w:ind w:left="1080" w:hanging="1080"/>
      <w:outlineLvl w:val="2"/>
    </w:pPr>
    <w:rPr>
      <w:rFonts w:eastAsia="SimHei"/>
      <w:b/>
      <w:bCs/>
      <w:sz w:val="28"/>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EAB"/>
    <w:pPr>
      <w:tabs>
        <w:tab w:val="center" w:pos="4680"/>
        <w:tab w:val="right" w:pos="9360"/>
      </w:tabs>
      <w:spacing w:after="0" w:line="240" w:lineRule="auto"/>
    </w:pPr>
    <w:rPr>
      <w:sz w:val="20"/>
    </w:rPr>
  </w:style>
  <w:style w:type="character" w:customStyle="1" w:styleId="HeaderChar">
    <w:name w:val="Header Char"/>
    <w:link w:val="Header"/>
    <w:uiPriority w:val="99"/>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rPr>
      <w:sz w:val="16"/>
    </w:r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411B13"/>
    <w:rPr>
      <w:rFonts w:eastAsia="SimHei"/>
      <w:b/>
      <w:bCs/>
      <w:sz w:val="28"/>
      <w:szCs w:val="28"/>
      <w:lang w:eastAsia="en-US"/>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A25355"/>
    <w:pPr>
      <w:keepNext/>
      <w:spacing w:before="600" w:after="120"/>
      <w:jc w:val="center"/>
      <w:outlineLvl w:val="0"/>
    </w:pPr>
    <w:rPr>
      <w:b/>
      <w:sz w:val="24"/>
      <w:lang w:eastAsia="en-US"/>
    </w:rPr>
  </w:style>
  <w:style w:type="paragraph" w:styleId="Caption">
    <w:name w:val="caption"/>
    <w:basedOn w:val="Normal"/>
    <w:next w:val="Normal"/>
    <w:uiPriority w:val="35"/>
    <w:unhideWhenUsed/>
    <w:qFormat/>
    <w:rsid w:val="00F2381E"/>
    <w:pPr>
      <w:keepNext/>
      <w:spacing w:before="200" w:after="0" w:line="240" w:lineRule="auto"/>
      <w:ind w:left="181"/>
      <w:jc w:val="center"/>
    </w:pPr>
    <w:rPr>
      <w:rFonts w:ascii="Arial Bold" w:hAnsi="Arial Bold"/>
      <w:b/>
      <w:bCs/>
      <w:color w:val="193980"/>
      <w:sz w:val="20"/>
      <w:szCs w:val="18"/>
    </w:rPr>
  </w:style>
  <w:style w:type="character" w:customStyle="1" w:styleId="Heading2Char">
    <w:name w:val="Heading 2 Char"/>
    <w:link w:val="Heading2"/>
    <w:uiPriority w:val="9"/>
    <w:rsid w:val="00411B13"/>
    <w:rPr>
      <w:rFonts w:eastAsia="SimHei"/>
      <w:b/>
      <w:bCs/>
      <w:sz w:val="24"/>
      <w:szCs w:val="26"/>
      <w:lang w:eastAsia="en-US"/>
    </w:rPr>
  </w:style>
  <w:style w:type="character" w:customStyle="1" w:styleId="Heading3Char">
    <w:name w:val="Heading 3 Char"/>
    <w:link w:val="Heading3"/>
    <w:uiPriority w:val="9"/>
    <w:rsid w:val="006B684A"/>
    <w:rPr>
      <w:rFonts w:ascii="Arial" w:eastAsia="SimHei" w:hAnsi="Arial" w:cs="Times New Roman"/>
      <w:b/>
      <w:bCs/>
      <w:sz w:val="28"/>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 w:val="16"/>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after="240"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ilroy\Desktop\JSS%20General%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F3E1499433413D827E396393D07887"/>
        <w:category>
          <w:name w:val="General"/>
          <w:gallery w:val="placeholder"/>
        </w:category>
        <w:types>
          <w:type w:val="bbPlcHdr"/>
        </w:types>
        <w:behaviors>
          <w:behavior w:val="content"/>
        </w:behaviors>
        <w:guid w:val="{6DDE7FA4-2AB4-4DC1-9D31-6EF1890798F8}"/>
      </w:docPartPr>
      <w:docPartBody>
        <w:p w:rsidR="000B0F52" w:rsidRDefault="00044B36">
          <w:r w:rsidRPr="008560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36"/>
    <w:rsid w:val="00044B36"/>
    <w:rsid w:val="000B0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4B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4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aspan Document" ma:contentTypeID="0x010100195D898DD2767943BDA7F8E1B1A1AAF4" ma:contentTypeVersion="1" ma:contentTypeDescription="Create a new document." ma:contentTypeScope="" ma:versionID="b5b5afbc07628851bf69a380ffafdb5a">
  <xsd:schema xmlns:xsd="http://www.w3.org/2001/XMLSchema" xmlns:xs="http://www.w3.org/2001/XMLSchema" xmlns:p="http://schemas.microsoft.com/office/2006/metadata/properties" targetNamespace="http://schemas.microsoft.com/office/2006/metadata/properties" ma:root="true" ma:fieldsID="84b49dd1245ea49adeeb34fd79cfdd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7F52-8B22-42E4-A640-A5EC2E92ADED}">
  <ds:schemaRefs>
    <ds:schemaRef ds:uri="http://purl.org/dc/elements/1.1/"/>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F924A6FD-B005-4D79-AAC4-0CAFEA927020}">
  <ds:schemaRefs>
    <ds:schemaRef ds:uri="http://schemas.microsoft.com/sharepoint/v3/contenttype/forms"/>
  </ds:schemaRefs>
</ds:datastoreItem>
</file>

<file path=customXml/itemProps3.xml><?xml version="1.0" encoding="utf-8"?>
<ds:datastoreItem xmlns:ds="http://schemas.openxmlformats.org/officeDocument/2006/customXml" ds:itemID="{C9BFAD30-5BDB-4BBA-8B9E-E8EE0407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C1800-AB61-44DC-9F2F-8701E800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 General Document Template</Template>
  <TotalTime>4</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VSY-XX-XX.XX.XXXXX</vt:lpstr>
    </vt:vector>
  </TitlesOfParts>
  <Manager>David Pyron; ahale@seaspan.com</Manager>
  <Company>Seaspan Shipyards Co. Ltd.</Company>
  <LinksUpToDate>false</LinksUpToDate>
  <CharactersWithSpaces>4820</CharactersWithSpaces>
  <SharedDoc>false</SharedDoc>
  <HLinks>
    <vt:vector size="96" baseType="variant">
      <vt:variant>
        <vt:i4>1179700</vt:i4>
      </vt:variant>
      <vt:variant>
        <vt:i4>98</vt:i4>
      </vt:variant>
      <vt:variant>
        <vt:i4>0</vt:i4>
      </vt:variant>
      <vt:variant>
        <vt:i4>5</vt:i4>
      </vt:variant>
      <vt:variant>
        <vt:lpwstr/>
      </vt:variant>
      <vt:variant>
        <vt:lpwstr>_Toc424121673</vt:lpwstr>
      </vt:variant>
      <vt:variant>
        <vt:i4>1179700</vt:i4>
      </vt:variant>
      <vt:variant>
        <vt:i4>92</vt:i4>
      </vt:variant>
      <vt:variant>
        <vt:i4>0</vt:i4>
      </vt:variant>
      <vt:variant>
        <vt:i4>5</vt:i4>
      </vt:variant>
      <vt:variant>
        <vt:lpwstr/>
      </vt:variant>
      <vt:variant>
        <vt:lpwstr>_Toc424121672</vt:lpwstr>
      </vt:variant>
      <vt:variant>
        <vt:i4>1900596</vt:i4>
      </vt:variant>
      <vt:variant>
        <vt:i4>83</vt:i4>
      </vt:variant>
      <vt:variant>
        <vt:i4>0</vt:i4>
      </vt:variant>
      <vt:variant>
        <vt:i4>5</vt:i4>
      </vt:variant>
      <vt:variant>
        <vt:lpwstr/>
      </vt:variant>
      <vt:variant>
        <vt:lpwstr>_Toc424121685</vt:lpwstr>
      </vt:variant>
      <vt:variant>
        <vt:i4>1376304</vt:i4>
      </vt:variant>
      <vt:variant>
        <vt:i4>74</vt:i4>
      </vt:variant>
      <vt:variant>
        <vt:i4>0</vt:i4>
      </vt:variant>
      <vt:variant>
        <vt:i4>5</vt:i4>
      </vt:variant>
      <vt:variant>
        <vt:lpwstr/>
      </vt:variant>
      <vt:variant>
        <vt:lpwstr>_Toc424294962</vt:lpwstr>
      </vt:variant>
      <vt:variant>
        <vt:i4>1376304</vt:i4>
      </vt:variant>
      <vt:variant>
        <vt:i4>68</vt:i4>
      </vt:variant>
      <vt:variant>
        <vt:i4>0</vt:i4>
      </vt:variant>
      <vt:variant>
        <vt:i4>5</vt:i4>
      </vt:variant>
      <vt:variant>
        <vt:lpwstr/>
      </vt:variant>
      <vt:variant>
        <vt:lpwstr>_Toc424294961</vt:lpwstr>
      </vt:variant>
      <vt:variant>
        <vt:i4>1376304</vt:i4>
      </vt:variant>
      <vt:variant>
        <vt:i4>62</vt:i4>
      </vt:variant>
      <vt:variant>
        <vt:i4>0</vt:i4>
      </vt:variant>
      <vt:variant>
        <vt:i4>5</vt:i4>
      </vt:variant>
      <vt:variant>
        <vt:lpwstr/>
      </vt:variant>
      <vt:variant>
        <vt:lpwstr>_Toc424294960</vt:lpwstr>
      </vt:variant>
      <vt:variant>
        <vt:i4>1441840</vt:i4>
      </vt:variant>
      <vt:variant>
        <vt:i4>56</vt:i4>
      </vt:variant>
      <vt:variant>
        <vt:i4>0</vt:i4>
      </vt:variant>
      <vt:variant>
        <vt:i4>5</vt:i4>
      </vt:variant>
      <vt:variant>
        <vt:lpwstr/>
      </vt:variant>
      <vt:variant>
        <vt:lpwstr>_Toc424294959</vt:lpwstr>
      </vt:variant>
      <vt:variant>
        <vt:i4>1441840</vt:i4>
      </vt:variant>
      <vt:variant>
        <vt:i4>50</vt:i4>
      </vt:variant>
      <vt:variant>
        <vt:i4>0</vt:i4>
      </vt:variant>
      <vt:variant>
        <vt:i4>5</vt:i4>
      </vt:variant>
      <vt:variant>
        <vt:lpwstr/>
      </vt:variant>
      <vt:variant>
        <vt:lpwstr>_Toc424294958</vt:lpwstr>
      </vt:variant>
      <vt:variant>
        <vt:i4>1441840</vt:i4>
      </vt:variant>
      <vt:variant>
        <vt:i4>44</vt:i4>
      </vt:variant>
      <vt:variant>
        <vt:i4>0</vt:i4>
      </vt:variant>
      <vt:variant>
        <vt:i4>5</vt:i4>
      </vt:variant>
      <vt:variant>
        <vt:lpwstr/>
      </vt:variant>
      <vt:variant>
        <vt:lpwstr>_Toc424294957</vt:lpwstr>
      </vt:variant>
      <vt:variant>
        <vt:i4>1441840</vt:i4>
      </vt:variant>
      <vt:variant>
        <vt:i4>38</vt:i4>
      </vt:variant>
      <vt:variant>
        <vt:i4>0</vt:i4>
      </vt:variant>
      <vt:variant>
        <vt:i4>5</vt:i4>
      </vt:variant>
      <vt:variant>
        <vt:lpwstr/>
      </vt:variant>
      <vt:variant>
        <vt:lpwstr>_Toc424294956</vt:lpwstr>
      </vt:variant>
      <vt:variant>
        <vt:i4>1441840</vt:i4>
      </vt:variant>
      <vt:variant>
        <vt:i4>32</vt:i4>
      </vt:variant>
      <vt:variant>
        <vt:i4>0</vt:i4>
      </vt:variant>
      <vt:variant>
        <vt:i4>5</vt:i4>
      </vt:variant>
      <vt:variant>
        <vt:lpwstr/>
      </vt:variant>
      <vt:variant>
        <vt:lpwstr>_Toc424294955</vt:lpwstr>
      </vt:variant>
      <vt:variant>
        <vt:i4>1441840</vt:i4>
      </vt:variant>
      <vt:variant>
        <vt:i4>26</vt:i4>
      </vt:variant>
      <vt:variant>
        <vt:i4>0</vt:i4>
      </vt:variant>
      <vt:variant>
        <vt:i4>5</vt:i4>
      </vt:variant>
      <vt:variant>
        <vt:lpwstr/>
      </vt:variant>
      <vt:variant>
        <vt:lpwstr>_Toc424294954</vt:lpwstr>
      </vt:variant>
      <vt:variant>
        <vt:i4>1441840</vt:i4>
      </vt:variant>
      <vt:variant>
        <vt:i4>20</vt:i4>
      </vt:variant>
      <vt:variant>
        <vt:i4>0</vt:i4>
      </vt:variant>
      <vt:variant>
        <vt:i4>5</vt:i4>
      </vt:variant>
      <vt:variant>
        <vt:lpwstr/>
      </vt:variant>
      <vt:variant>
        <vt:lpwstr>_Toc424294953</vt:lpwstr>
      </vt:variant>
      <vt:variant>
        <vt:i4>1441840</vt:i4>
      </vt:variant>
      <vt:variant>
        <vt:i4>14</vt:i4>
      </vt:variant>
      <vt:variant>
        <vt:i4>0</vt:i4>
      </vt:variant>
      <vt:variant>
        <vt:i4>5</vt:i4>
      </vt:variant>
      <vt:variant>
        <vt:lpwstr/>
      </vt:variant>
      <vt:variant>
        <vt:lpwstr>_Toc424294952</vt:lpwstr>
      </vt:variant>
      <vt:variant>
        <vt:i4>1441840</vt:i4>
      </vt:variant>
      <vt:variant>
        <vt:i4>8</vt:i4>
      </vt:variant>
      <vt:variant>
        <vt:i4>0</vt:i4>
      </vt:variant>
      <vt:variant>
        <vt:i4>5</vt:i4>
      </vt:variant>
      <vt:variant>
        <vt:lpwstr/>
      </vt:variant>
      <vt:variant>
        <vt:lpwstr>_Toc424294951</vt:lpwstr>
      </vt:variant>
      <vt:variant>
        <vt:i4>1441840</vt:i4>
      </vt:variant>
      <vt:variant>
        <vt:i4>2</vt:i4>
      </vt:variant>
      <vt:variant>
        <vt:i4>0</vt:i4>
      </vt:variant>
      <vt:variant>
        <vt:i4>5</vt:i4>
      </vt:variant>
      <vt:variant>
        <vt:lpwstr/>
      </vt:variant>
      <vt:variant>
        <vt:lpwstr>_Toc424294950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193-A08.22-0362</dc:title>
  <dc:subject>Contract No: W847S-160048/001/JSS</dc:subject>
  <dc:creator>Number</dc:creator>
  <cp:keywords>Edit File&gt; Properties&gt;Keywords</cp:keywords>
  <cp:lastModifiedBy>Jarrod Ferguson</cp:lastModifiedBy>
  <cp:revision>6</cp:revision>
  <cp:lastPrinted>2015-07-08T19:57:00Z</cp:lastPrinted>
  <dcterms:created xsi:type="dcterms:W3CDTF">2018-08-20T17:05:00Z</dcterms:created>
  <dcterms:modified xsi:type="dcterms:W3CDTF">2018-08-22T15:41:00Z</dcterms:modified>
  <cp:version>v1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y fmtid="{D5CDD505-2E9C-101B-9397-08002B2CF9AE}" pid="3" name="ContentTypeId">
    <vt:lpwstr>0x010100195D898DD2767943BDA7F8E1B1A1AAF4</vt:lpwstr>
  </property>
  <property fmtid="{D5CDD505-2E9C-101B-9397-08002B2CF9AE}" pid="4" name="Order">
    <vt:r8>18700</vt:r8>
  </property>
  <property fmtid="{D5CDD505-2E9C-101B-9397-08002B2CF9AE}" pid="5" name="xd_ProgID">
    <vt:lpwstr/>
  </property>
  <property fmtid="{D5CDD505-2E9C-101B-9397-08002B2CF9AE}" pid="6" name="TemplateUrl">
    <vt:lpwstr/>
  </property>
</Properties>
</file>