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559"/>
        <w:gridCol w:w="1560"/>
        <w:gridCol w:w="1560"/>
        <w:gridCol w:w="1560"/>
        <w:gridCol w:w="1560"/>
      </w:tblGrid>
      <w:tr w:rsidR="00544274" w:rsidTr="005C3BD9">
        <w:trPr>
          <w:cantSplit/>
          <w:trHeight w:val="238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4" w:rsidRDefault="00544274" w:rsidP="0060243E">
            <w:pPr>
              <w:pStyle w:val="BodyText"/>
              <w:spacing w:before="60" w:line="276" w:lineRule="auto"/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>
              <w:br w:type="page"/>
            </w:r>
            <w:r>
              <w:rPr>
                <w:rFonts w:cs="Arial"/>
                <w:b/>
                <w:bCs/>
                <w:color w:val="auto"/>
                <w:sz w:val="12"/>
                <w:szCs w:val="12"/>
              </w:rPr>
              <w:t>Document Identifier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4" w:rsidRDefault="00544274" w:rsidP="0060243E">
            <w:pPr>
              <w:pStyle w:val="BodyText"/>
              <w:spacing w:before="60" w:line="276" w:lineRule="auto"/>
              <w:jc w:val="right"/>
              <w:rPr>
                <w:rFonts w:cs="Arial"/>
                <w:color w:val="auto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auto"/>
                <w:sz w:val="12"/>
                <w:szCs w:val="12"/>
              </w:rPr>
              <w:t>Number: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4" w:rsidRDefault="00691EEF" w:rsidP="00691EEF">
            <w:pPr>
              <w:pStyle w:val="BodyText"/>
              <w:spacing w:before="60" w:after="60" w:line="276" w:lineRule="auto"/>
              <w:rPr>
                <w:rFonts w:cs="Arial"/>
                <w:color w:val="auto"/>
                <w:sz w:val="12"/>
                <w:szCs w:val="12"/>
              </w:rPr>
            </w:pPr>
            <w:r w:rsidRPr="00691EEF">
              <w:rPr>
                <w:rFonts w:cs="Arial"/>
                <w:color w:val="auto"/>
                <w:sz w:val="12"/>
                <w:szCs w:val="12"/>
              </w:rPr>
              <w:t>193-A02.01-0018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4" w:rsidRDefault="00544274" w:rsidP="0060243E">
            <w:pPr>
              <w:pStyle w:val="BodyText"/>
              <w:spacing w:before="60" w:line="276" w:lineRule="auto"/>
              <w:jc w:val="right"/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>
              <w:rPr>
                <w:rFonts w:cs="Arial"/>
                <w:b/>
                <w:color w:val="auto"/>
                <w:sz w:val="12"/>
                <w:szCs w:val="12"/>
              </w:rPr>
              <w:t>Rev: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4" w:rsidRDefault="00544274" w:rsidP="0060243E">
            <w:pPr>
              <w:pStyle w:val="BodyText"/>
              <w:tabs>
                <w:tab w:val="left" w:pos="1160"/>
              </w:tabs>
              <w:autoSpaceDE w:val="0"/>
              <w:autoSpaceDN w:val="0"/>
              <w:spacing w:before="60" w:line="276" w:lineRule="auto"/>
              <w:rPr>
                <w:rFonts w:cs="Arial"/>
                <w:color w:val="auto"/>
                <w:sz w:val="12"/>
                <w:szCs w:val="12"/>
              </w:rPr>
            </w:pPr>
            <w:r>
              <w:rPr>
                <w:rFonts w:cs="Arial"/>
                <w:color w:val="auto"/>
                <w:sz w:val="12"/>
                <w:szCs w:val="12"/>
              </w:rPr>
              <w:t>0</w:t>
            </w:r>
          </w:p>
        </w:tc>
      </w:tr>
      <w:tr w:rsidR="00544274" w:rsidTr="005C3BD9">
        <w:trPr>
          <w:cantSplit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4" w:rsidRDefault="00544274" w:rsidP="0060243E">
            <w:pPr>
              <w:pStyle w:val="BodyText"/>
              <w:tabs>
                <w:tab w:val="left" w:pos="1102"/>
              </w:tabs>
              <w:spacing w:before="60" w:after="60" w:line="276" w:lineRule="auto"/>
              <w:jc w:val="right"/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auto"/>
                <w:sz w:val="12"/>
                <w:szCs w:val="12"/>
              </w:rPr>
              <w:t>Title: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4" w:rsidRDefault="00D3740B" w:rsidP="00137C27">
            <w:pPr>
              <w:pStyle w:val="BodyText"/>
              <w:spacing w:before="60" w:after="60" w:line="276" w:lineRule="auto"/>
              <w:rPr>
                <w:rFonts w:cs="Arial"/>
                <w:color w:val="auto"/>
                <w:sz w:val="12"/>
                <w:szCs w:val="12"/>
              </w:rPr>
            </w:pPr>
            <w:r>
              <w:rPr>
                <w:rFonts w:cs="Arial"/>
                <w:color w:val="auto"/>
                <w:sz w:val="12"/>
                <w:szCs w:val="12"/>
              </w:rPr>
              <w:t xml:space="preserve">DID </w:t>
            </w:r>
            <w:r w:rsidR="00377115">
              <w:rPr>
                <w:rFonts w:cs="Arial"/>
                <w:color w:val="auto"/>
                <w:sz w:val="12"/>
                <w:szCs w:val="12"/>
              </w:rPr>
              <w:t>E096</w:t>
            </w:r>
            <w:r w:rsidR="00433880">
              <w:rPr>
                <w:rFonts w:cs="Arial"/>
                <w:color w:val="auto"/>
                <w:sz w:val="12"/>
                <w:szCs w:val="12"/>
              </w:rPr>
              <w:t>-1</w:t>
            </w:r>
            <w:r w:rsidR="00544274">
              <w:rPr>
                <w:rFonts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cs="Arial"/>
                <w:color w:val="auto"/>
                <w:sz w:val="12"/>
                <w:szCs w:val="12"/>
              </w:rPr>
              <w:t>–</w:t>
            </w:r>
            <w:r w:rsidR="00544274">
              <w:rPr>
                <w:rFonts w:cs="Arial"/>
                <w:color w:val="auto"/>
                <w:sz w:val="12"/>
                <w:szCs w:val="12"/>
              </w:rPr>
              <w:t xml:space="preserve"> </w:t>
            </w:r>
            <w:r w:rsidR="00137C27">
              <w:rPr>
                <w:rFonts w:cs="Arial"/>
                <w:color w:val="auto"/>
                <w:sz w:val="12"/>
                <w:szCs w:val="12"/>
              </w:rPr>
              <w:t>Final Certified  Weight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4" w:rsidRDefault="00544274" w:rsidP="0060243E">
            <w:pPr>
              <w:pStyle w:val="BodyText"/>
              <w:spacing w:before="60" w:after="60" w:line="276" w:lineRule="auto"/>
              <w:jc w:val="right"/>
              <w:rPr>
                <w:rFonts w:cs="Arial"/>
                <w:color w:val="auto"/>
                <w:sz w:val="12"/>
                <w:szCs w:val="12"/>
              </w:rPr>
            </w:pPr>
            <w:r>
              <w:rPr>
                <w:rFonts w:cs="Arial"/>
                <w:b/>
                <w:color w:val="auto"/>
                <w:sz w:val="12"/>
                <w:szCs w:val="12"/>
              </w:rPr>
              <w:t>Ship applicability: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4" w:rsidRDefault="00544274" w:rsidP="0060243E">
            <w:pPr>
              <w:pStyle w:val="BodyText"/>
              <w:spacing w:before="60" w:after="60" w:line="276" w:lineRule="auto"/>
              <w:rPr>
                <w:rFonts w:cs="Arial"/>
                <w:color w:val="auto"/>
                <w:sz w:val="12"/>
                <w:szCs w:val="12"/>
                <w:highlight w:val="yellow"/>
              </w:rPr>
            </w:pPr>
            <w:r w:rsidRPr="00CB03EE">
              <w:rPr>
                <w:rFonts w:cs="Arial"/>
                <w:color w:val="auto"/>
                <w:sz w:val="12"/>
                <w:szCs w:val="12"/>
              </w:rPr>
              <w:t>All</w:t>
            </w:r>
          </w:p>
        </w:tc>
      </w:tr>
      <w:tr w:rsidR="00934D55" w:rsidTr="005C3BD9">
        <w:trPr>
          <w:cantSplit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5" w:rsidRDefault="00934D55" w:rsidP="0060243E">
            <w:pPr>
              <w:pStyle w:val="BodyText"/>
              <w:spacing w:before="60" w:after="60" w:line="276" w:lineRule="auto"/>
              <w:jc w:val="right"/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auto"/>
                <w:sz w:val="12"/>
                <w:szCs w:val="12"/>
              </w:rPr>
              <w:t>Document Owner: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5" w:rsidRDefault="00D3740B" w:rsidP="0060243E">
            <w:pPr>
              <w:pStyle w:val="BodyText"/>
              <w:spacing w:before="60" w:after="60" w:line="276" w:lineRule="auto"/>
              <w:rPr>
                <w:rFonts w:cs="Arial"/>
                <w:color w:val="auto"/>
                <w:sz w:val="12"/>
                <w:szCs w:val="12"/>
              </w:rPr>
            </w:pPr>
            <w:r>
              <w:rPr>
                <w:rFonts w:cs="Arial"/>
                <w:color w:val="auto"/>
                <w:sz w:val="12"/>
                <w:szCs w:val="12"/>
              </w:rPr>
              <w:t>B</w:t>
            </w:r>
            <w:r w:rsidR="00934D55">
              <w:rPr>
                <w:rFonts w:cs="Arial"/>
                <w:color w:val="auto"/>
                <w:sz w:val="12"/>
                <w:szCs w:val="12"/>
              </w:rPr>
              <w:t>.</w:t>
            </w:r>
            <w:r>
              <w:rPr>
                <w:rFonts w:cs="Arial"/>
                <w:color w:val="auto"/>
                <w:sz w:val="12"/>
                <w:szCs w:val="12"/>
              </w:rPr>
              <w:t xml:space="preserve"> White</w:t>
            </w:r>
            <w:r w:rsidR="00CD38C2">
              <w:rPr>
                <w:rFonts w:cs="Arial"/>
                <w:color w:val="auto"/>
                <w:sz w:val="12"/>
                <w:szCs w:val="12"/>
              </w:rPr>
              <w:t xml:space="preserve">, </w:t>
            </w:r>
            <w:r>
              <w:rPr>
                <w:rFonts w:cs="Arial"/>
                <w:color w:val="auto"/>
                <w:sz w:val="12"/>
                <w:szCs w:val="12"/>
              </w:rPr>
              <w:t xml:space="preserve"> Jr. Naval Architect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5" w:rsidRPr="00934D55" w:rsidRDefault="00934D55" w:rsidP="00934D55">
            <w:pPr>
              <w:pStyle w:val="BodyText"/>
              <w:spacing w:before="60" w:after="60" w:line="276" w:lineRule="auto"/>
              <w:jc w:val="right"/>
              <w:rPr>
                <w:rFonts w:cs="Arial"/>
                <w:b/>
                <w:color w:val="auto"/>
                <w:sz w:val="12"/>
                <w:szCs w:val="12"/>
              </w:rPr>
            </w:pPr>
            <w:r w:rsidRPr="00934D55">
              <w:rPr>
                <w:rFonts w:cs="Arial"/>
                <w:b/>
                <w:color w:val="auto"/>
                <w:sz w:val="12"/>
                <w:szCs w:val="12"/>
              </w:rPr>
              <w:t>Document Approver: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5" w:rsidRDefault="00617F4D" w:rsidP="0060243E">
            <w:pPr>
              <w:pStyle w:val="BodyText"/>
              <w:spacing w:before="60" w:after="60" w:line="276" w:lineRule="auto"/>
              <w:rPr>
                <w:rFonts w:cs="Arial"/>
                <w:color w:val="auto"/>
                <w:sz w:val="12"/>
                <w:szCs w:val="12"/>
              </w:rPr>
            </w:pPr>
            <w:r>
              <w:rPr>
                <w:rFonts w:cs="Arial"/>
                <w:color w:val="auto"/>
                <w:sz w:val="12"/>
                <w:szCs w:val="12"/>
              </w:rPr>
              <w:t>L.</w:t>
            </w:r>
            <w:r w:rsidR="00CD38C2">
              <w:rPr>
                <w:rFonts w:cs="Arial"/>
                <w:color w:val="auto"/>
                <w:sz w:val="12"/>
                <w:szCs w:val="12"/>
              </w:rPr>
              <w:t xml:space="preserve"> Aguiar, Manager Naval Architecture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5" w:rsidRDefault="00934D55" w:rsidP="0060243E">
            <w:pPr>
              <w:pStyle w:val="BodyText"/>
              <w:spacing w:before="60" w:after="60" w:line="276" w:lineRule="auto"/>
              <w:jc w:val="right"/>
              <w:rPr>
                <w:rFonts w:cs="Arial"/>
                <w:b/>
                <w:color w:val="auto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5" w:rsidRDefault="00934D55" w:rsidP="0060243E">
            <w:pPr>
              <w:pStyle w:val="BodyText"/>
              <w:spacing w:before="60" w:after="60" w:line="276" w:lineRule="auto"/>
              <w:rPr>
                <w:rFonts w:cs="Arial"/>
                <w:color w:val="auto"/>
                <w:sz w:val="12"/>
                <w:szCs w:val="12"/>
              </w:rPr>
            </w:pPr>
          </w:p>
        </w:tc>
      </w:tr>
      <w:tr w:rsidR="00544274" w:rsidTr="005C3BD9">
        <w:trPr>
          <w:cantSplit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4" w:rsidRDefault="00544274" w:rsidP="0060243E">
            <w:pPr>
              <w:pStyle w:val="BodyText"/>
              <w:spacing w:before="60" w:after="60" w:line="276" w:lineRule="auto"/>
              <w:jc w:val="right"/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auto"/>
                <w:sz w:val="12"/>
                <w:szCs w:val="12"/>
              </w:rPr>
              <w:t>Master Template Ref: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4" w:rsidRDefault="00544274" w:rsidP="0060243E">
            <w:pPr>
              <w:pStyle w:val="BodyText"/>
              <w:spacing w:before="60" w:after="60" w:line="276" w:lineRule="auto"/>
              <w:rPr>
                <w:rFonts w:cs="Arial"/>
                <w:b/>
                <w:color w:val="auto"/>
                <w:sz w:val="12"/>
                <w:szCs w:val="12"/>
              </w:rPr>
            </w:pPr>
            <w:r>
              <w:rPr>
                <w:rFonts w:cs="Arial"/>
                <w:color w:val="auto"/>
                <w:sz w:val="12"/>
                <w:szCs w:val="12"/>
              </w:rPr>
              <w:t>DID Template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4" w:rsidRDefault="00544274" w:rsidP="0060243E">
            <w:pPr>
              <w:pStyle w:val="BodyText"/>
              <w:spacing w:before="60" w:after="60" w:line="276" w:lineRule="auto"/>
              <w:jc w:val="right"/>
              <w:rPr>
                <w:rFonts w:cs="Arial"/>
                <w:b/>
                <w:color w:val="auto"/>
                <w:sz w:val="12"/>
                <w:szCs w:val="12"/>
              </w:rPr>
            </w:pPr>
            <w:r>
              <w:rPr>
                <w:rFonts w:cs="Arial"/>
                <w:b/>
                <w:color w:val="auto"/>
                <w:sz w:val="12"/>
                <w:szCs w:val="12"/>
              </w:rPr>
              <w:t>Project: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4" w:rsidRDefault="00544274" w:rsidP="0060243E">
            <w:pPr>
              <w:pStyle w:val="BodyText"/>
              <w:spacing w:before="60" w:after="60" w:line="276" w:lineRule="auto"/>
              <w:rPr>
                <w:rFonts w:cs="Arial"/>
                <w:color w:val="auto"/>
                <w:sz w:val="12"/>
                <w:szCs w:val="12"/>
              </w:rPr>
            </w:pPr>
            <w:r>
              <w:rPr>
                <w:rFonts w:cs="Arial"/>
                <w:color w:val="auto"/>
                <w:sz w:val="12"/>
                <w:szCs w:val="12"/>
              </w:rPr>
              <w:t>All</w:t>
            </w:r>
          </w:p>
        </w:tc>
      </w:tr>
      <w:tr w:rsidR="00544274" w:rsidTr="005C3BD9">
        <w:trPr>
          <w:cantSplit/>
          <w:trHeight w:val="236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4" w:rsidRDefault="00544274" w:rsidP="0060243E">
            <w:pPr>
              <w:pStyle w:val="BodyText"/>
              <w:spacing w:before="60" w:after="60" w:line="276" w:lineRule="auto"/>
              <w:jc w:val="center"/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auto"/>
                <w:sz w:val="12"/>
                <w:szCs w:val="12"/>
              </w:rPr>
              <w:t>Type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4" w:rsidRDefault="00544274" w:rsidP="0060243E">
            <w:pPr>
              <w:pStyle w:val="BodyText"/>
              <w:spacing w:before="60" w:after="60" w:line="276" w:lineRule="auto"/>
              <w:jc w:val="center"/>
              <w:rPr>
                <w:rFonts w:cs="Arial"/>
                <w:color w:val="auto"/>
                <w:sz w:val="12"/>
                <w:szCs w:val="12"/>
              </w:rPr>
            </w:pPr>
            <w:proofErr w:type="spellStart"/>
            <w:r>
              <w:rPr>
                <w:rFonts w:cs="Arial"/>
                <w:b/>
                <w:bCs/>
                <w:color w:val="auto"/>
                <w:sz w:val="12"/>
                <w:szCs w:val="12"/>
              </w:rPr>
              <w:t>Organisation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4" w:rsidRDefault="00544274" w:rsidP="0060243E">
            <w:pPr>
              <w:pStyle w:val="BodyText"/>
              <w:spacing w:before="60" w:after="60" w:line="276" w:lineRule="auto"/>
              <w:jc w:val="center"/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auto"/>
                <w:sz w:val="12"/>
                <w:szCs w:val="12"/>
              </w:rPr>
              <w:t>Area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4" w:rsidRDefault="00544274" w:rsidP="0060243E">
            <w:pPr>
              <w:pStyle w:val="BodyText"/>
              <w:spacing w:before="60" w:after="60" w:line="276" w:lineRule="auto"/>
              <w:jc w:val="center"/>
              <w:rPr>
                <w:rFonts w:cs="Arial"/>
                <w:b/>
                <w:color w:val="auto"/>
                <w:sz w:val="12"/>
                <w:szCs w:val="12"/>
              </w:rPr>
            </w:pPr>
            <w:r>
              <w:rPr>
                <w:rFonts w:cs="Arial"/>
                <w:b/>
                <w:color w:val="auto"/>
                <w:sz w:val="12"/>
                <w:szCs w:val="12"/>
              </w:rPr>
              <w:t>Supplier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4" w:rsidRDefault="00544274" w:rsidP="0060243E">
            <w:pPr>
              <w:pStyle w:val="BodyText"/>
              <w:spacing w:before="60" w:after="60" w:line="276" w:lineRule="auto"/>
              <w:jc w:val="center"/>
              <w:rPr>
                <w:rFonts w:cs="Arial"/>
                <w:color w:val="auto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auto"/>
                <w:sz w:val="12"/>
                <w:szCs w:val="12"/>
              </w:rPr>
              <w:t>VSY Supplier 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4" w:rsidRDefault="00544274" w:rsidP="0060243E">
            <w:pPr>
              <w:pStyle w:val="BodyText"/>
              <w:spacing w:before="60" w:after="60" w:line="276" w:lineRule="auto"/>
              <w:jc w:val="center"/>
              <w:rPr>
                <w:rFonts w:cs="Arial"/>
                <w:color w:val="auto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auto"/>
                <w:sz w:val="12"/>
                <w:szCs w:val="12"/>
              </w:rPr>
              <w:t>SWBS</w:t>
            </w:r>
          </w:p>
        </w:tc>
      </w:tr>
      <w:tr w:rsidR="00544274" w:rsidTr="005C3BD9">
        <w:trPr>
          <w:cantSplit/>
          <w:trHeight w:val="23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4" w:rsidRDefault="00544274" w:rsidP="0060243E">
            <w:pPr>
              <w:pStyle w:val="BodyText"/>
              <w:spacing w:before="60" w:after="60" w:line="276" w:lineRule="auto"/>
              <w:jc w:val="center"/>
              <w:rPr>
                <w:rFonts w:cs="Arial"/>
                <w:bCs/>
                <w:color w:val="auto"/>
                <w:sz w:val="12"/>
                <w:szCs w:val="12"/>
              </w:rPr>
            </w:pPr>
            <w:r>
              <w:rPr>
                <w:rFonts w:cs="Arial"/>
                <w:color w:val="auto"/>
                <w:sz w:val="12"/>
                <w:szCs w:val="12"/>
              </w:rPr>
              <w:t>DID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4" w:rsidRDefault="00544274" w:rsidP="0060243E">
            <w:pPr>
              <w:pStyle w:val="BodyText"/>
              <w:spacing w:before="60" w:after="60" w:line="276" w:lineRule="auto"/>
              <w:jc w:val="center"/>
              <w:rPr>
                <w:rFonts w:cs="Arial"/>
                <w:color w:val="auto"/>
                <w:sz w:val="12"/>
                <w:szCs w:val="12"/>
              </w:rPr>
            </w:pPr>
            <w:r>
              <w:rPr>
                <w:rFonts w:cs="Arial"/>
                <w:color w:val="auto"/>
                <w:sz w:val="12"/>
                <w:szCs w:val="12"/>
              </w:rPr>
              <w:t>Supply Chain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4" w:rsidRDefault="00544274" w:rsidP="0060243E">
            <w:pPr>
              <w:pStyle w:val="BodyText"/>
              <w:spacing w:before="60" w:after="60" w:line="276" w:lineRule="auto"/>
              <w:jc w:val="center"/>
              <w:rPr>
                <w:rFonts w:cs="Arial"/>
                <w:color w:val="auto"/>
                <w:sz w:val="12"/>
                <w:szCs w:val="12"/>
              </w:rPr>
            </w:pPr>
            <w:r>
              <w:rPr>
                <w:rFonts w:cs="Arial"/>
                <w:bCs/>
                <w:color w:val="auto"/>
                <w:sz w:val="12"/>
                <w:szCs w:val="12"/>
              </w:rPr>
              <w:t>Subcontracts / SCM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4" w:rsidRDefault="00544274" w:rsidP="0060243E">
            <w:pPr>
              <w:pStyle w:val="BodyText"/>
              <w:spacing w:before="60" w:after="60" w:line="276" w:lineRule="auto"/>
              <w:jc w:val="center"/>
              <w:rPr>
                <w:rFonts w:cs="Arial"/>
                <w:bCs/>
                <w:color w:val="auto"/>
                <w:sz w:val="12"/>
                <w:szCs w:val="12"/>
              </w:rPr>
            </w:pPr>
            <w:r>
              <w:rPr>
                <w:rFonts w:cs="Arial"/>
                <w:bCs/>
                <w:color w:val="auto"/>
                <w:sz w:val="12"/>
                <w:szCs w:val="12"/>
              </w:rPr>
              <w:t>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4" w:rsidRDefault="00544274" w:rsidP="0060243E">
            <w:pPr>
              <w:pStyle w:val="BodyText"/>
              <w:spacing w:before="60" w:after="60" w:line="276" w:lineRule="auto"/>
              <w:jc w:val="center"/>
              <w:rPr>
                <w:rFonts w:cs="Arial"/>
                <w:color w:val="auto"/>
                <w:sz w:val="12"/>
                <w:szCs w:val="12"/>
              </w:rPr>
            </w:pPr>
            <w:r>
              <w:rPr>
                <w:rFonts w:cs="Arial"/>
                <w:color w:val="auto"/>
                <w:sz w:val="12"/>
                <w:szCs w:val="12"/>
              </w:rPr>
              <w:t>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4" w:rsidRDefault="00544274" w:rsidP="0060243E">
            <w:pPr>
              <w:pStyle w:val="BodyText"/>
              <w:spacing w:before="60" w:after="60" w:line="276" w:lineRule="auto"/>
              <w:jc w:val="center"/>
              <w:rPr>
                <w:rFonts w:cs="Arial"/>
                <w:color w:val="auto"/>
                <w:sz w:val="12"/>
                <w:szCs w:val="12"/>
              </w:rPr>
            </w:pPr>
            <w:r>
              <w:rPr>
                <w:rFonts w:cs="Arial"/>
                <w:color w:val="auto"/>
                <w:sz w:val="12"/>
                <w:szCs w:val="12"/>
              </w:rPr>
              <w:t>NA</w:t>
            </w:r>
          </w:p>
        </w:tc>
      </w:tr>
    </w:tbl>
    <w:p w:rsidR="00544274" w:rsidRDefault="00544274" w:rsidP="00544274">
      <w:pPr>
        <w:spacing w:before="1680" w:after="720" w:line="240" w:lineRule="atLeast"/>
        <w:jc w:val="center"/>
        <w:rPr>
          <w:rFonts w:ascii="Arial" w:hAnsi="Arial" w:cs="Arial"/>
          <w:b/>
          <w:sz w:val="44"/>
          <w:szCs w:val="24"/>
        </w:rPr>
      </w:pPr>
      <w:r>
        <w:rPr>
          <w:rFonts w:ascii="Arial" w:hAnsi="Arial" w:cs="Arial"/>
          <w:b/>
          <w:sz w:val="44"/>
          <w:szCs w:val="24"/>
        </w:rPr>
        <w:t>Data Item Description</w:t>
      </w:r>
    </w:p>
    <w:p w:rsidR="00544274" w:rsidRDefault="00137C27" w:rsidP="00544274">
      <w:pPr>
        <w:spacing w:after="480" w:line="240" w:lineRule="atLeast"/>
        <w:jc w:val="center"/>
        <w:rPr>
          <w:rFonts w:ascii="Arial" w:hAnsi="Arial" w:cs="Arial"/>
          <w:b/>
          <w:sz w:val="44"/>
          <w:szCs w:val="24"/>
        </w:rPr>
      </w:pPr>
      <w:r>
        <w:rPr>
          <w:rFonts w:ascii="Arial" w:hAnsi="Arial" w:cs="Arial"/>
          <w:b/>
          <w:sz w:val="44"/>
          <w:szCs w:val="24"/>
        </w:rPr>
        <w:t>Final Certified Weight</w:t>
      </w:r>
    </w:p>
    <w:p w:rsidR="00544274" w:rsidRDefault="00544274" w:rsidP="00544274">
      <w:pPr>
        <w:spacing w:after="480" w:line="240" w:lineRule="atLeast"/>
        <w:jc w:val="center"/>
        <w:rPr>
          <w:rFonts w:ascii="Arial" w:hAnsi="Arial" w:cs="Arial"/>
          <w:b/>
          <w:sz w:val="44"/>
          <w:szCs w:val="24"/>
        </w:rPr>
      </w:pPr>
      <w:r w:rsidRPr="00973744">
        <w:rPr>
          <w:rFonts w:ascii="Arial" w:hAnsi="Arial" w:cs="Arial"/>
          <w:b/>
          <w:sz w:val="44"/>
          <w:szCs w:val="24"/>
        </w:rPr>
        <w:t xml:space="preserve">DID </w:t>
      </w:r>
      <w:bookmarkStart w:id="0" w:name="_GoBack"/>
      <w:r w:rsidR="00377115" w:rsidRPr="00973744">
        <w:rPr>
          <w:rFonts w:ascii="Arial" w:hAnsi="Arial" w:cs="Arial"/>
          <w:b/>
          <w:sz w:val="44"/>
          <w:szCs w:val="24"/>
        </w:rPr>
        <w:t>E0</w:t>
      </w:r>
      <w:bookmarkEnd w:id="0"/>
      <w:r w:rsidR="00377115" w:rsidRPr="00973744">
        <w:rPr>
          <w:rFonts w:ascii="Arial" w:hAnsi="Arial" w:cs="Arial"/>
          <w:b/>
          <w:sz w:val="44"/>
          <w:szCs w:val="24"/>
        </w:rPr>
        <w:t>96</w:t>
      </w:r>
      <w:r w:rsidR="009A6802">
        <w:rPr>
          <w:rFonts w:ascii="Arial" w:hAnsi="Arial" w:cs="Arial"/>
          <w:b/>
          <w:sz w:val="44"/>
          <w:szCs w:val="24"/>
        </w:rPr>
        <w:t>-1</w:t>
      </w:r>
    </w:p>
    <w:p w:rsidR="00544274" w:rsidRDefault="00544274" w:rsidP="00544274">
      <w:pPr>
        <w:spacing w:after="1920" w:line="240" w:lineRule="atLeast"/>
        <w:jc w:val="center"/>
        <w:rPr>
          <w:rFonts w:ascii="Arial" w:hAnsi="Arial" w:cs="Arial"/>
          <w:b/>
          <w:sz w:val="44"/>
          <w:szCs w:val="24"/>
        </w:rPr>
      </w:pPr>
    </w:p>
    <w:p w:rsidR="00B04A44" w:rsidRPr="00B04A44" w:rsidRDefault="00B04A44" w:rsidP="004527C5">
      <w:pPr>
        <w:widowControl/>
        <w:tabs>
          <w:tab w:val="left" w:pos="1134"/>
        </w:tabs>
        <w:spacing w:before="0" w:after="0"/>
        <w:ind w:left="1134"/>
        <w:rPr>
          <w:rFonts w:ascii="Arial" w:hAnsi="Arial" w:cs="Arial"/>
          <w:iCs/>
          <w:spacing w:val="15"/>
          <w:sz w:val="12"/>
          <w:szCs w:val="12"/>
          <w:lang w:val="en-US"/>
        </w:rPr>
      </w:pPr>
      <w:proofErr w:type="gramStart"/>
      <w:r w:rsidRPr="00B04A44">
        <w:rPr>
          <w:rFonts w:ascii="Arial" w:hAnsi="Arial" w:cs="Arial"/>
          <w:iCs/>
          <w:spacing w:val="15"/>
          <w:sz w:val="12"/>
          <w:szCs w:val="12"/>
          <w:lang w:val="en-US"/>
        </w:rPr>
        <w:t>Prepared by:</w:t>
      </w:r>
      <w:r w:rsidRPr="00B04A44">
        <w:rPr>
          <w:rFonts w:ascii="Arial" w:hAnsi="Arial" w:cs="Arial"/>
          <w:iCs/>
          <w:spacing w:val="15"/>
          <w:sz w:val="12"/>
          <w:szCs w:val="12"/>
          <w:lang w:val="en-US"/>
        </w:rPr>
        <w:tab/>
        <w:t>Vancouver Shipyards Co. Ltd.</w:t>
      </w:r>
      <w:proofErr w:type="gramEnd"/>
    </w:p>
    <w:p w:rsidR="00B04A44" w:rsidRPr="00B04A44" w:rsidRDefault="00B04A44" w:rsidP="004527C5">
      <w:pPr>
        <w:widowControl/>
        <w:spacing w:before="0" w:after="0"/>
        <w:ind w:left="1134"/>
        <w:rPr>
          <w:rFonts w:ascii="Arial" w:hAnsi="Arial" w:cs="Arial"/>
          <w:iCs/>
          <w:spacing w:val="15"/>
          <w:sz w:val="12"/>
          <w:szCs w:val="12"/>
          <w:lang w:val="en-US"/>
        </w:rPr>
      </w:pPr>
      <w:r w:rsidRPr="00B04A44">
        <w:rPr>
          <w:rFonts w:ascii="Arial" w:hAnsi="Arial" w:cs="Arial"/>
          <w:iCs/>
          <w:spacing w:val="15"/>
          <w:sz w:val="12"/>
          <w:szCs w:val="12"/>
          <w:lang w:val="en-US"/>
        </w:rPr>
        <w:t>50 Pemberton Ave.</w:t>
      </w:r>
    </w:p>
    <w:p w:rsidR="00B04A44" w:rsidRPr="00B04A44" w:rsidRDefault="00B04A44" w:rsidP="004527C5">
      <w:pPr>
        <w:widowControl/>
        <w:spacing w:before="0" w:after="0"/>
        <w:ind w:left="1134"/>
        <w:rPr>
          <w:rFonts w:ascii="Arial" w:hAnsi="Arial" w:cs="Arial"/>
          <w:iCs/>
          <w:spacing w:val="15"/>
          <w:sz w:val="12"/>
          <w:szCs w:val="12"/>
          <w:lang w:val="en-US"/>
        </w:rPr>
      </w:pPr>
      <w:r w:rsidRPr="00B04A44">
        <w:rPr>
          <w:rFonts w:ascii="Arial" w:hAnsi="Arial" w:cs="Arial"/>
          <w:iCs/>
          <w:spacing w:val="15"/>
          <w:sz w:val="12"/>
          <w:szCs w:val="12"/>
          <w:lang w:val="en-US"/>
        </w:rPr>
        <w:t>North Vancouver, BC, Canada, V7P 2R2</w:t>
      </w:r>
    </w:p>
    <w:p w:rsidR="00B04A44" w:rsidRPr="00B04A44" w:rsidRDefault="00B04A44" w:rsidP="004527C5">
      <w:pPr>
        <w:widowControl/>
        <w:spacing w:before="0" w:after="0"/>
        <w:ind w:left="1134"/>
        <w:rPr>
          <w:rFonts w:ascii="Arial" w:hAnsi="Arial" w:cs="Arial"/>
          <w:iCs/>
          <w:spacing w:val="15"/>
          <w:sz w:val="12"/>
          <w:szCs w:val="12"/>
          <w:lang w:val="en-US"/>
        </w:rPr>
      </w:pPr>
      <w:r w:rsidRPr="00B04A44">
        <w:rPr>
          <w:rFonts w:ascii="Arial" w:hAnsi="Arial" w:cs="Arial"/>
          <w:iCs/>
          <w:spacing w:val="15"/>
          <w:sz w:val="12"/>
          <w:szCs w:val="12"/>
          <w:lang w:val="en-US"/>
        </w:rPr>
        <w:t>Tel:  (604) 988-3111</w:t>
      </w:r>
    </w:p>
    <w:p w:rsidR="00B04A44" w:rsidRPr="00B04A44" w:rsidRDefault="00B04A44" w:rsidP="004527C5">
      <w:pPr>
        <w:widowControl/>
        <w:spacing w:before="0"/>
        <w:ind w:left="1134"/>
        <w:rPr>
          <w:rFonts w:ascii="Arial" w:hAnsi="Arial" w:cs="Arial"/>
          <w:iCs/>
          <w:spacing w:val="15"/>
          <w:sz w:val="12"/>
          <w:szCs w:val="12"/>
          <w:lang w:val="en-US"/>
        </w:rPr>
      </w:pPr>
      <w:r w:rsidRPr="00B04A44">
        <w:rPr>
          <w:rFonts w:ascii="Arial" w:hAnsi="Arial" w:cs="Arial"/>
          <w:iCs/>
          <w:spacing w:val="15"/>
          <w:sz w:val="12"/>
          <w:szCs w:val="12"/>
          <w:lang w:val="en-US"/>
        </w:rPr>
        <w:t>Fax: (604) 984-1636</w:t>
      </w:r>
    </w:p>
    <w:p w:rsidR="00B04A44" w:rsidRPr="00B04A44" w:rsidRDefault="00B04A44" w:rsidP="004527C5">
      <w:pPr>
        <w:widowControl/>
        <w:tabs>
          <w:tab w:val="left" w:pos="2552"/>
        </w:tabs>
        <w:spacing w:before="0" w:after="0"/>
        <w:ind w:left="1134"/>
        <w:rPr>
          <w:rFonts w:ascii="Arial" w:hAnsi="Arial" w:cs="Arial"/>
          <w:iCs/>
          <w:spacing w:val="15"/>
          <w:sz w:val="12"/>
          <w:szCs w:val="12"/>
          <w:lang w:val="en-US"/>
        </w:rPr>
      </w:pPr>
      <w:r w:rsidRPr="00B04A44">
        <w:rPr>
          <w:rFonts w:ascii="Arial" w:hAnsi="Arial" w:cs="Arial"/>
          <w:bCs/>
          <w:sz w:val="12"/>
          <w:szCs w:val="12"/>
        </w:rPr>
        <w:t>© Vancouver Shipyards Co. Ltd. 2016</w:t>
      </w:r>
    </w:p>
    <w:p w:rsidR="00544274" w:rsidRDefault="00544274" w:rsidP="004527C5">
      <w:pPr>
        <w:spacing w:line="240" w:lineRule="atLeast"/>
        <w:ind w:left="1134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/>
          <w:spacing w:val="-1"/>
          <w:sz w:val="16"/>
          <w:szCs w:val="16"/>
        </w:rPr>
        <w:t>.</w:t>
      </w:r>
      <w:r>
        <w:rPr>
          <w:rFonts w:ascii="Arial" w:hAnsi="Arial" w:cs="Arial"/>
          <w:b/>
          <w:bCs/>
          <w:sz w:val="44"/>
          <w:szCs w:val="44"/>
        </w:rPr>
        <w:br w:type="page"/>
      </w:r>
    </w:p>
    <w:p w:rsidR="00D46349" w:rsidRDefault="004530A1" w:rsidP="004527C5">
      <w:pPr>
        <w:pStyle w:val="Heading1"/>
        <w:spacing w:before="240" w:after="240" w:line="240" w:lineRule="atLeast"/>
        <w:ind w:left="851" w:right="85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lastRenderedPageBreak/>
        <w:t>Purpose</w:t>
      </w:r>
    </w:p>
    <w:p w:rsidR="00D3740B" w:rsidRPr="00880F7E" w:rsidRDefault="00D3740B" w:rsidP="004527C5">
      <w:pPr>
        <w:spacing w:before="0" w:after="240" w:line="240" w:lineRule="atLeast"/>
        <w:ind w:left="851" w:right="85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Supp</w:t>
      </w:r>
      <w:r w:rsidR="004530A1">
        <w:rPr>
          <w:rFonts w:ascii="Arial" w:hAnsi="Arial"/>
          <w:sz w:val="16"/>
          <w:szCs w:val="16"/>
        </w:rPr>
        <w:t>lier weight contro</w:t>
      </w:r>
      <w:r w:rsidR="00617F4D">
        <w:rPr>
          <w:rFonts w:ascii="Arial" w:hAnsi="Arial"/>
          <w:sz w:val="16"/>
          <w:szCs w:val="16"/>
        </w:rPr>
        <w:t>l is required in order for the S</w:t>
      </w:r>
      <w:r w:rsidR="004530A1">
        <w:rPr>
          <w:rFonts w:ascii="Arial" w:hAnsi="Arial"/>
          <w:sz w:val="16"/>
          <w:szCs w:val="16"/>
        </w:rPr>
        <w:t xml:space="preserve">upplier to be to be conscious of the </w:t>
      </w:r>
      <w:r w:rsidR="004530A1" w:rsidRPr="004530A1">
        <w:rPr>
          <w:rFonts w:ascii="Arial" w:hAnsi="Arial"/>
          <w:sz w:val="16"/>
          <w:szCs w:val="16"/>
        </w:rPr>
        <w:t xml:space="preserve">mass properties of the </w:t>
      </w:r>
      <w:r w:rsidR="00617F4D">
        <w:rPr>
          <w:rFonts w:ascii="Arial" w:hAnsi="Arial"/>
          <w:sz w:val="16"/>
          <w:szCs w:val="16"/>
        </w:rPr>
        <w:t xml:space="preserve">Equipment </w:t>
      </w:r>
      <w:r w:rsidR="004530A1" w:rsidRPr="004530A1">
        <w:rPr>
          <w:rFonts w:ascii="Arial" w:hAnsi="Arial"/>
          <w:sz w:val="16"/>
          <w:szCs w:val="16"/>
        </w:rPr>
        <w:t xml:space="preserve">throughout the design and manufacture </w:t>
      </w:r>
      <w:r w:rsidR="00617F4D">
        <w:rPr>
          <w:rFonts w:ascii="Arial" w:hAnsi="Arial"/>
          <w:sz w:val="16"/>
          <w:szCs w:val="16"/>
        </w:rPr>
        <w:t>and its impact on the S</w:t>
      </w:r>
      <w:r w:rsidR="004530A1" w:rsidRPr="004530A1">
        <w:rPr>
          <w:rFonts w:ascii="Arial" w:hAnsi="Arial"/>
          <w:sz w:val="16"/>
          <w:szCs w:val="16"/>
        </w:rPr>
        <w:t xml:space="preserve">hip on which it will be </w:t>
      </w:r>
      <w:r w:rsidR="004530A1">
        <w:rPr>
          <w:rFonts w:ascii="Arial" w:hAnsi="Arial"/>
          <w:sz w:val="16"/>
          <w:szCs w:val="16"/>
        </w:rPr>
        <w:t>installed.</w:t>
      </w:r>
      <w:r w:rsidR="00C6476C">
        <w:rPr>
          <w:rFonts w:ascii="Arial" w:hAnsi="Arial"/>
          <w:sz w:val="16"/>
          <w:szCs w:val="16"/>
        </w:rPr>
        <w:t xml:space="preserve"> </w:t>
      </w:r>
      <w:r w:rsidR="004530A1" w:rsidRPr="004530A1">
        <w:rPr>
          <w:rFonts w:ascii="Arial" w:hAnsi="Arial"/>
          <w:sz w:val="16"/>
          <w:szCs w:val="16"/>
        </w:rPr>
        <w:t xml:space="preserve">Weight and moment control is critical to the Purchaser </w:t>
      </w:r>
      <w:r w:rsidR="004530A1">
        <w:rPr>
          <w:rFonts w:ascii="Arial" w:hAnsi="Arial"/>
          <w:sz w:val="16"/>
          <w:szCs w:val="16"/>
        </w:rPr>
        <w:t xml:space="preserve">meeting its naval architectural </w:t>
      </w:r>
      <w:r w:rsidR="004530A1" w:rsidRPr="004530A1">
        <w:rPr>
          <w:rFonts w:ascii="Arial" w:hAnsi="Arial"/>
          <w:sz w:val="16"/>
          <w:szCs w:val="16"/>
        </w:rPr>
        <w:t>contractual requirements for list, trim, service life allowance, and performance. Therefore, it is imperative that the Supplier submit accurat</w:t>
      </w:r>
      <w:r w:rsidR="004530A1">
        <w:rPr>
          <w:rFonts w:ascii="Arial" w:hAnsi="Arial"/>
          <w:sz w:val="16"/>
          <w:szCs w:val="16"/>
        </w:rPr>
        <w:t xml:space="preserve">e weight data for the purchased </w:t>
      </w:r>
      <w:r w:rsidR="004530A1" w:rsidRPr="004530A1">
        <w:rPr>
          <w:rFonts w:ascii="Arial" w:hAnsi="Arial"/>
          <w:sz w:val="16"/>
          <w:szCs w:val="16"/>
        </w:rPr>
        <w:t>item.</w:t>
      </w:r>
    </w:p>
    <w:p w:rsidR="00D46349" w:rsidRPr="00880F7E" w:rsidRDefault="00D46349" w:rsidP="004527C5">
      <w:pPr>
        <w:pStyle w:val="Heading1"/>
        <w:spacing w:before="0" w:after="240" w:line="240" w:lineRule="atLeast"/>
        <w:ind w:left="851" w:right="850"/>
        <w:jc w:val="both"/>
        <w:rPr>
          <w:rFonts w:ascii="Arial" w:hAnsi="Arial"/>
          <w:sz w:val="16"/>
          <w:szCs w:val="16"/>
        </w:rPr>
      </w:pPr>
      <w:r w:rsidRPr="00880F7E">
        <w:rPr>
          <w:rFonts w:ascii="Arial" w:hAnsi="Arial"/>
          <w:sz w:val="16"/>
          <w:szCs w:val="16"/>
        </w:rPr>
        <w:t>References</w:t>
      </w:r>
    </w:p>
    <w:p w:rsidR="00D46349" w:rsidRPr="008A0CE0" w:rsidRDefault="00D46349" w:rsidP="008A0CE0">
      <w:pPr>
        <w:spacing w:before="0" w:after="240" w:line="240" w:lineRule="atLeast"/>
        <w:ind w:left="851" w:right="850"/>
        <w:jc w:val="both"/>
        <w:rPr>
          <w:rFonts w:ascii="Arial" w:hAnsi="Arial"/>
          <w:sz w:val="16"/>
          <w:szCs w:val="16"/>
        </w:rPr>
      </w:pPr>
      <w:r w:rsidRPr="00880F7E">
        <w:rPr>
          <w:rFonts w:ascii="Arial" w:hAnsi="Arial"/>
          <w:sz w:val="16"/>
          <w:szCs w:val="16"/>
        </w:rPr>
        <w:t>This DID must be read in conjunction with</w:t>
      </w:r>
      <w:r w:rsidR="008A0CE0">
        <w:rPr>
          <w:rFonts w:ascii="Arial" w:hAnsi="Arial"/>
          <w:sz w:val="16"/>
          <w:szCs w:val="16"/>
        </w:rPr>
        <w:t xml:space="preserve"> Part 3</w:t>
      </w:r>
      <w:r w:rsidRPr="008A0CE0">
        <w:rPr>
          <w:rFonts w:ascii="Arial" w:hAnsi="Arial"/>
          <w:sz w:val="16"/>
          <w:szCs w:val="16"/>
        </w:rPr>
        <w:t xml:space="preserve"> </w:t>
      </w:r>
      <w:r w:rsidR="008A0CE0" w:rsidRPr="008A0CE0">
        <w:rPr>
          <w:rFonts w:ascii="Arial" w:hAnsi="Arial"/>
          <w:sz w:val="16"/>
          <w:szCs w:val="16"/>
        </w:rPr>
        <w:t>(Engineering)</w:t>
      </w:r>
      <w:r w:rsidR="008A0CE0">
        <w:rPr>
          <w:rFonts w:ascii="Arial" w:hAnsi="Arial"/>
          <w:sz w:val="16"/>
          <w:szCs w:val="16"/>
        </w:rPr>
        <w:t xml:space="preserve"> </w:t>
      </w:r>
      <w:r w:rsidR="005C3BD9" w:rsidRPr="008A0CE0">
        <w:rPr>
          <w:rFonts w:ascii="Arial" w:hAnsi="Arial"/>
          <w:sz w:val="16"/>
          <w:szCs w:val="16"/>
        </w:rPr>
        <w:t>of Schedule D1 (SOW)</w:t>
      </w:r>
      <w:r w:rsidR="00A04F14">
        <w:rPr>
          <w:rFonts w:ascii="Arial" w:hAnsi="Arial"/>
          <w:sz w:val="16"/>
          <w:szCs w:val="16"/>
        </w:rPr>
        <w:t>.</w:t>
      </w:r>
      <w:r w:rsidR="004530A1" w:rsidRPr="008A0CE0">
        <w:rPr>
          <w:rFonts w:ascii="Arial" w:hAnsi="Arial"/>
          <w:sz w:val="16"/>
          <w:szCs w:val="16"/>
        </w:rPr>
        <w:t xml:space="preserve"> </w:t>
      </w:r>
    </w:p>
    <w:p w:rsidR="00D46349" w:rsidRDefault="00D46349" w:rsidP="004527C5">
      <w:pPr>
        <w:pStyle w:val="Heading1"/>
        <w:spacing w:before="0" w:after="240" w:line="240" w:lineRule="atLeast"/>
        <w:ind w:left="851" w:right="850"/>
        <w:jc w:val="both"/>
        <w:rPr>
          <w:rFonts w:ascii="Arial" w:hAnsi="Arial"/>
          <w:sz w:val="16"/>
          <w:szCs w:val="16"/>
        </w:rPr>
      </w:pPr>
      <w:r w:rsidRPr="00880F7E">
        <w:rPr>
          <w:rFonts w:ascii="Arial" w:hAnsi="Arial"/>
          <w:sz w:val="16"/>
          <w:szCs w:val="16"/>
        </w:rPr>
        <w:t>Preparation Instructions</w:t>
      </w:r>
    </w:p>
    <w:p w:rsidR="0054191C" w:rsidRPr="00246390" w:rsidRDefault="0054191C" w:rsidP="004527C5">
      <w:pPr>
        <w:tabs>
          <w:tab w:val="left" w:pos="284"/>
        </w:tabs>
        <w:spacing w:before="0" w:after="240" w:line="240" w:lineRule="atLeast"/>
        <w:ind w:left="851" w:right="850"/>
        <w:jc w:val="both"/>
        <w:rPr>
          <w:rFonts w:ascii="Arial" w:hAnsi="Arial"/>
          <w:sz w:val="16"/>
          <w:szCs w:val="16"/>
        </w:rPr>
      </w:pPr>
      <w:r w:rsidRPr="00246390">
        <w:rPr>
          <w:rFonts w:ascii="Arial" w:hAnsi="Arial"/>
          <w:sz w:val="16"/>
          <w:szCs w:val="16"/>
        </w:rPr>
        <w:t xml:space="preserve">The supplier shall provide a DID Compliance Matrix indicating which </w:t>
      </w:r>
      <w:r w:rsidR="0088422F">
        <w:rPr>
          <w:rFonts w:ascii="Arial" w:hAnsi="Arial"/>
          <w:sz w:val="16"/>
          <w:szCs w:val="16"/>
        </w:rPr>
        <w:t xml:space="preserve">submission </w:t>
      </w:r>
      <w:r w:rsidRPr="00246390">
        <w:rPr>
          <w:rFonts w:ascii="Arial" w:hAnsi="Arial"/>
          <w:sz w:val="16"/>
          <w:szCs w:val="16"/>
        </w:rPr>
        <w:t>files contain the items listed in this DID</w:t>
      </w:r>
      <w:r>
        <w:rPr>
          <w:rFonts w:ascii="Arial" w:hAnsi="Arial"/>
          <w:sz w:val="16"/>
          <w:szCs w:val="16"/>
        </w:rPr>
        <w:t>.</w:t>
      </w:r>
    </w:p>
    <w:p w:rsidR="0054191C" w:rsidRPr="00246390" w:rsidRDefault="0088422F" w:rsidP="004527C5">
      <w:pPr>
        <w:spacing w:before="0" w:after="240" w:line="240" w:lineRule="atLeast"/>
        <w:ind w:left="851" w:right="85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For written style documents (</w:t>
      </w:r>
      <w:proofErr w:type="spellStart"/>
      <w:r>
        <w:rPr>
          <w:rFonts w:ascii="Arial" w:hAnsi="Arial"/>
          <w:sz w:val="16"/>
          <w:szCs w:val="16"/>
        </w:rPr>
        <w:t>eg</w:t>
      </w:r>
      <w:proofErr w:type="spellEnd"/>
      <w:r>
        <w:rPr>
          <w:rFonts w:ascii="Arial" w:hAnsi="Arial"/>
          <w:sz w:val="16"/>
          <w:szCs w:val="16"/>
        </w:rPr>
        <w:t xml:space="preserve">. manuals, performance specification documents, </w:t>
      </w:r>
      <w:proofErr w:type="spellStart"/>
      <w:r>
        <w:rPr>
          <w:rFonts w:ascii="Arial" w:hAnsi="Arial"/>
          <w:sz w:val="16"/>
          <w:szCs w:val="16"/>
        </w:rPr>
        <w:t>etc</w:t>
      </w:r>
      <w:proofErr w:type="spellEnd"/>
      <w:r>
        <w:rPr>
          <w:rFonts w:ascii="Arial" w:hAnsi="Arial"/>
          <w:sz w:val="16"/>
          <w:szCs w:val="16"/>
        </w:rPr>
        <w:t>) larger than 10 pages t</w:t>
      </w:r>
      <w:r w:rsidR="0054191C" w:rsidRPr="00246390">
        <w:rPr>
          <w:rFonts w:ascii="Arial" w:hAnsi="Arial"/>
          <w:sz w:val="16"/>
          <w:szCs w:val="16"/>
        </w:rPr>
        <w:t xml:space="preserve">he </w:t>
      </w:r>
      <w:r>
        <w:rPr>
          <w:rFonts w:ascii="Arial" w:hAnsi="Arial"/>
          <w:sz w:val="16"/>
          <w:szCs w:val="16"/>
        </w:rPr>
        <w:t xml:space="preserve">document </w:t>
      </w:r>
      <w:r w:rsidR="0054191C" w:rsidRPr="00246390">
        <w:rPr>
          <w:rFonts w:ascii="Arial" w:hAnsi="Arial"/>
          <w:sz w:val="16"/>
          <w:szCs w:val="16"/>
        </w:rPr>
        <w:t xml:space="preserve">shall </w:t>
      </w:r>
      <w:r>
        <w:rPr>
          <w:rFonts w:ascii="Arial" w:hAnsi="Arial"/>
          <w:sz w:val="16"/>
          <w:szCs w:val="16"/>
        </w:rPr>
        <w:t>include</w:t>
      </w:r>
      <w:r w:rsidR="0054191C" w:rsidRPr="00246390">
        <w:rPr>
          <w:rFonts w:ascii="Arial" w:hAnsi="Arial"/>
          <w:sz w:val="16"/>
          <w:szCs w:val="16"/>
        </w:rPr>
        <w:t xml:space="preserve"> a Table of Contents that </w:t>
      </w:r>
      <w:r>
        <w:rPr>
          <w:rFonts w:ascii="Arial" w:hAnsi="Arial"/>
          <w:sz w:val="16"/>
          <w:szCs w:val="16"/>
        </w:rPr>
        <w:t xml:space="preserve">contains </w:t>
      </w:r>
      <w:r w:rsidR="0054191C" w:rsidRPr="00246390">
        <w:rPr>
          <w:rFonts w:ascii="Arial" w:hAnsi="Arial"/>
          <w:sz w:val="16"/>
          <w:szCs w:val="16"/>
        </w:rPr>
        <w:t xml:space="preserve">links to the various section headers within </w:t>
      </w:r>
      <w:r>
        <w:rPr>
          <w:rFonts w:ascii="Arial" w:hAnsi="Arial"/>
          <w:sz w:val="16"/>
          <w:szCs w:val="16"/>
        </w:rPr>
        <w:t>the document</w:t>
      </w:r>
      <w:r w:rsidR="0054191C" w:rsidRPr="00246390">
        <w:rPr>
          <w:rFonts w:ascii="Arial" w:hAnsi="Arial"/>
          <w:sz w:val="16"/>
          <w:szCs w:val="16"/>
        </w:rPr>
        <w:t>.</w:t>
      </w:r>
    </w:p>
    <w:p w:rsidR="00D46349" w:rsidRPr="00880F7E" w:rsidRDefault="00D46349" w:rsidP="004527C5">
      <w:pPr>
        <w:pStyle w:val="Heading2"/>
        <w:spacing w:before="0" w:after="240" w:line="240" w:lineRule="atLeast"/>
        <w:ind w:left="851" w:right="850"/>
        <w:jc w:val="both"/>
        <w:rPr>
          <w:rFonts w:ascii="Arial" w:hAnsi="Arial"/>
          <w:sz w:val="16"/>
          <w:szCs w:val="16"/>
        </w:rPr>
      </w:pPr>
      <w:r w:rsidRPr="00880F7E">
        <w:rPr>
          <w:rFonts w:ascii="Arial" w:hAnsi="Arial"/>
          <w:sz w:val="16"/>
          <w:szCs w:val="16"/>
        </w:rPr>
        <w:t>Content</w:t>
      </w:r>
      <w:r w:rsidR="006177C6" w:rsidRPr="00880F7E">
        <w:rPr>
          <w:rFonts w:ascii="Arial" w:hAnsi="Arial"/>
          <w:sz w:val="16"/>
          <w:szCs w:val="16"/>
        </w:rPr>
        <w:t xml:space="preserve"> and struc</w:t>
      </w:r>
      <w:r w:rsidR="006177C6" w:rsidRPr="004F36E1">
        <w:rPr>
          <w:rFonts w:ascii="Arial" w:hAnsi="Arial"/>
          <w:sz w:val="16"/>
          <w:szCs w:val="16"/>
        </w:rPr>
        <w:t>t</w:t>
      </w:r>
      <w:r w:rsidR="006177C6" w:rsidRPr="00880F7E">
        <w:rPr>
          <w:rFonts w:ascii="Arial" w:hAnsi="Arial"/>
          <w:sz w:val="16"/>
          <w:szCs w:val="16"/>
        </w:rPr>
        <w:t>ure</w:t>
      </w:r>
    </w:p>
    <w:p w:rsidR="004530A1" w:rsidRDefault="004530A1" w:rsidP="004527C5">
      <w:pPr>
        <w:spacing w:before="0" w:after="240" w:line="240" w:lineRule="atLeast"/>
        <w:ind w:left="851" w:right="850"/>
        <w:jc w:val="both"/>
        <w:rPr>
          <w:rFonts w:ascii="Arial" w:hAnsi="Arial"/>
          <w:b/>
          <w:sz w:val="16"/>
          <w:szCs w:val="16"/>
        </w:rPr>
      </w:pPr>
      <w:r w:rsidRPr="004530A1">
        <w:rPr>
          <w:rFonts w:ascii="Arial" w:hAnsi="Arial"/>
          <w:b/>
          <w:sz w:val="16"/>
          <w:szCs w:val="16"/>
        </w:rPr>
        <w:t>CONTENT</w:t>
      </w:r>
    </w:p>
    <w:p w:rsidR="00D46349" w:rsidRDefault="00D46349" w:rsidP="004527C5">
      <w:pPr>
        <w:spacing w:before="0" w:after="240" w:line="240" w:lineRule="atLeast"/>
        <w:ind w:left="851" w:right="850"/>
        <w:jc w:val="both"/>
        <w:rPr>
          <w:rFonts w:ascii="Arial" w:hAnsi="Arial"/>
          <w:sz w:val="16"/>
          <w:szCs w:val="16"/>
        </w:rPr>
      </w:pPr>
      <w:r w:rsidRPr="00880F7E">
        <w:rPr>
          <w:rFonts w:ascii="Arial" w:hAnsi="Arial"/>
          <w:sz w:val="16"/>
          <w:szCs w:val="16"/>
        </w:rPr>
        <w:t xml:space="preserve">The </w:t>
      </w:r>
      <w:r w:rsidR="00617F4D">
        <w:rPr>
          <w:rFonts w:ascii="Arial" w:hAnsi="Arial"/>
          <w:sz w:val="16"/>
          <w:szCs w:val="16"/>
        </w:rPr>
        <w:t>S</w:t>
      </w:r>
      <w:r w:rsidR="00991026">
        <w:rPr>
          <w:rFonts w:ascii="Arial" w:hAnsi="Arial"/>
          <w:sz w:val="16"/>
          <w:szCs w:val="16"/>
        </w:rPr>
        <w:t xml:space="preserve">upplier shall report weight </w:t>
      </w:r>
      <w:r w:rsidR="00EC43AF">
        <w:rPr>
          <w:rFonts w:ascii="Arial" w:hAnsi="Arial"/>
          <w:sz w:val="16"/>
          <w:szCs w:val="16"/>
        </w:rPr>
        <w:t xml:space="preserve">and centre of gravity </w:t>
      </w:r>
      <w:r w:rsidR="00991026">
        <w:rPr>
          <w:rFonts w:ascii="Arial" w:hAnsi="Arial"/>
          <w:sz w:val="16"/>
          <w:szCs w:val="16"/>
        </w:rPr>
        <w:t>information to the purchaser as follows:</w:t>
      </w:r>
    </w:p>
    <w:p w:rsidR="00C6476C" w:rsidRPr="00C51382" w:rsidRDefault="00C6476C" w:rsidP="004527C5">
      <w:pPr>
        <w:pStyle w:val="ListParagraph"/>
        <w:numPr>
          <w:ilvl w:val="0"/>
          <w:numId w:val="26"/>
        </w:numPr>
        <w:spacing w:before="0" w:after="240" w:line="240" w:lineRule="atLeast"/>
        <w:ind w:right="850"/>
        <w:jc w:val="both"/>
        <w:rPr>
          <w:rFonts w:ascii="Arial" w:hAnsi="Arial"/>
          <w:sz w:val="16"/>
          <w:szCs w:val="16"/>
        </w:rPr>
      </w:pPr>
      <w:r w:rsidRPr="00C51382">
        <w:rPr>
          <w:rFonts w:ascii="Arial" w:hAnsi="Arial"/>
          <w:sz w:val="16"/>
          <w:szCs w:val="16"/>
        </w:rPr>
        <w:t xml:space="preserve">Final Certified Weight - Prior to crating of the </w:t>
      </w:r>
      <w:r w:rsidR="00CD07E2">
        <w:rPr>
          <w:rFonts w:ascii="Arial" w:hAnsi="Arial"/>
          <w:sz w:val="16"/>
          <w:szCs w:val="16"/>
        </w:rPr>
        <w:t>Equipment</w:t>
      </w:r>
      <w:r w:rsidRPr="00C51382">
        <w:rPr>
          <w:rFonts w:ascii="Arial" w:hAnsi="Arial"/>
          <w:sz w:val="16"/>
          <w:szCs w:val="16"/>
        </w:rPr>
        <w:t xml:space="preserve"> for shipment, the Supplier shall weigh the </w:t>
      </w:r>
      <w:r w:rsidR="00617F4D">
        <w:rPr>
          <w:rFonts w:ascii="Arial" w:hAnsi="Arial"/>
          <w:sz w:val="16"/>
          <w:szCs w:val="16"/>
        </w:rPr>
        <w:t>Equipment</w:t>
      </w:r>
      <w:r w:rsidRPr="00C51382">
        <w:rPr>
          <w:rFonts w:ascii="Arial" w:hAnsi="Arial"/>
          <w:sz w:val="16"/>
          <w:szCs w:val="16"/>
        </w:rPr>
        <w:t xml:space="preserve">. The following information shall be forwarded to the </w:t>
      </w:r>
      <w:r w:rsidR="00E173CC" w:rsidRPr="00C51382">
        <w:rPr>
          <w:rFonts w:ascii="Arial" w:hAnsi="Arial"/>
          <w:sz w:val="16"/>
          <w:szCs w:val="16"/>
        </w:rPr>
        <w:t>Purchaser</w:t>
      </w:r>
      <w:r w:rsidR="00617F4D">
        <w:rPr>
          <w:rFonts w:ascii="Arial" w:hAnsi="Arial"/>
          <w:sz w:val="16"/>
          <w:szCs w:val="16"/>
        </w:rPr>
        <w:t>:</w:t>
      </w:r>
    </w:p>
    <w:p w:rsidR="00C6476C" w:rsidRPr="00C51382" w:rsidRDefault="00C6476C" w:rsidP="004527C5">
      <w:pPr>
        <w:pStyle w:val="ListParagraph"/>
        <w:numPr>
          <w:ilvl w:val="0"/>
          <w:numId w:val="27"/>
        </w:numPr>
        <w:spacing w:before="0" w:after="240" w:line="240" w:lineRule="atLeast"/>
        <w:ind w:right="850"/>
        <w:jc w:val="both"/>
        <w:rPr>
          <w:rFonts w:ascii="Arial" w:hAnsi="Arial"/>
          <w:sz w:val="16"/>
          <w:szCs w:val="16"/>
        </w:rPr>
      </w:pPr>
      <w:r w:rsidRPr="00C51382">
        <w:rPr>
          <w:rFonts w:ascii="Arial" w:hAnsi="Arial"/>
          <w:sz w:val="16"/>
          <w:szCs w:val="16"/>
        </w:rPr>
        <w:t xml:space="preserve">Scale weight of the </w:t>
      </w:r>
      <w:r w:rsidR="00617F4D">
        <w:rPr>
          <w:rFonts w:ascii="Arial" w:hAnsi="Arial"/>
          <w:sz w:val="16"/>
          <w:szCs w:val="16"/>
        </w:rPr>
        <w:t>Equipment</w:t>
      </w:r>
      <w:r w:rsidR="00D01CD7">
        <w:rPr>
          <w:rFonts w:ascii="Arial" w:hAnsi="Arial"/>
          <w:sz w:val="16"/>
          <w:szCs w:val="16"/>
        </w:rPr>
        <w:t xml:space="preserve"> (w</w:t>
      </w:r>
      <w:r w:rsidRPr="00C51382">
        <w:rPr>
          <w:rFonts w:ascii="Arial" w:hAnsi="Arial"/>
          <w:sz w:val="16"/>
          <w:szCs w:val="16"/>
        </w:rPr>
        <w:t>ith clear indication of dry or wet weight)</w:t>
      </w:r>
      <w:r w:rsidR="00617F4D">
        <w:rPr>
          <w:rFonts w:ascii="Arial" w:hAnsi="Arial"/>
          <w:sz w:val="16"/>
          <w:szCs w:val="16"/>
        </w:rPr>
        <w:t>;</w:t>
      </w:r>
    </w:p>
    <w:p w:rsidR="00C6476C" w:rsidRPr="00C51382" w:rsidRDefault="00C6476C" w:rsidP="004527C5">
      <w:pPr>
        <w:pStyle w:val="ListParagraph"/>
        <w:numPr>
          <w:ilvl w:val="0"/>
          <w:numId w:val="27"/>
        </w:numPr>
        <w:spacing w:before="0" w:after="240" w:line="240" w:lineRule="atLeast"/>
        <w:ind w:right="850"/>
        <w:jc w:val="both"/>
        <w:rPr>
          <w:rFonts w:ascii="Arial" w:hAnsi="Arial"/>
          <w:sz w:val="16"/>
          <w:szCs w:val="16"/>
        </w:rPr>
      </w:pPr>
      <w:r w:rsidRPr="00C51382">
        <w:rPr>
          <w:rFonts w:ascii="Arial" w:hAnsi="Arial"/>
          <w:sz w:val="16"/>
          <w:szCs w:val="16"/>
        </w:rPr>
        <w:t xml:space="preserve">List of accessories and other parts of the </w:t>
      </w:r>
      <w:r w:rsidR="00CD07E2">
        <w:rPr>
          <w:rFonts w:ascii="Arial" w:hAnsi="Arial"/>
          <w:sz w:val="16"/>
          <w:szCs w:val="16"/>
        </w:rPr>
        <w:t>Equipment</w:t>
      </w:r>
      <w:r w:rsidRPr="00C51382">
        <w:rPr>
          <w:rFonts w:ascii="Arial" w:hAnsi="Arial"/>
          <w:sz w:val="16"/>
          <w:szCs w:val="16"/>
        </w:rPr>
        <w:t xml:space="preserve"> which have not been included in the above weight</w:t>
      </w:r>
      <w:r w:rsidR="00617F4D">
        <w:rPr>
          <w:rFonts w:ascii="Arial" w:hAnsi="Arial"/>
          <w:sz w:val="16"/>
          <w:szCs w:val="16"/>
        </w:rPr>
        <w:t>;</w:t>
      </w:r>
    </w:p>
    <w:p w:rsidR="00C6476C" w:rsidRPr="00C6476C" w:rsidRDefault="00C6476C" w:rsidP="004527C5">
      <w:pPr>
        <w:pStyle w:val="ListParagraph"/>
        <w:numPr>
          <w:ilvl w:val="0"/>
          <w:numId w:val="27"/>
        </w:numPr>
        <w:spacing w:before="0" w:after="240" w:line="240" w:lineRule="atLeast"/>
        <w:ind w:right="850"/>
        <w:jc w:val="both"/>
        <w:rPr>
          <w:rFonts w:ascii="Arial" w:hAnsi="Arial"/>
          <w:sz w:val="16"/>
          <w:szCs w:val="16"/>
        </w:rPr>
      </w:pPr>
      <w:r w:rsidRPr="00C51382">
        <w:rPr>
          <w:rFonts w:ascii="Arial" w:hAnsi="Arial"/>
          <w:sz w:val="16"/>
          <w:szCs w:val="16"/>
        </w:rPr>
        <w:t>Brief description of the weighing device:</w:t>
      </w:r>
    </w:p>
    <w:p w:rsidR="00C6476C" w:rsidRPr="00C6476C" w:rsidRDefault="00C6476C" w:rsidP="004527C5">
      <w:pPr>
        <w:pStyle w:val="ListParagraph"/>
        <w:numPr>
          <w:ilvl w:val="0"/>
          <w:numId w:val="28"/>
        </w:numPr>
        <w:spacing w:before="0" w:after="240" w:line="240" w:lineRule="atLeast"/>
        <w:ind w:right="850"/>
        <w:jc w:val="both"/>
        <w:rPr>
          <w:rFonts w:ascii="Arial" w:hAnsi="Arial"/>
          <w:sz w:val="16"/>
          <w:szCs w:val="16"/>
        </w:rPr>
      </w:pPr>
      <w:r w:rsidRPr="00C6476C">
        <w:rPr>
          <w:rFonts w:ascii="Arial" w:hAnsi="Arial"/>
          <w:sz w:val="16"/>
          <w:szCs w:val="16"/>
        </w:rPr>
        <w:t>Type and make of scale</w:t>
      </w:r>
      <w:r w:rsidR="00617F4D">
        <w:rPr>
          <w:rFonts w:ascii="Arial" w:hAnsi="Arial"/>
          <w:sz w:val="16"/>
          <w:szCs w:val="16"/>
        </w:rPr>
        <w:t>;</w:t>
      </w:r>
    </w:p>
    <w:p w:rsidR="00C6476C" w:rsidRPr="00C6476C" w:rsidRDefault="00C6476C" w:rsidP="004527C5">
      <w:pPr>
        <w:pStyle w:val="ListParagraph"/>
        <w:numPr>
          <w:ilvl w:val="0"/>
          <w:numId w:val="28"/>
        </w:numPr>
        <w:spacing w:before="0" w:after="240" w:line="240" w:lineRule="atLeast"/>
        <w:ind w:right="850"/>
        <w:jc w:val="both"/>
        <w:rPr>
          <w:rFonts w:ascii="Arial" w:hAnsi="Arial"/>
          <w:sz w:val="16"/>
          <w:szCs w:val="16"/>
        </w:rPr>
      </w:pPr>
      <w:r w:rsidRPr="00C6476C">
        <w:rPr>
          <w:rFonts w:ascii="Arial" w:hAnsi="Arial"/>
          <w:sz w:val="16"/>
          <w:szCs w:val="16"/>
        </w:rPr>
        <w:t>Accuracy</w:t>
      </w:r>
      <w:r w:rsidR="00617F4D">
        <w:rPr>
          <w:rFonts w:ascii="Arial" w:hAnsi="Arial"/>
          <w:sz w:val="16"/>
          <w:szCs w:val="16"/>
        </w:rPr>
        <w:t>;</w:t>
      </w:r>
    </w:p>
    <w:p w:rsidR="00C6476C" w:rsidRPr="00C6476C" w:rsidRDefault="00C6476C" w:rsidP="004527C5">
      <w:pPr>
        <w:pStyle w:val="ListParagraph"/>
        <w:numPr>
          <w:ilvl w:val="0"/>
          <w:numId w:val="28"/>
        </w:numPr>
        <w:spacing w:before="0" w:after="240" w:line="240" w:lineRule="atLeast"/>
        <w:ind w:right="850"/>
        <w:jc w:val="both"/>
        <w:rPr>
          <w:rFonts w:ascii="Arial" w:hAnsi="Arial"/>
          <w:sz w:val="16"/>
          <w:szCs w:val="16"/>
        </w:rPr>
      </w:pPr>
      <w:r w:rsidRPr="00C6476C">
        <w:rPr>
          <w:rFonts w:ascii="Arial" w:hAnsi="Arial"/>
          <w:sz w:val="16"/>
          <w:szCs w:val="16"/>
        </w:rPr>
        <w:t>Maximum rated capacity</w:t>
      </w:r>
      <w:r w:rsidR="00617F4D">
        <w:rPr>
          <w:rFonts w:ascii="Arial" w:hAnsi="Arial"/>
          <w:sz w:val="16"/>
          <w:szCs w:val="16"/>
        </w:rPr>
        <w:t>;</w:t>
      </w:r>
    </w:p>
    <w:p w:rsidR="00C6476C" w:rsidRPr="00C6476C" w:rsidRDefault="00C6476C" w:rsidP="004527C5">
      <w:pPr>
        <w:pStyle w:val="ListParagraph"/>
        <w:numPr>
          <w:ilvl w:val="0"/>
          <w:numId w:val="28"/>
        </w:numPr>
        <w:spacing w:before="0" w:after="240" w:line="240" w:lineRule="atLeast"/>
        <w:ind w:right="850"/>
        <w:jc w:val="both"/>
        <w:rPr>
          <w:rFonts w:ascii="Arial" w:hAnsi="Arial"/>
          <w:sz w:val="16"/>
          <w:szCs w:val="16"/>
        </w:rPr>
      </w:pPr>
      <w:r w:rsidRPr="00C6476C">
        <w:rPr>
          <w:rFonts w:ascii="Arial" w:hAnsi="Arial"/>
          <w:sz w:val="16"/>
          <w:szCs w:val="16"/>
        </w:rPr>
        <w:t>Sensitivity</w:t>
      </w:r>
      <w:r w:rsidR="00617F4D">
        <w:rPr>
          <w:rFonts w:ascii="Arial" w:hAnsi="Arial"/>
          <w:sz w:val="16"/>
          <w:szCs w:val="16"/>
        </w:rPr>
        <w:t>; and</w:t>
      </w:r>
    </w:p>
    <w:p w:rsidR="00C6476C" w:rsidRPr="00C6476C" w:rsidRDefault="00C12E79" w:rsidP="004527C5">
      <w:pPr>
        <w:pStyle w:val="ListParagraph"/>
        <w:numPr>
          <w:ilvl w:val="0"/>
          <w:numId w:val="28"/>
        </w:numPr>
        <w:spacing w:before="0" w:after="240" w:line="240" w:lineRule="atLeast"/>
        <w:ind w:right="85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Scale c</w:t>
      </w:r>
      <w:r w:rsidR="00C6476C" w:rsidRPr="00C6476C">
        <w:rPr>
          <w:rFonts w:ascii="Arial" w:hAnsi="Arial"/>
          <w:sz w:val="16"/>
          <w:szCs w:val="16"/>
        </w:rPr>
        <w:t>alibration</w:t>
      </w:r>
      <w:r>
        <w:rPr>
          <w:rFonts w:ascii="Arial" w:hAnsi="Arial"/>
          <w:sz w:val="16"/>
          <w:szCs w:val="16"/>
        </w:rPr>
        <w:t xml:space="preserve"> data</w:t>
      </w:r>
      <w:r w:rsidR="00617F4D">
        <w:rPr>
          <w:rFonts w:ascii="Arial" w:hAnsi="Arial"/>
          <w:sz w:val="16"/>
          <w:szCs w:val="16"/>
        </w:rPr>
        <w:t>.</w:t>
      </w:r>
    </w:p>
    <w:p w:rsidR="00EC43AF" w:rsidRDefault="00EC43AF" w:rsidP="004527C5">
      <w:pPr>
        <w:pStyle w:val="ListParagraph"/>
        <w:spacing w:before="0" w:after="240" w:line="240" w:lineRule="atLeast"/>
        <w:ind w:left="1211" w:right="850"/>
        <w:jc w:val="both"/>
        <w:rPr>
          <w:rFonts w:ascii="Arial" w:hAnsi="Arial"/>
          <w:sz w:val="16"/>
          <w:szCs w:val="16"/>
        </w:rPr>
      </w:pPr>
    </w:p>
    <w:p w:rsidR="00EC43AF" w:rsidRPr="004527C5" w:rsidRDefault="00617F4D" w:rsidP="004527C5">
      <w:pPr>
        <w:pStyle w:val="ListParagraph"/>
        <w:numPr>
          <w:ilvl w:val="0"/>
          <w:numId w:val="26"/>
        </w:numPr>
        <w:spacing w:before="0" w:after="240" w:line="240" w:lineRule="atLeast"/>
        <w:ind w:right="85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Location of Centre of Gravity -</w:t>
      </w:r>
      <w:r w:rsidR="00EC43AF" w:rsidRPr="004527C5">
        <w:rPr>
          <w:rFonts w:ascii="Arial" w:hAnsi="Arial"/>
          <w:sz w:val="16"/>
          <w:szCs w:val="16"/>
        </w:rPr>
        <w:t xml:space="preserve"> The supplier shall provide a location of the centre of gravity of the </w:t>
      </w:r>
      <w:r>
        <w:rPr>
          <w:rFonts w:ascii="Arial" w:hAnsi="Arial"/>
          <w:sz w:val="16"/>
          <w:szCs w:val="16"/>
        </w:rPr>
        <w:t>Equipment</w:t>
      </w:r>
      <w:r w:rsidR="00EC43AF" w:rsidRPr="004527C5">
        <w:rPr>
          <w:rFonts w:ascii="Arial" w:hAnsi="Arial"/>
          <w:sz w:val="16"/>
          <w:szCs w:val="16"/>
        </w:rPr>
        <w:t xml:space="preserve"> in an operating condition.</w:t>
      </w:r>
    </w:p>
    <w:p w:rsidR="002B0406" w:rsidRDefault="002B0406" w:rsidP="004527C5">
      <w:pPr>
        <w:pStyle w:val="Heading2"/>
        <w:spacing w:before="0" w:after="240" w:line="240" w:lineRule="atLeast"/>
        <w:ind w:left="851" w:right="850"/>
        <w:jc w:val="both"/>
        <w:rPr>
          <w:rFonts w:ascii="Arial" w:hAnsi="Arial" w:cs="Arial"/>
          <w:sz w:val="16"/>
          <w:szCs w:val="16"/>
        </w:rPr>
      </w:pPr>
      <w:r w:rsidRPr="00A142FD">
        <w:rPr>
          <w:rFonts w:ascii="Arial" w:hAnsi="Arial" w:cs="Arial"/>
          <w:sz w:val="16"/>
          <w:szCs w:val="16"/>
        </w:rPr>
        <w:t>Structure</w:t>
      </w:r>
    </w:p>
    <w:p w:rsidR="000C1F21" w:rsidRDefault="00CD38C2" w:rsidP="004527C5">
      <w:pPr>
        <w:pStyle w:val="ListParagraph"/>
        <w:numPr>
          <w:ilvl w:val="0"/>
          <w:numId w:val="10"/>
        </w:numPr>
        <w:ind w:left="851" w:right="850" w:firstLine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Attachment A</w:t>
      </w:r>
      <w:r w:rsidR="000C1F21">
        <w:rPr>
          <w:rFonts w:ascii="Arial" w:hAnsi="Arial"/>
          <w:sz w:val="16"/>
          <w:szCs w:val="16"/>
        </w:rPr>
        <w:t>: Equipment Centre of Gravity Specifications</w:t>
      </w:r>
      <w:r w:rsidR="00A221F0">
        <w:rPr>
          <w:rFonts w:ascii="Arial" w:hAnsi="Arial"/>
          <w:sz w:val="16"/>
          <w:szCs w:val="16"/>
        </w:rPr>
        <w:t xml:space="preserve"> Sketch</w:t>
      </w:r>
    </w:p>
    <w:p w:rsidR="00C51382" w:rsidRPr="00B911E8" w:rsidRDefault="00CD38C2" w:rsidP="004527C5">
      <w:pPr>
        <w:pStyle w:val="ListParagraph"/>
        <w:numPr>
          <w:ilvl w:val="0"/>
          <w:numId w:val="10"/>
        </w:numPr>
        <w:ind w:left="851" w:right="850" w:firstLine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Attachment B</w:t>
      </w:r>
      <w:r w:rsidR="004F36E1" w:rsidRPr="000C1F21">
        <w:rPr>
          <w:rFonts w:ascii="Arial" w:hAnsi="Arial"/>
          <w:sz w:val="16"/>
          <w:szCs w:val="16"/>
        </w:rPr>
        <w:t>: Supplier</w:t>
      </w:r>
      <w:r w:rsidR="0042008E" w:rsidRPr="000C1F21">
        <w:rPr>
          <w:rFonts w:ascii="Arial" w:hAnsi="Arial"/>
          <w:sz w:val="16"/>
          <w:szCs w:val="16"/>
        </w:rPr>
        <w:t xml:space="preserve"> </w:t>
      </w:r>
      <w:r w:rsidR="00CD07E2">
        <w:rPr>
          <w:rFonts w:ascii="Arial" w:hAnsi="Arial"/>
          <w:sz w:val="16"/>
          <w:szCs w:val="16"/>
        </w:rPr>
        <w:t>Equipment</w:t>
      </w:r>
      <w:r w:rsidR="00B911E8">
        <w:rPr>
          <w:rFonts w:ascii="Arial" w:hAnsi="Arial"/>
          <w:sz w:val="16"/>
          <w:szCs w:val="16"/>
        </w:rPr>
        <w:t xml:space="preserve"> Weight Reporting Form</w:t>
      </w:r>
    </w:p>
    <w:p w:rsidR="004527C5" w:rsidRDefault="004527C5" w:rsidP="004527C5">
      <w:pPr>
        <w:pStyle w:val="Heading1"/>
        <w:spacing w:before="0" w:after="240" w:line="240" w:lineRule="atLeast"/>
        <w:ind w:left="851" w:right="850"/>
        <w:jc w:val="both"/>
        <w:rPr>
          <w:rFonts w:ascii="Arial" w:hAnsi="Arial"/>
          <w:sz w:val="16"/>
          <w:szCs w:val="16"/>
        </w:rPr>
      </w:pPr>
    </w:p>
    <w:p w:rsidR="00C51382" w:rsidRDefault="00C51382" w:rsidP="004527C5">
      <w:pPr>
        <w:pStyle w:val="Heading1"/>
        <w:spacing w:before="0" w:after="240" w:line="240" w:lineRule="atLeast"/>
        <w:ind w:left="851" w:right="850"/>
        <w:jc w:val="both"/>
        <w:rPr>
          <w:rFonts w:ascii="Arial" w:hAnsi="Arial"/>
          <w:sz w:val="16"/>
          <w:szCs w:val="16"/>
        </w:rPr>
      </w:pPr>
      <w:r w:rsidRPr="00880F7E">
        <w:rPr>
          <w:rFonts w:ascii="Arial" w:hAnsi="Arial"/>
          <w:sz w:val="16"/>
          <w:szCs w:val="16"/>
        </w:rPr>
        <w:t>Special Instructions</w:t>
      </w:r>
    </w:p>
    <w:p w:rsidR="00975187" w:rsidRPr="00975187" w:rsidRDefault="00975187" w:rsidP="004527C5">
      <w:pPr>
        <w:ind w:left="851" w:right="850"/>
        <w:rPr>
          <w:rFonts w:ascii="Arial" w:hAnsi="Arial"/>
          <w:b/>
          <w:sz w:val="16"/>
          <w:szCs w:val="16"/>
        </w:rPr>
      </w:pPr>
      <w:r w:rsidRPr="00975187">
        <w:rPr>
          <w:rFonts w:ascii="Arial" w:hAnsi="Arial"/>
          <w:b/>
          <w:sz w:val="16"/>
          <w:szCs w:val="16"/>
        </w:rPr>
        <w:t>Not</w:t>
      </w:r>
      <w:r w:rsidR="00CD38C2">
        <w:rPr>
          <w:rFonts w:ascii="Arial" w:hAnsi="Arial"/>
          <w:b/>
          <w:sz w:val="16"/>
          <w:szCs w:val="16"/>
        </w:rPr>
        <w:t xml:space="preserve">es for completing Attachment </w:t>
      </w:r>
      <w:proofErr w:type="gramStart"/>
      <w:r w:rsidR="00CD38C2">
        <w:rPr>
          <w:rFonts w:ascii="Arial" w:hAnsi="Arial"/>
          <w:b/>
          <w:sz w:val="16"/>
          <w:szCs w:val="16"/>
        </w:rPr>
        <w:t>A</w:t>
      </w:r>
      <w:proofErr w:type="gramEnd"/>
      <w:r w:rsidR="00E07FDC">
        <w:rPr>
          <w:rFonts w:ascii="Arial" w:hAnsi="Arial"/>
          <w:b/>
          <w:sz w:val="16"/>
          <w:szCs w:val="16"/>
        </w:rPr>
        <w:t xml:space="preserve"> - </w:t>
      </w:r>
      <w:r w:rsidRPr="00975187">
        <w:rPr>
          <w:rFonts w:ascii="Arial" w:hAnsi="Arial"/>
          <w:b/>
          <w:sz w:val="16"/>
          <w:szCs w:val="16"/>
        </w:rPr>
        <w:t>Equipment Centre o</w:t>
      </w:r>
      <w:r w:rsidR="00CD07E2">
        <w:rPr>
          <w:rFonts w:ascii="Arial" w:hAnsi="Arial"/>
          <w:b/>
          <w:sz w:val="16"/>
          <w:szCs w:val="16"/>
        </w:rPr>
        <w:t>f Gravity Specifications Sketch</w:t>
      </w:r>
    </w:p>
    <w:p w:rsidR="000F0286" w:rsidRPr="004527C5" w:rsidRDefault="00975187" w:rsidP="004527C5">
      <w:pPr>
        <w:ind w:left="851" w:right="850"/>
        <w:rPr>
          <w:rFonts w:ascii="Arial" w:hAnsi="Arial"/>
          <w:sz w:val="16"/>
          <w:szCs w:val="16"/>
        </w:rPr>
      </w:pPr>
      <w:r w:rsidRPr="00975187">
        <w:rPr>
          <w:rFonts w:ascii="Arial" w:hAnsi="Arial"/>
          <w:sz w:val="16"/>
          <w:szCs w:val="16"/>
        </w:rPr>
        <w:t>Provide an estimated location of the Center of</w:t>
      </w:r>
      <w:r>
        <w:rPr>
          <w:rFonts w:ascii="Arial" w:hAnsi="Arial"/>
          <w:sz w:val="16"/>
          <w:szCs w:val="16"/>
        </w:rPr>
        <w:t xml:space="preserve"> Gravity of the </w:t>
      </w:r>
      <w:r w:rsidR="00617F4D">
        <w:rPr>
          <w:rFonts w:ascii="Arial" w:hAnsi="Arial"/>
          <w:sz w:val="16"/>
          <w:szCs w:val="16"/>
        </w:rPr>
        <w:t>Equipment</w:t>
      </w:r>
      <w:r>
        <w:rPr>
          <w:rFonts w:ascii="Arial" w:hAnsi="Arial"/>
          <w:sz w:val="16"/>
          <w:szCs w:val="16"/>
        </w:rPr>
        <w:t xml:space="preserve"> in an </w:t>
      </w:r>
      <w:r w:rsidRPr="00975187">
        <w:rPr>
          <w:rFonts w:ascii="Arial" w:hAnsi="Arial"/>
          <w:sz w:val="16"/>
          <w:szCs w:val="16"/>
        </w:rPr>
        <w:t xml:space="preserve">operating condition by a sketch </w:t>
      </w:r>
      <w:r>
        <w:rPr>
          <w:rFonts w:ascii="Arial" w:hAnsi="Arial"/>
          <w:sz w:val="16"/>
          <w:szCs w:val="16"/>
        </w:rPr>
        <w:t xml:space="preserve">as per the sample format provided. If already </w:t>
      </w:r>
      <w:r w:rsidRPr="00975187">
        <w:rPr>
          <w:rFonts w:ascii="Arial" w:hAnsi="Arial"/>
          <w:sz w:val="16"/>
          <w:szCs w:val="16"/>
        </w:rPr>
        <w:t xml:space="preserve">provided on </w:t>
      </w:r>
      <w:r w:rsidR="003201D1">
        <w:rPr>
          <w:rFonts w:ascii="Arial" w:hAnsi="Arial"/>
          <w:sz w:val="16"/>
          <w:szCs w:val="16"/>
        </w:rPr>
        <w:t>a drawing</w:t>
      </w:r>
      <w:r w:rsidR="00617F4D">
        <w:rPr>
          <w:rFonts w:ascii="Arial" w:hAnsi="Arial"/>
          <w:sz w:val="16"/>
          <w:szCs w:val="16"/>
        </w:rPr>
        <w:t xml:space="preserve"> supplied by the Supplier</w:t>
      </w:r>
      <w:r w:rsidR="00F44FEF">
        <w:rPr>
          <w:rFonts w:ascii="Arial" w:hAnsi="Arial"/>
          <w:sz w:val="16"/>
          <w:szCs w:val="16"/>
        </w:rPr>
        <w:t>,</w:t>
      </w:r>
      <w:r w:rsidR="003201D1">
        <w:rPr>
          <w:rFonts w:ascii="Arial" w:hAnsi="Arial"/>
          <w:sz w:val="16"/>
          <w:szCs w:val="16"/>
        </w:rPr>
        <w:t xml:space="preserve"> just submit</w:t>
      </w:r>
      <w:r>
        <w:rPr>
          <w:rFonts w:ascii="Arial" w:hAnsi="Arial"/>
          <w:sz w:val="16"/>
          <w:szCs w:val="16"/>
        </w:rPr>
        <w:t xml:space="preserve"> the drawing; a sketch </w:t>
      </w:r>
      <w:r w:rsidRPr="00975187">
        <w:rPr>
          <w:rFonts w:ascii="Arial" w:hAnsi="Arial"/>
          <w:sz w:val="16"/>
          <w:szCs w:val="16"/>
        </w:rPr>
        <w:t>would not be required.</w:t>
      </w:r>
    </w:p>
    <w:p w:rsidR="004527C5" w:rsidRDefault="004527C5" w:rsidP="004527C5">
      <w:pPr>
        <w:spacing w:before="0" w:after="240" w:line="240" w:lineRule="atLeast"/>
        <w:ind w:left="851" w:right="850"/>
        <w:jc w:val="both"/>
        <w:rPr>
          <w:rFonts w:ascii="Arial" w:hAnsi="Arial"/>
          <w:b/>
          <w:sz w:val="16"/>
          <w:szCs w:val="16"/>
        </w:rPr>
      </w:pPr>
    </w:p>
    <w:p w:rsidR="004527C5" w:rsidRDefault="004527C5" w:rsidP="004527C5">
      <w:pPr>
        <w:spacing w:before="0" w:after="240" w:line="240" w:lineRule="atLeast"/>
        <w:ind w:left="851" w:right="850"/>
        <w:jc w:val="both"/>
        <w:rPr>
          <w:rFonts w:ascii="Arial" w:hAnsi="Arial"/>
          <w:b/>
          <w:sz w:val="16"/>
          <w:szCs w:val="16"/>
        </w:rPr>
      </w:pPr>
    </w:p>
    <w:p w:rsidR="00A04F14" w:rsidRDefault="00A04F14" w:rsidP="005720AF">
      <w:pPr>
        <w:spacing w:before="0" w:after="240" w:line="240" w:lineRule="atLeast"/>
        <w:ind w:right="850"/>
        <w:jc w:val="both"/>
        <w:rPr>
          <w:rFonts w:ascii="Arial" w:hAnsi="Arial"/>
          <w:b/>
          <w:sz w:val="16"/>
          <w:szCs w:val="16"/>
        </w:rPr>
      </w:pPr>
    </w:p>
    <w:p w:rsidR="00C51382" w:rsidRPr="00975187" w:rsidRDefault="00C51382" w:rsidP="004527C5">
      <w:pPr>
        <w:spacing w:before="0" w:after="240" w:line="240" w:lineRule="atLeast"/>
        <w:ind w:left="851" w:right="850"/>
        <w:jc w:val="both"/>
        <w:rPr>
          <w:rFonts w:ascii="Arial" w:hAnsi="Arial"/>
          <w:b/>
          <w:sz w:val="16"/>
          <w:szCs w:val="16"/>
        </w:rPr>
      </w:pPr>
      <w:r w:rsidRPr="00975187">
        <w:rPr>
          <w:rFonts w:ascii="Arial" w:hAnsi="Arial"/>
          <w:b/>
          <w:sz w:val="16"/>
          <w:szCs w:val="16"/>
        </w:rPr>
        <w:lastRenderedPageBreak/>
        <w:t>N</w:t>
      </w:r>
      <w:r w:rsidR="00CD38C2">
        <w:rPr>
          <w:rFonts w:ascii="Arial" w:hAnsi="Arial"/>
          <w:b/>
          <w:sz w:val="16"/>
          <w:szCs w:val="16"/>
        </w:rPr>
        <w:t>otes for completing Attachment B</w:t>
      </w:r>
      <w:r w:rsidRPr="00975187">
        <w:rPr>
          <w:rFonts w:ascii="Arial" w:hAnsi="Arial"/>
          <w:b/>
          <w:sz w:val="16"/>
          <w:szCs w:val="16"/>
        </w:rPr>
        <w:t xml:space="preserve"> </w:t>
      </w:r>
      <w:r w:rsidR="00E07FDC">
        <w:rPr>
          <w:rFonts w:ascii="Arial" w:hAnsi="Arial"/>
          <w:b/>
          <w:sz w:val="16"/>
          <w:szCs w:val="16"/>
        </w:rPr>
        <w:t xml:space="preserve">- </w:t>
      </w:r>
      <w:r w:rsidRPr="00975187">
        <w:rPr>
          <w:rFonts w:ascii="Arial" w:hAnsi="Arial"/>
          <w:b/>
          <w:sz w:val="16"/>
          <w:szCs w:val="16"/>
        </w:rPr>
        <w:t xml:space="preserve">Supplier </w:t>
      </w:r>
      <w:r w:rsidR="00F66869">
        <w:rPr>
          <w:rFonts w:ascii="Arial" w:hAnsi="Arial"/>
          <w:b/>
          <w:sz w:val="16"/>
          <w:szCs w:val="16"/>
        </w:rPr>
        <w:t>Equipment</w:t>
      </w:r>
      <w:r w:rsidR="00CD07E2">
        <w:rPr>
          <w:rFonts w:ascii="Arial" w:hAnsi="Arial"/>
          <w:b/>
          <w:sz w:val="16"/>
          <w:szCs w:val="16"/>
        </w:rPr>
        <w:t xml:space="preserve"> Weight Reporting Form</w:t>
      </w:r>
    </w:p>
    <w:p w:rsidR="00C51382" w:rsidRPr="004F36E1" w:rsidRDefault="00C51382" w:rsidP="004527C5">
      <w:pPr>
        <w:spacing w:before="0" w:after="240" w:line="240" w:lineRule="atLeast"/>
        <w:ind w:left="851" w:right="850"/>
        <w:jc w:val="both"/>
        <w:rPr>
          <w:rFonts w:ascii="Arial" w:hAnsi="Arial"/>
          <w:sz w:val="16"/>
          <w:szCs w:val="16"/>
        </w:rPr>
      </w:pPr>
      <w:r w:rsidRPr="004F36E1">
        <w:rPr>
          <w:rFonts w:ascii="Arial" w:hAnsi="Arial"/>
          <w:sz w:val="16"/>
          <w:szCs w:val="16"/>
        </w:rPr>
        <w:t xml:space="preserve">Each individual or separate </w:t>
      </w:r>
      <w:r w:rsidR="00B56894">
        <w:rPr>
          <w:rFonts w:ascii="Arial" w:hAnsi="Arial"/>
          <w:sz w:val="16"/>
          <w:szCs w:val="16"/>
        </w:rPr>
        <w:t>Equipment I</w:t>
      </w:r>
      <w:r w:rsidRPr="004F36E1">
        <w:rPr>
          <w:rFonts w:ascii="Arial" w:hAnsi="Arial"/>
          <w:sz w:val="16"/>
          <w:szCs w:val="16"/>
        </w:rPr>
        <w:t>tem supplied should be ref</w:t>
      </w:r>
      <w:r>
        <w:rPr>
          <w:rFonts w:ascii="Arial" w:hAnsi="Arial"/>
          <w:sz w:val="16"/>
          <w:szCs w:val="16"/>
        </w:rPr>
        <w:t xml:space="preserve">lected on this form. Additional </w:t>
      </w:r>
      <w:r w:rsidRPr="004F36E1">
        <w:rPr>
          <w:rFonts w:ascii="Arial" w:hAnsi="Arial"/>
          <w:sz w:val="16"/>
          <w:szCs w:val="16"/>
        </w:rPr>
        <w:t>sheets may be added as necessary to provide the information requested.</w:t>
      </w:r>
    </w:p>
    <w:p w:rsidR="00C51382" w:rsidRPr="00C51382" w:rsidRDefault="00C51382" w:rsidP="004527C5">
      <w:pPr>
        <w:spacing w:before="0" w:after="240" w:line="240" w:lineRule="atLeast"/>
        <w:ind w:left="851" w:right="850"/>
        <w:jc w:val="both"/>
        <w:rPr>
          <w:rFonts w:ascii="Arial" w:hAnsi="Arial"/>
          <w:sz w:val="16"/>
          <w:szCs w:val="16"/>
          <w:u w:val="single"/>
        </w:rPr>
      </w:pPr>
      <w:r w:rsidRPr="00C51382">
        <w:rPr>
          <w:rFonts w:ascii="Arial" w:hAnsi="Arial"/>
          <w:sz w:val="16"/>
          <w:szCs w:val="16"/>
          <w:u w:val="single"/>
        </w:rPr>
        <w:t>A. Supplier Information:</w:t>
      </w:r>
    </w:p>
    <w:p w:rsidR="00C51382" w:rsidRPr="00C035DF" w:rsidRDefault="00C51382" w:rsidP="00C035DF">
      <w:pPr>
        <w:pStyle w:val="ListParagraph"/>
        <w:numPr>
          <w:ilvl w:val="0"/>
          <w:numId w:val="30"/>
        </w:numPr>
        <w:spacing w:before="0" w:after="0"/>
        <w:ind w:right="850"/>
        <w:jc w:val="both"/>
        <w:rPr>
          <w:rFonts w:ascii="Arial" w:hAnsi="Arial"/>
          <w:sz w:val="16"/>
          <w:szCs w:val="16"/>
        </w:rPr>
      </w:pPr>
      <w:r w:rsidRPr="00C035DF">
        <w:rPr>
          <w:rFonts w:ascii="Arial" w:hAnsi="Arial"/>
          <w:sz w:val="16"/>
          <w:szCs w:val="16"/>
        </w:rPr>
        <w:t xml:space="preserve">Enter name of your company for Supplier Name. </w:t>
      </w:r>
    </w:p>
    <w:p w:rsidR="00C51382" w:rsidRPr="00C035DF" w:rsidRDefault="00C51382" w:rsidP="00C035DF">
      <w:pPr>
        <w:pStyle w:val="ListParagraph"/>
        <w:numPr>
          <w:ilvl w:val="0"/>
          <w:numId w:val="30"/>
        </w:numPr>
        <w:spacing w:before="0" w:after="0"/>
        <w:ind w:right="850"/>
        <w:jc w:val="both"/>
        <w:rPr>
          <w:rFonts w:ascii="Arial" w:hAnsi="Arial"/>
          <w:sz w:val="16"/>
          <w:szCs w:val="16"/>
        </w:rPr>
      </w:pPr>
      <w:r w:rsidRPr="00C035DF">
        <w:rPr>
          <w:rFonts w:ascii="Arial" w:hAnsi="Arial"/>
          <w:sz w:val="16"/>
          <w:szCs w:val="16"/>
        </w:rPr>
        <w:t>Provide the name of the original manufacturer, if you are acting as an agent for a product produced by another firm. If you are both the supplier and the manufacturer, this box may be left blank.</w:t>
      </w:r>
    </w:p>
    <w:p w:rsidR="00C51382" w:rsidRPr="00C035DF" w:rsidRDefault="00C51382" w:rsidP="00C035DF">
      <w:pPr>
        <w:pStyle w:val="ListParagraph"/>
        <w:numPr>
          <w:ilvl w:val="0"/>
          <w:numId w:val="30"/>
        </w:numPr>
        <w:spacing w:before="0" w:after="0"/>
        <w:ind w:right="850"/>
        <w:jc w:val="both"/>
        <w:rPr>
          <w:rFonts w:ascii="Arial" w:hAnsi="Arial"/>
          <w:sz w:val="16"/>
          <w:szCs w:val="16"/>
        </w:rPr>
      </w:pPr>
      <w:r w:rsidRPr="00C035DF">
        <w:rPr>
          <w:rFonts w:ascii="Arial" w:hAnsi="Arial"/>
          <w:sz w:val="16"/>
          <w:szCs w:val="16"/>
        </w:rPr>
        <w:t>Provide the model number of the supplied item(s) if applicable.</w:t>
      </w:r>
    </w:p>
    <w:p w:rsidR="00C51382" w:rsidRPr="00C035DF" w:rsidRDefault="00C51382" w:rsidP="00C035DF">
      <w:pPr>
        <w:pStyle w:val="ListParagraph"/>
        <w:numPr>
          <w:ilvl w:val="0"/>
          <w:numId w:val="30"/>
        </w:numPr>
        <w:spacing w:before="0" w:after="0"/>
        <w:ind w:right="850"/>
        <w:jc w:val="both"/>
        <w:rPr>
          <w:rFonts w:ascii="Arial" w:hAnsi="Arial"/>
          <w:sz w:val="16"/>
          <w:szCs w:val="16"/>
        </w:rPr>
      </w:pPr>
      <w:r w:rsidRPr="00C035DF">
        <w:rPr>
          <w:rFonts w:ascii="Arial" w:hAnsi="Arial"/>
          <w:sz w:val="16"/>
          <w:szCs w:val="16"/>
        </w:rPr>
        <w:t xml:space="preserve">Provide the Purchase Order No. and Item No. under which you are providing this </w:t>
      </w:r>
      <w:r w:rsidR="00CD07E2">
        <w:rPr>
          <w:rFonts w:ascii="Arial" w:hAnsi="Arial"/>
          <w:sz w:val="16"/>
          <w:szCs w:val="16"/>
        </w:rPr>
        <w:t>Equipment</w:t>
      </w:r>
      <w:r w:rsidRPr="00C035DF">
        <w:rPr>
          <w:rFonts w:ascii="Arial" w:hAnsi="Arial"/>
          <w:sz w:val="16"/>
          <w:szCs w:val="16"/>
        </w:rPr>
        <w:t>.</w:t>
      </w:r>
    </w:p>
    <w:p w:rsidR="00C51382" w:rsidRPr="00C035DF" w:rsidRDefault="00C51382" w:rsidP="00C035DF">
      <w:pPr>
        <w:pStyle w:val="ListParagraph"/>
        <w:numPr>
          <w:ilvl w:val="0"/>
          <w:numId w:val="30"/>
        </w:numPr>
        <w:spacing w:before="0" w:after="0"/>
        <w:ind w:right="850"/>
        <w:jc w:val="both"/>
        <w:rPr>
          <w:rFonts w:ascii="Arial" w:hAnsi="Arial"/>
          <w:sz w:val="16"/>
          <w:szCs w:val="16"/>
        </w:rPr>
      </w:pPr>
      <w:r w:rsidRPr="00C035DF">
        <w:rPr>
          <w:rFonts w:ascii="Arial" w:hAnsi="Arial"/>
          <w:sz w:val="16"/>
          <w:szCs w:val="16"/>
        </w:rPr>
        <w:t>Prov</w:t>
      </w:r>
      <w:r w:rsidR="00B56894">
        <w:rPr>
          <w:rFonts w:ascii="Arial" w:hAnsi="Arial"/>
          <w:sz w:val="16"/>
          <w:szCs w:val="16"/>
        </w:rPr>
        <w:t>ide a brief description of the I</w:t>
      </w:r>
      <w:r w:rsidRPr="00C035DF">
        <w:rPr>
          <w:rFonts w:ascii="Arial" w:hAnsi="Arial"/>
          <w:sz w:val="16"/>
          <w:szCs w:val="16"/>
        </w:rPr>
        <w:t>tem(s) being supplied.</w:t>
      </w:r>
    </w:p>
    <w:p w:rsidR="00C51382" w:rsidRPr="00C035DF" w:rsidRDefault="00B56894" w:rsidP="00C035DF">
      <w:pPr>
        <w:pStyle w:val="ListParagraph"/>
        <w:numPr>
          <w:ilvl w:val="0"/>
          <w:numId w:val="30"/>
        </w:numPr>
        <w:spacing w:before="0" w:after="0"/>
        <w:ind w:right="85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Provide the VSY</w:t>
      </w:r>
      <w:r w:rsidR="00C51382" w:rsidRPr="00C035DF">
        <w:rPr>
          <w:rFonts w:ascii="Arial" w:hAnsi="Arial"/>
          <w:sz w:val="16"/>
          <w:szCs w:val="16"/>
        </w:rPr>
        <w:t xml:space="preserve"> Part Number of the item(s), if known. Otherwise, leave blank.</w:t>
      </w:r>
    </w:p>
    <w:p w:rsidR="00C51382" w:rsidRPr="00C035DF" w:rsidRDefault="00B56894" w:rsidP="00C035DF">
      <w:pPr>
        <w:pStyle w:val="ListParagraph"/>
        <w:numPr>
          <w:ilvl w:val="0"/>
          <w:numId w:val="30"/>
        </w:numPr>
        <w:spacing w:before="0" w:after="0"/>
        <w:ind w:right="85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Provide the Supplier</w:t>
      </w:r>
      <w:r w:rsidR="00C51382" w:rsidRPr="00C035DF">
        <w:rPr>
          <w:rFonts w:ascii="Arial" w:hAnsi="Arial"/>
          <w:sz w:val="16"/>
          <w:szCs w:val="16"/>
        </w:rPr>
        <w:t xml:space="preserve"> Drawing Number, which describes the item(s) supplied.</w:t>
      </w:r>
    </w:p>
    <w:p w:rsidR="00C51382" w:rsidRPr="00C035DF" w:rsidRDefault="00B56894" w:rsidP="00C035DF">
      <w:pPr>
        <w:pStyle w:val="ListParagraph"/>
        <w:numPr>
          <w:ilvl w:val="0"/>
          <w:numId w:val="30"/>
        </w:numPr>
        <w:spacing w:before="0" w:after="0"/>
        <w:ind w:right="85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Enter VSY</w:t>
      </w:r>
      <w:r w:rsidR="00C51382" w:rsidRPr="00C035DF">
        <w:rPr>
          <w:rFonts w:ascii="Arial" w:hAnsi="Arial"/>
          <w:sz w:val="16"/>
          <w:szCs w:val="16"/>
        </w:rPr>
        <w:t xml:space="preserve"> Hull Number if known, otherwise, leave blank.</w:t>
      </w:r>
    </w:p>
    <w:p w:rsidR="00C51382" w:rsidRPr="00C035DF" w:rsidRDefault="00B56894" w:rsidP="00C035DF">
      <w:pPr>
        <w:pStyle w:val="ListParagraph"/>
        <w:numPr>
          <w:ilvl w:val="0"/>
          <w:numId w:val="30"/>
        </w:numPr>
        <w:spacing w:before="0" w:after="0"/>
        <w:ind w:right="85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Enter VSY</w:t>
      </w:r>
      <w:r w:rsidR="00C51382" w:rsidRPr="00C035DF">
        <w:rPr>
          <w:rFonts w:ascii="Arial" w:hAnsi="Arial"/>
          <w:sz w:val="16"/>
          <w:szCs w:val="16"/>
        </w:rPr>
        <w:t xml:space="preserve"> Drawing Number if known, otherwise, leave blank.</w:t>
      </w:r>
    </w:p>
    <w:p w:rsidR="00C51382" w:rsidRDefault="00C51382" w:rsidP="004527C5">
      <w:pPr>
        <w:spacing w:before="0" w:after="0"/>
        <w:ind w:left="851" w:right="850"/>
        <w:jc w:val="both"/>
        <w:rPr>
          <w:rFonts w:ascii="Arial" w:hAnsi="Arial"/>
          <w:sz w:val="16"/>
          <w:szCs w:val="16"/>
        </w:rPr>
      </w:pPr>
    </w:p>
    <w:p w:rsidR="00C51382" w:rsidRPr="00C51382" w:rsidRDefault="00C51382" w:rsidP="004527C5">
      <w:pPr>
        <w:spacing w:before="0" w:after="240" w:line="240" w:lineRule="atLeast"/>
        <w:ind w:left="851" w:right="850"/>
        <w:jc w:val="both"/>
        <w:rPr>
          <w:rFonts w:ascii="Arial" w:hAnsi="Arial"/>
          <w:sz w:val="16"/>
          <w:szCs w:val="16"/>
          <w:u w:val="single"/>
        </w:rPr>
      </w:pPr>
      <w:r w:rsidRPr="00C51382">
        <w:rPr>
          <w:rFonts w:ascii="Arial" w:hAnsi="Arial"/>
          <w:sz w:val="16"/>
          <w:szCs w:val="16"/>
          <w:u w:val="single"/>
        </w:rPr>
        <w:t xml:space="preserve">B. </w:t>
      </w:r>
      <w:r w:rsidR="0071620E">
        <w:rPr>
          <w:rFonts w:ascii="Arial" w:hAnsi="Arial"/>
          <w:sz w:val="16"/>
          <w:szCs w:val="16"/>
          <w:u w:val="single"/>
        </w:rPr>
        <w:t xml:space="preserve">Weighed </w:t>
      </w:r>
      <w:r w:rsidRPr="00C51382">
        <w:rPr>
          <w:rFonts w:ascii="Arial" w:hAnsi="Arial"/>
          <w:sz w:val="16"/>
          <w:szCs w:val="16"/>
          <w:u w:val="single"/>
        </w:rPr>
        <w:t>Weight and CG Information:</w:t>
      </w:r>
    </w:p>
    <w:p w:rsidR="00C51382" w:rsidRPr="004F36E1" w:rsidRDefault="00C51382" w:rsidP="00C035DF">
      <w:pPr>
        <w:pStyle w:val="ListParagraph"/>
        <w:numPr>
          <w:ilvl w:val="0"/>
          <w:numId w:val="30"/>
        </w:numPr>
        <w:spacing w:before="0" w:after="0"/>
        <w:ind w:right="850"/>
        <w:jc w:val="both"/>
        <w:rPr>
          <w:rFonts w:ascii="Arial" w:hAnsi="Arial"/>
          <w:sz w:val="16"/>
          <w:szCs w:val="16"/>
        </w:rPr>
      </w:pPr>
      <w:r w:rsidRPr="004F36E1">
        <w:rPr>
          <w:rFonts w:ascii="Arial" w:hAnsi="Arial"/>
          <w:sz w:val="16"/>
          <w:szCs w:val="16"/>
        </w:rPr>
        <w:t xml:space="preserve">Enter name of Weighed </w:t>
      </w:r>
      <w:r w:rsidR="00B56894">
        <w:rPr>
          <w:rFonts w:ascii="Arial" w:hAnsi="Arial"/>
          <w:sz w:val="16"/>
          <w:szCs w:val="16"/>
        </w:rPr>
        <w:t>Item of Equipment.</w:t>
      </w:r>
    </w:p>
    <w:p w:rsidR="00C51382" w:rsidRDefault="00C51382" w:rsidP="00C035DF">
      <w:pPr>
        <w:pStyle w:val="ListParagraph"/>
        <w:numPr>
          <w:ilvl w:val="0"/>
          <w:numId w:val="30"/>
        </w:numPr>
        <w:spacing w:before="0" w:after="0"/>
        <w:ind w:right="850"/>
        <w:jc w:val="both"/>
        <w:rPr>
          <w:rFonts w:ascii="Arial" w:hAnsi="Arial"/>
          <w:sz w:val="16"/>
          <w:szCs w:val="16"/>
        </w:rPr>
      </w:pPr>
      <w:r w:rsidRPr="004F36E1">
        <w:rPr>
          <w:rFonts w:ascii="Arial" w:hAnsi="Arial"/>
          <w:sz w:val="16"/>
          <w:szCs w:val="16"/>
        </w:rPr>
        <w:t xml:space="preserve">Provide the unit </w:t>
      </w:r>
      <w:r w:rsidR="0071620E">
        <w:rPr>
          <w:rFonts w:ascii="Arial" w:hAnsi="Arial"/>
          <w:sz w:val="16"/>
          <w:szCs w:val="16"/>
        </w:rPr>
        <w:t xml:space="preserve">weighed weight </w:t>
      </w:r>
      <w:r w:rsidR="00B56894">
        <w:rPr>
          <w:rFonts w:ascii="Arial" w:hAnsi="Arial"/>
          <w:sz w:val="16"/>
          <w:szCs w:val="16"/>
        </w:rPr>
        <w:t>of each I</w:t>
      </w:r>
      <w:r>
        <w:rPr>
          <w:rFonts w:ascii="Arial" w:hAnsi="Arial"/>
          <w:sz w:val="16"/>
          <w:szCs w:val="16"/>
        </w:rPr>
        <w:t>tem</w:t>
      </w:r>
      <w:r w:rsidR="00B56894">
        <w:rPr>
          <w:rFonts w:ascii="Arial" w:hAnsi="Arial"/>
          <w:sz w:val="16"/>
          <w:szCs w:val="16"/>
        </w:rPr>
        <w:t xml:space="preserve"> of Equipment</w:t>
      </w:r>
      <w:r>
        <w:rPr>
          <w:rFonts w:ascii="Arial" w:hAnsi="Arial"/>
          <w:sz w:val="16"/>
          <w:szCs w:val="16"/>
        </w:rPr>
        <w:t>.</w:t>
      </w:r>
    </w:p>
    <w:p w:rsidR="00C035DF" w:rsidRDefault="00C035DF" w:rsidP="00C035DF">
      <w:pPr>
        <w:pStyle w:val="ListParagraph"/>
        <w:spacing w:before="0" w:after="0"/>
        <w:ind w:left="1571" w:right="850"/>
        <w:jc w:val="both"/>
        <w:rPr>
          <w:rFonts w:ascii="Arial" w:hAnsi="Arial"/>
          <w:sz w:val="16"/>
          <w:szCs w:val="16"/>
        </w:rPr>
      </w:pPr>
    </w:p>
    <w:p w:rsidR="00840FE6" w:rsidRPr="00840FE6" w:rsidRDefault="00C51382" w:rsidP="00840FE6">
      <w:pPr>
        <w:spacing w:before="0" w:after="0" w:line="240" w:lineRule="atLeast"/>
        <w:ind w:left="851" w:right="850"/>
        <w:jc w:val="both"/>
        <w:rPr>
          <w:rFonts w:ascii="Arial" w:hAnsi="Arial"/>
          <w:i/>
          <w:sz w:val="16"/>
          <w:szCs w:val="16"/>
        </w:rPr>
      </w:pPr>
      <w:r w:rsidRPr="004F36E1">
        <w:rPr>
          <w:rFonts w:ascii="Arial" w:hAnsi="Arial"/>
          <w:sz w:val="16"/>
          <w:szCs w:val="16"/>
        </w:rPr>
        <w:t>This weight should not include any packaging, d</w:t>
      </w:r>
      <w:r>
        <w:rPr>
          <w:rFonts w:ascii="Arial" w:hAnsi="Arial"/>
          <w:sz w:val="16"/>
          <w:szCs w:val="16"/>
        </w:rPr>
        <w:t xml:space="preserve">unnage, or temporary additions. </w:t>
      </w:r>
      <w:r w:rsidRPr="004F36E1">
        <w:rPr>
          <w:rFonts w:ascii="Arial" w:hAnsi="Arial"/>
          <w:sz w:val="16"/>
          <w:szCs w:val="16"/>
        </w:rPr>
        <w:t>Th</w:t>
      </w:r>
      <w:r w:rsidR="0071620E">
        <w:rPr>
          <w:rFonts w:ascii="Arial" w:hAnsi="Arial"/>
          <w:sz w:val="16"/>
          <w:szCs w:val="16"/>
        </w:rPr>
        <w:t xml:space="preserve">e weight reported should be </w:t>
      </w:r>
      <w:r w:rsidR="0071620E" w:rsidRPr="0071620E">
        <w:rPr>
          <w:rFonts w:ascii="Arial" w:hAnsi="Arial"/>
          <w:sz w:val="16"/>
          <w:szCs w:val="16"/>
        </w:rPr>
        <w:t>the</w:t>
      </w:r>
      <w:r w:rsidRPr="0071620E">
        <w:rPr>
          <w:rFonts w:ascii="Arial" w:hAnsi="Arial"/>
          <w:sz w:val="16"/>
          <w:szCs w:val="16"/>
        </w:rPr>
        <w:t xml:space="preserve"> weight</w:t>
      </w:r>
      <w:r w:rsidR="00B56894">
        <w:rPr>
          <w:rFonts w:ascii="Arial" w:hAnsi="Arial"/>
          <w:sz w:val="16"/>
          <w:szCs w:val="16"/>
        </w:rPr>
        <w:t xml:space="preserve"> of the I</w:t>
      </w:r>
      <w:r>
        <w:rPr>
          <w:rFonts w:ascii="Arial" w:hAnsi="Arial"/>
          <w:sz w:val="16"/>
          <w:szCs w:val="16"/>
        </w:rPr>
        <w:t>tem</w:t>
      </w:r>
      <w:r w:rsidR="00B56894">
        <w:rPr>
          <w:rFonts w:ascii="Arial" w:hAnsi="Arial"/>
          <w:sz w:val="16"/>
          <w:szCs w:val="16"/>
        </w:rPr>
        <w:t xml:space="preserve"> of Equipment</w:t>
      </w:r>
      <w:r>
        <w:rPr>
          <w:rFonts w:ascii="Arial" w:hAnsi="Arial"/>
          <w:sz w:val="16"/>
          <w:szCs w:val="16"/>
        </w:rPr>
        <w:t xml:space="preserve">, as it will be installed on </w:t>
      </w:r>
      <w:r w:rsidR="00B56894">
        <w:rPr>
          <w:rFonts w:ascii="Arial" w:hAnsi="Arial"/>
          <w:sz w:val="16"/>
          <w:szCs w:val="16"/>
        </w:rPr>
        <w:t>the S</w:t>
      </w:r>
      <w:r w:rsidRPr="004F36E1">
        <w:rPr>
          <w:rFonts w:ascii="Arial" w:hAnsi="Arial"/>
          <w:sz w:val="16"/>
          <w:szCs w:val="16"/>
        </w:rPr>
        <w:t xml:space="preserve">hip. Use appropriate unit of measure, </w:t>
      </w:r>
      <w:r w:rsidRPr="000C1F21">
        <w:rPr>
          <w:rFonts w:ascii="Arial" w:hAnsi="Arial"/>
          <w:i/>
          <w:sz w:val="16"/>
          <w:szCs w:val="16"/>
        </w:rPr>
        <w:t>for example:</w:t>
      </w:r>
    </w:p>
    <w:p w:rsidR="00C51382" w:rsidRPr="004F36E1" w:rsidRDefault="00C51382" w:rsidP="00840FE6">
      <w:pPr>
        <w:spacing w:before="0" w:after="0" w:line="240" w:lineRule="atLeast"/>
        <w:ind w:left="1440" w:right="850"/>
        <w:jc w:val="both"/>
        <w:rPr>
          <w:rFonts w:ascii="Arial" w:hAnsi="Arial"/>
          <w:sz w:val="16"/>
          <w:szCs w:val="16"/>
        </w:rPr>
      </w:pPr>
      <w:r w:rsidRPr="004F36E1">
        <w:rPr>
          <w:rFonts w:ascii="Arial" w:hAnsi="Arial"/>
          <w:sz w:val="16"/>
          <w:szCs w:val="16"/>
        </w:rPr>
        <w:t xml:space="preserve">A. </w:t>
      </w:r>
      <w:r w:rsidR="00840FE6">
        <w:rPr>
          <w:rFonts w:ascii="Arial" w:hAnsi="Arial"/>
          <w:sz w:val="16"/>
          <w:szCs w:val="16"/>
        </w:rPr>
        <w:t xml:space="preserve"> </w:t>
      </w:r>
      <w:r w:rsidR="00B56894">
        <w:rPr>
          <w:rFonts w:ascii="Arial" w:hAnsi="Arial"/>
          <w:sz w:val="16"/>
          <w:szCs w:val="16"/>
        </w:rPr>
        <w:t>For pipe and c</w:t>
      </w:r>
      <w:r w:rsidRPr="004F36E1">
        <w:rPr>
          <w:rFonts w:ascii="Arial" w:hAnsi="Arial"/>
          <w:sz w:val="16"/>
          <w:szCs w:val="16"/>
        </w:rPr>
        <w:t xml:space="preserve">able, weight should be reported as </w:t>
      </w:r>
      <w:r>
        <w:rPr>
          <w:rFonts w:ascii="Arial" w:hAnsi="Arial"/>
          <w:sz w:val="16"/>
          <w:szCs w:val="16"/>
        </w:rPr>
        <w:t>kg per linear meter</w:t>
      </w:r>
      <w:r w:rsidRPr="004F36E1">
        <w:rPr>
          <w:rFonts w:ascii="Arial" w:hAnsi="Arial"/>
          <w:sz w:val="16"/>
          <w:szCs w:val="16"/>
        </w:rPr>
        <w:t>.</w:t>
      </w:r>
    </w:p>
    <w:p w:rsidR="00C51382" w:rsidRPr="004F36E1" w:rsidRDefault="00C51382" w:rsidP="00840FE6">
      <w:pPr>
        <w:spacing w:before="0" w:after="0" w:line="240" w:lineRule="atLeast"/>
        <w:ind w:left="1440" w:right="850"/>
        <w:jc w:val="both"/>
        <w:rPr>
          <w:rFonts w:ascii="Arial" w:hAnsi="Arial"/>
          <w:sz w:val="16"/>
          <w:szCs w:val="16"/>
        </w:rPr>
      </w:pPr>
      <w:r w:rsidRPr="004F36E1">
        <w:rPr>
          <w:rFonts w:ascii="Arial" w:hAnsi="Arial"/>
          <w:sz w:val="16"/>
          <w:szCs w:val="16"/>
        </w:rPr>
        <w:t xml:space="preserve">B. </w:t>
      </w:r>
      <w:r w:rsidR="00840FE6">
        <w:rPr>
          <w:rFonts w:ascii="Arial" w:hAnsi="Arial"/>
          <w:sz w:val="16"/>
          <w:szCs w:val="16"/>
        </w:rPr>
        <w:t xml:space="preserve"> </w:t>
      </w:r>
      <w:r w:rsidR="00B56894">
        <w:rPr>
          <w:rFonts w:ascii="Arial" w:hAnsi="Arial"/>
          <w:sz w:val="16"/>
          <w:szCs w:val="16"/>
        </w:rPr>
        <w:t>For t</w:t>
      </w:r>
      <w:r w:rsidRPr="004F36E1">
        <w:rPr>
          <w:rFonts w:ascii="Arial" w:hAnsi="Arial"/>
          <w:sz w:val="16"/>
          <w:szCs w:val="16"/>
        </w:rPr>
        <w:t>ile, w</w:t>
      </w:r>
      <w:r>
        <w:rPr>
          <w:rFonts w:ascii="Arial" w:hAnsi="Arial"/>
          <w:sz w:val="16"/>
          <w:szCs w:val="16"/>
        </w:rPr>
        <w:t>eight should be reported as kg</w:t>
      </w:r>
      <w:r w:rsidRPr="004F36E1">
        <w:rPr>
          <w:rFonts w:ascii="Arial" w:hAnsi="Arial"/>
          <w:sz w:val="16"/>
          <w:szCs w:val="16"/>
        </w:rPr>
        <w:t xml:space="preserve">, per cubic </w:t>
      </w:r>
      <w:r>
        <w:rPr>
          <w:rFonts w:ascii="Arial" w:hAnsi="Arial"/>
          <w:sz w:val="16"/>
          <w:szCs w:val="16"/>
        </w:rPr>
        <w:t xml:space="preserve">meter or kg </w:t>
      </w:r>
      <w:r w:rsidRPr="004F36E1">
        <w:rPr>
          <w:rFonts w:ascii="Arial" w:hAnsi="Arial"/>
          <w:sz w:val="16"/>
          <w:szCs w:val="16"/>
        </w:rPr>
        <w:t xml:space="preserve">per square </w:t>
      </w:r>
      <w:r w:rsidR="003201D1">
        <w:rPr>
          <w:rFonts w:ascii="Arial" w:hAnsi="Arial"/>
          <w:sz w:val="16"/>
          <w:szCs w:val="16"/>
        </w:rPr>
        <w:t>meter</w:t>
      </w:r>
      <w:r w:rsidRPr="004F36E1">
        <w:rPr>
          <w:rFonts w:ascii="Arial" w:hAnsi="Arial"/>
          <w:sz w:val="16"/>
          <w:szCs w:val="16"/>
        </w:rPr>
        <w:t>.</w:t>
      </w:r>
    </w:p>
    <w:p w:rsidR="0071620E" w:rsidRDefault="0071620E" w:rsidP="004527C5">
      <w:pPr>
        <w:spacing w:before="0" w:after="0" w:line="240" w:lineRule="atLeast"/>
        <w:ind w:left="851" w:right="850"/>
        <w:jc w:val="both"/>
        <w:rPr>
          <w:rFonts w:ascii="Arial" w:hAnsi="Arial"/>
          <w:sz w:val="16"/>
          <w:szCs w:val="16"/>
        </w:rPr>
      </w:pPr>
    </w:p>
    <w:p w:rsidR="0071620E" w:rsidRPr="0071620E" w:rsidRDefault="0071620E" w:rsidP="004527C5">
      <w:pPr>
        <w:spacing w:before="0" w:after="240" w:line="240" w:lineRule="atLeast"/>
        <w:ind w:left="851" w:right="850"/>
        <w:jc w:val="both"/>
        <w:rPr>
          <w:rFonts w:ascii="Arial" w:hAnsi="Arial"/>
          <w:sz w:val="16"/>
          <w:szCs w:val="16"/>
          <w:u w:val="single"/>
        </w:rPr>
      </w:pPr>
      <w:r w:rsidRPr="0071620E">
        <w:rPr>
          <w:rFonts w:ascii="Arial" w:hAnsi="Arial"/>
          <w:sz w:val="16"/>
          <w:szCs w:val="16"/>
          <w:u w:val="single"/>
        </w:rPr>
        <w:t>C. List of Item(s) Not Included in Weighed Weight:</w:t>
      </w:r>
    </w:p>
    <w:p w:rsidR="0071620E" w:rsidRDefault="0071620E" w:rsidP="00C035DF">
      <w:pPr>
        <w:pStyle w:val="ListParagraph"/>
        <w:numPr>
          <w:ilvl w:val="0"/>
          <w:numId w:val="30"/>
        </w:numPr>
        <w:spacing w:before="0" w:after="0"/>
        <w:ind w:right="850"/>
        <w:jc w:val="both"/>
        <w:rPr>
          <w:rFonts w:ascii="Arial" w:hAnsi="Arial"/>
          <w:sz w:val="16"/>
          <w:szCs w:val="16"/>
        </w:rPr>
      </w:pPr>
      <w:r w:rsidRPr="004F36E1">
        <w:rPr>
          <w:rFonts w:ascii="Arial" w:hAnsi="Arial"/>
          <w:sz w:val="16"/>
          <w:szCs w:val="16"/>
        </w:rPr>
        <w:t>Enter the</w:t>
      </w:r>
      <w:r>
        <w:rPr>
          <w:rFonts w:ascii="Arial" w:hAnsi="Arial"/>
          <w:sz w:val="16"/>
          <w:szCs w:val="16"/>
        </w:rPr>
        <w:t xml:space="preserve"> estimated/calculated</w:t>
      </w:r>
      <w:r w:rsidRPr="004F36E1">
        <w:rPr>
          <w:rFonts w:ascii="Arial" w:hAnsi="Arial"/>
          <w:sz w:val="16"/>
          <w:szCs w:val="16"/>
        </w:rPr>
        <w:t xml:space="preserve"> weight of any </w:t>
      </w:r>
      <w:r w:rsidR="00D01CD7">
        <w:rPr>
          <w:rFonts w:ascii="Arial" w:hAnsi="Arial"/>
          <w:sz w:val="16"/>
          <w:szCs w:val="16"/>
        </w:rPr>
        <w:t xml:space="preserve">missing </w:t>
      </w:r>
      <w:r w:rsidRPr="004F36E1">
        <w:rPr>
          <w:rFonts w:ascii="Arial" w:hAnsi="Arial"/>
          <w:sz w:val="16"/>
          <w:szCs w:val="16"/>
        </w:rPr>
        <w:t xml:space="preserve">operating fluids </w:t>
      </w:r>
      <w:r>
        <w:rPr>
          <w:rFonts w:ascii="Arial" w:hAnsi="Arial"/>
          <w:sz w:val="16"/>
          <w:szCs w:val="16"/>
        </w:rPr>
        <w:t xml:space="preserve">or additional accessories </w:t>
      </w:r>
      <w:r w:rsidR="00D01CD7">
        <w:rPr>
          <w:rFonts w:ascii="Arial" w:hAnsi="Arial"/>
          <w:sz w:val="16"/>
          <w:szCs w:val="16"/>
        </w:rPr>
        <w:t xml:space="preserve">not included in the weighed weight that are </w:t>
      </w:r>
      <w:r w:rsidRPr="004F36E1">
        <w:rPr>
          <w:rFonts w:ascii="Arial" w:hAnsi="Arial"/>
          <w:sz w:val="16"/>
          <w:szCs w:val="16"/>
        </w:rPr>
        <w:t>required fo</w:t>
      </w:r>
      <w:r>
        <w:rPr>
          <w:rFonts w:ascii="Arial" w:hAnsi="Arial"/>
          <w:sz w:val="16"/>
          <w:szCs w:val="16"/>
        </w:rPr>
        <w:t>r a normal operating ship condition.</w:t>
      </w:r>
    </w:p>
    <w:p w:rsidR="0071620E" w:rsidRDefault="0071620E" w:rsidP="004527C5">
      <w:pPr>
        <w:spacing w:before="0" w:after="0" w:line="240" w:lineRule="atLeast"/>
        <w:ind w:left="851" w:right="850"/>
        <w:jc w:val="both"/>
        <w:rPr>
          <w:rFonts w:ascii="Arial" w:hAnsi="Arial"/>
          <w:sz w:val="16"/>
          <w:szCs w:val="16"/>
        </w:rPr>
      </w:pPr>
    </w:p>
    <w:p w:rsidR="00C51382" w:rsidRPr="00C51382" w:rsidRDefault="00C51382" w:rsidP="004527C5">
      <w:pPr>
        <w:spacing w:before="0" w:after="240" w:line="240" w:lineRule="atLeast"/>
        <w:ind w:left="851" w:right="850"/>
        <w:jc w:val="both"/>
        <w:rPr>
          <w:rFonts w:ascii="Arial" w:hAnsi="Arial"/>
          <w:sz w:val="16"/>
          <w:szCs w:val="16"/>
          <w:u w:val="single"/>
        </w:rPr>
      </w:pPr>
      <w:r w:rsidRPr="00C51382">
        <w:rPr>
          <w:rFonts w:ascii="Arial" w:hAnsi="Arial"/>
          <w:sz w:val="16"/>
          <w:szCs w:val="16"/>
          <w:u w:val="single"/>
        </w:rPr>
        <w:t>D. Weighing Equipment Information:</w:t>
      </w:r>
    </w:p>
    <w:p w:rsidR="00C51382" w:rsidRDefault="00C51382" w:rsidP="00C035DF">
      <w:pPr>
        <w:pStyle w:val="ListParagraph"/>
        <w:numPr>
          <w:ilvl w:val="0"/>
          <w:numId w:val="30"/>
        </w:numPr>
        <w:spacing w:before="0" w:after="0"/>
        <w:ind w:right="850"/>
        <w:jc w:val="both"/>
        <w:rPr>
          <w:rFonts w:ascii="Arial" w:hAnsi="Arial"/>
          <w:sz w:val="16"/>
          <w:szCs w:val="16"/>
        </w:rPr>
      </w:pPr>
      <w:r w:rsidRPr="004F36E1">
        <w:rPr>
          <w:rFonts w:ascii="Arial" w:hAnsi="Arial"/>
          <w:sz w:val="16"/>
          <w:szCs w:val="16"/>
        </w:rPr>
        <w:t>Provide the information on the weighing equipment used to measure weight.</w:t>
      </w:r>
    </w:p>
    <w:p w:rsidR="00036283" w:rsidRPr="004F36E1" w:rsidRDefault="00036283" w:rsidP="00036283">
      <w:pPr>
        <w:pStyle w:val="ListParagraph"/>
        <w:spacing w:before="0" w:after="0"/>
        <w:ind w:left="1571" w:right="850"/>
        <w:jc w:val="both"/>
        <w:rPr>
          <w:rFonts w:ascii="Arial" w:hAnsi="Arial"/>
          <w:sz w:val="16"/>
          <w:szCs w:val="16"/>
        </w:rPr>
      </w:pPr>
    </w:p>
    <w:p w:rsidR="00C51382" w:rsidRPr="00C51382" w:rsidRDefault="00C51382" w:rsidP="004527C5">
      <w:pPr>
        <w:spacing w:before="0" w:after="240" w:line="240" w:lineRule="atLeast"/>
        <w:ind w:left="851" w:right="850"/>
        <w:jc w:val="both"/>
        <w:rPr>
          <w:rFonts w:ascii="Arial" w:hAnsi="Arial"/>
          <w:sz w:val="16"/>
          <w:szCs w:val="16"/>
          <w:u w:val="single"/>
        </w:rPr>
      </w:pPr>
      <w:r w:rsidRPr="00C51382">
        <w:rPr>
          <w:rFonts w:ascii="Arial" w:hAnsi="Arial"/>
          <w:sz w:val="16"/>
          <w:szCs w:val="16"/>
          <w:u w:val="single"/>
        </w:rPr>
        <w:t>E. Approval Signature:</w:t>
      </w:r>
    </w:p>
    <w:p w:rsidR="004A6339" w:rsidRDefault="00C51382" w:rsidP="00C035DF">
      <w:pPr>
        <w:pStyle w:val="ListParagraph"/>
        <w:numPr>
          <w:ilvl w:val="0"/>
          <w:numId w:val="30"/>
        </w:numPr>
        <w:spacing w:before="0" w:after="0"/>
        <w:ind w:right="850"/>
        <w:jc w:val="both"/>
        <w:rPr>
          <w:rFonts w:ascii="Arial" w:hAnsi="Arial"/>
          <w:sz w:val="16"/>
          <w:szCs w:val="16"/>
        </w:rPr>
      </w:pPr>
      <w:r w:rsidRPr="004F36E1">
        <w:rPr>
          <w:rFonts w:ascii="Arial" w:hAnsi="Arial"/>
          <w:sz w:val="16"/>
          <w:szCs w:val="16"/>
        </w:rPr>
        <w:t xml:space="preserve">Provide signature/name signifying that the </w:t>
      </w:r>
      <w:r>
        <w:rPr>
          <w:rFonts w:ascii="Arial" w:hAnsi="Arial"/>
          <w:sz w:val="16"/>
          <w:szCs w:val="16"/>
        </w:rPr>
        <w:t xml:space="preserve">data provided for use in weight </w:t>
      </w:r>
      <w:r w:rsidRPr="004F36E1">
        <w:rPr>
          <w:rFonts w:ascii="Arial" w:hAnsi="Arial"/>
          <w:sz w:val="16"/>
          <w:szCs w:val="16"/>
        </w:rPr>
        <w:t>estimating accurately and completely describes th</w:t>
      </w:r>
      <w:r>
        <w:rPr>
          <w:rFonts w:ascii="Arial" w:hAnsi="Arial"/>
          <w:sz w:val="16"/>
          <w:szCs w:val="16"/>
        </w:rPr>
        <w:t xml:space="preserve">e item furnished to the best of </w:t>
      </w:r>
      <w:r w:rsidR="00CD38C2">
        <w:rPr>
          <w:rFonts w:ascii="Arial" w:hAnsi="Arial"/>
          <w:sz w:val="16"/>
          <w:szCs w:val="16"/>
        </w:rPr>
        <w:t>your capability</w:t>
      </w:r>
      <w:r w:rsidR="00252A03">
        <w:rPr>
          <w:rFonts w:ascii="Arial" w:hAnsi="Arial"/>
          <w:sz w:val="16"/>
          <w:szCs w:val="16"/>
        </w:rPr>
        <w:t>.</w:t>
      </w:r>
    </w:p>
    <w:p w:rsidR="00252A03" w:rsidRDefault="00252A03" w:rsidP="00252A03">
      <w:pPr>
        <w:spacing w:before="0" w:after="0"/>
        <w:ind w:right="850"/>
        <w:jc w:val="both"/>
        <w:rPr>
          <w:rFonts w:ascii="Arial" w:hAnsi="Arial"/>
          <w:sz w:val="16"/>
          <w:szCs w:val="16"/>
        </w:rPr>
      </w:pPr>
    </w:p>
    <w:p w:rsidR="00252A03" w:rsidRDefault="00252A03" w:rsidP="00252A03">
      <w:pPr>
        <w:spacing w:before="0" w:after="240" w:line="240" w:lineRule="atLeast"/>
        <w:ind w:left="851" w:right="850"/>
        <w:jc w:val="both"/>
        <w:rPr>
          <w:rFonts w:ascii="Arial" w:hAnsi="Arial"/>
          <w:sz w:val="16"/>
          <w:szCs w:val="16"/>
          <w:u w:val="single"/>
        </w:rPr>
      </w:pPr>
      <w:r>
        <w:rPr>
          <w:rFonts w:ascii="Arial" w:hAnsi="Arial"/>
          <w:sz w:val="16"/>
          <w:szCs w:val="16"/>
          <w:u w:val="single"/>
        </w:rPr>
        <w:t>F. Proof of Calibration</w:t>
      </w:r>
    </w:p>
    <w:p w:rsidR="00252A03" w:rsidRPr="00252A03" w:rsidRDefault="00AE538C" w:rsidP="00252A03">
      <w:pPr>
        <w:pStyle w:val="ListParagraph"/>
        <w:numPr>
          <w:ilvl w:val="0"/>
          <w:numId w:val="30"/>
        </w:numPr>
        <w:spacing w:before="0" w:after="0"/>
        <w:ind w:right="85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Provide attachment with</w:t>
      </w:r>
      <w:r w:rsidR="00252A03" w:rsidRPr="00252A03">
        <w:rPr>
          <w:rFonts w:ascii="Arial" w:hAnsi="Arial"/>
          <w:sz w:val="16"/>
          <w:szCs w:val="16"/>
        </w:rPr>
        <w:t xml:space="preserve"> evidence of calibration</w:t>
      </w:r>
      <w:r w:rsidR="000E2227">
        <w:rPr>
          <w:rFonts w:ascii="Arial" w:hAnsi="Arial"/>
          <w:sz w:val="16"/>
          <w:szCs w:val="16"/>
        </w:rPr>
        <w:t xml:space="preserve"> </w:t>
      </w:r>
      <w:r w:rsidR="000E2227" w:rsidRPr="00252A03">
        <w:rPr>
          <w:rFonts w:ascii="Arial" w:hAnsi="Arial"/>
          <w:sz w:val="16"/>
          <w:szCs w:val="16"/>
        </w:rPr>
        <w:t>of weighing equipment used</w:t>
      </w:r>
      <w:r w:rsidR="001605A9">
        <w:rPr>
          <w:rFonts w:ascii="Arial" w:hAnsi="Arial"/>
          <w:sz w:val="16"/>
          <w:szCs w:val="16"/>
        </w:rPr>
        <w:t xml:space="preserve"> </w:t>
      </w:r>
      <w:r w:rsidR="001605A9" w:rsidRPr="00252A03">
        <w:rPr>
          <w:rFonts w:ascii="Arial" w:hAnsi="Arial"/>
          <w:sz w:val="16"/>
          <w:szCs w:val="16"/>
        </w:rPr>
        <w:t>at time of weighing</w:t>
      </w:r>
      <w:r w:rsidR="00252A03" w:rsidRPr="00252A03">
        <w:rPr>
          <w:rFonts w:ascii="Arial" w:hAnsi="Arial"/>
          <w:sz w:val="16"/>
          <w:szCs w:val="16"/>
        </w:rPr>
        <w:t xml:space="preserve"> </w:t>
      </w:r>
      <w:r w:rsidR="00252A03">
        <w:rPr>
          <w:rFonts w:ascii="Arial" w:hAnsi="Arial"/>
          <w:sz w:val="16"/>
          <w:szCs w:val="16"/>
        </w:rPr>
        <w:t>(i.e. Calibration Certificate)</w:t>
      </w:r>
    </w:p>
    <w:p w:rsidR="004A6339" w:rsidRDefault="004A6339" w:rsidP="004527C5">
      <w:pPr>
        <w:pStyle w:val="ListParagraph"/>
        <w:ind w:left="284" w:right="283"/>
        <w:rPr>
          <w:rFonts w:ascii="Arial" w:hAnsi="Arial"/>
          <w:sz w:val="20"/>
        </w:rPr>
      </w:pPr>
    </w:p>
    <w:p w:rsidR="004A6339" w:rsidRDefault="004A6339" w:rsidP="004527C5">
      <w:pPr>
        <w:pStyle w:val="ListParagraph"/>
        <w:ind w:left="284" w:right="283"/>
        <w:rPr>
          <w:rFonts w:ascii="Arial" w:hAnsi="Arial"/>
          <w:sz w:val="20"/>
        </w:rPr>
      </w:pPr>
    </w:p>
    <w:p w:rsidR="004A6339" w:rsidRDefault="004A6339" w:rsidP="004A6339">
      <w:pPr>
        <w:rPr>
          <w:rFonts w:ascii="Arial" w:hAnsi="Arial"/>
          <w:b/>
          <w:sz w:val="16"/>
          <w:szCs w:val="16"/>
        </w:rPr>
        <w:sectPr w:rsidR="004A6339" w:rsidSect="00265359">
          <w:headerReference w:type="default" r:id="rId12"/>
          <w:footerReference w:type="default" r:id="rId13"/>
          <w:pgSz w:w="11907" w:h="16839" w:code="9"/>
          <w:pgMar w:top="567" w:right="567" w:bottom="567" w:left="567" w:header="720" w:footer="720" w:gutter="0"/>
          <w:cols w:space="720"/>
          <w:docGrid w:linePitch="326"/>
        </w:sectPr>
      </w:pPr>
    </w:p>
    <w:p w:rsidR="004A6339" w:rsidRDefault="00CD38C2" w:rsidP="004A6339">
      <w:pPr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lastRenderedPageBreak/>
        <w:t>Attachment A</w:t>
      </w:r>
      <w:r w:rsidR="004A6339" w:rsidRPr="00A221F0">
        <w:rPr>
          <w:rFonts w:ascii="Arial" w:hAnsi="Arial"/>
          <w:b/>
          <w:sz w:val="16"/>
          <w:szCs w:val="16"/>
        </w:rPr>
        <w:t xml:space="preserve"> </w:t>
      </w:r>
      <w:r w:rsidR="004A6339">
        <w:rPr>
          <w:rFonts w:ascii="Arial" w:hAnsi="Arial"/>
          <w:b/>
          <w:sz w:val="16"/>
          <w:szCs w:val="16"/>
        </w:rPr>
        <w:t>– Sample Centre of Gravity Sketch</w:t>
      </w:r>
    </w:p>
    <w:p w:rsidR="004A6339" w:rsidRDefault="004A6339" w:rsidP="004A6339">
      <w:pPr>
        <w:jc w:val="center"/>
        <w:rPr>
          <w:rFonts w:ascii="Arial" w:hAnsi="Arial"/>
          <w:b/>
          <w:sz w:val="16"/>
          <w:szCs w:val="16"/>
        </w:rPr>
      </w:pPr>
    </w:p>
    <w:p w:rsidR="004A6339" w:rsidRDefault="004A6339" w:rsidP="004A6339">
      <w:pPr>
        <w:jc w:val="center"/>
        <w:rPr>
          <w:rFonts w:ascii="Arial" w:hAnsi="Arial"/>
          <w:b/>
          <w:sz w:val="16"/>
          <w:szCs w:val="16"/>
        </w:rPr>
      </w:pPr>
    </w:p>
    <w:p w:rsidR="004A6339" w:rsidRDefault="004A6339" w:rsidP="004A6339">
      <w:pPr>
        <w:jc w:val="center"/>
        <w:rPr>
          <w:rFonts w:ascii="Arial" w:hAnsi="Arial"/>
          <w:b/>
          <w:sz w:val="16"/>
          <w:szCs w:val="16"/>
        </w:rPr>
      </w:pPr>
    </w:p>
    <w:p w:rsidR="004A6339" w:rsidRDefault="004A6339" w:rsidP="004A6339">
      <w:pPr>
        <w:jc w:val="center"/>
        <w:rPr>
          <w:rFonts w:ascii="Arial" w:hAnsi="Arial"/>
          <w:b/>
          <w:sz w:val="16"/>
          <w:szCs w:val="16"/>
        </w:rPr>
      </w:pPr>
    </w:p>
    <w:p w:rsidR="004A6339" w:rsidRPr="00A221F0" w:rsidRDefault="004A6339" w:rsidP="004A6339">
      <w:pPr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Sketch Indicating the Centre of Gravity and Reference Points: </w:t>
      </w:r>
    </w:p>
    <w:p w:rsidR="004A6339" w:rsidRDefault="004A6339" w:rsidP="004A6339">
      <w:pPr>
        <w:pStyle w:val="ListParagraph"/>
        <w:rPr>
          <w:rFonts w:ascii="Arial" w:hAnsi="Arial"/>
          <w:sz w:val="20"/>
        </w:rPr>
      </w:pPr>
    </w:p>
    <w:p w:rsidR="004A6339" w:rsidRDefault="004A6339" w:rsidP="004A6339">
      <w:pPr>
        <w:pStyle w:val="ListParagraph"/>
        <w:rPr>
          <w:rFonts w:ascii="Arial" w:hAnsi="Arial"/>
          <w:sz w:val="20"/>
        </w:rPr>
      </w:pPr>
      <w:r>
        <w:rPr>
          <w:noProof/>
          <w:lang w:val="en-CA" w:eastAsia="en-CA"/>
        </w:rPr>
        <w:drawing>
          <wp:inline distT="0" distB="0" distL="0" distR="0" wp14:anchorId="5347C5C5" wp14:editId="037AF92D">
            <wp:extent cx="5943600" cy="1569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339" w:rsidRPr="003849D2" w:rsidRDefault="004A6339" w:rsidP="004A6339">
      <w:pPr>
        <w:pStyle w:val="ListParagraph"/>
        <w:rPr>
          <w:rFonts w:ascii="Arial" w:hAnsi="Arial"/>
          <w:sz w:val="20"/>
        </w:rPr>
      </w:pPr>
    </w:p>
    <w:p w:rsidR="00265359" w:rsidRDefault="00265359" w:rsidP="000C1F21">
      <w:pPr>
        <w:spacing w:before="0" w:after="240" w:line="240" w:lineRule="atLeast"/>
        <w:rPr>
          <w:rFonts w:ascii="Arial" w:hAnsi="Arial"/>
          <w:sz w:val="16"/>
          <w:szCs w:val="16"/>
        </w:rPr>
      </w:pPr>
    </w:p>
    <w:p w:rsidR="000C1F21" w:rsidRDefault="000C1F21" w:rsidP="000C1F21">
      <w:pPr>
        <w:spacing w:before="0" w:after="240" w:line="240" w:lineRule="atLeast"/>
        <w:rPr>
          <w:rFonts w:ascii="Arial" w:hAnsi="Arial"/>
          <w:sz w:val="16"/>
          <w:szCs w:val="16"/>
        </w:rPr>
      </w:pPr>
    </w:p>
    <w:p w:rsidR="000C1F21" w:rsidRPr="000C1F21" w:rsidRDefault="000C1F21" w:rsidP="000C1F21">
      <w:pPr>
        <w:spacing w:before="0" w:after="240" w:line="240" w:lineRule="atLeast"/>
        <w:rPr>
          <w:rFonts w:ascii="Arial" w:hAnsi="Arial"/>
          <w:sz w:val="16"/>
          <w:szCs w:val="16"/>
        </w:rPr>
        <w:sectPr w:rsidR="000C1F21" w:rsidRPr="000C1F21" w:rsidSect="006177C6">
          <w:headerReference w:type="default" r:id="rId15"/>
          <w:footerReference w:type="default" r:id="rId16"/>
          <w:pgSz w:w="11909" w:h="16834" w:code="9"/>
          <w:pgMar w:top="1418" w:right="1134" w:bottom="1418" w:left="1134" w:header="720" w:footer="720" w:gutter="0"/>
          <w:cols w:space="720"/>
        </w:sectPr>
      </w:pPr>
    </w:p>
    <w:p w:rsidR="00265359" w:rsidRPr="003606CF" w:rsidRDefault="00CD38C2" w:rsidP="00734F6E">
      <w:pPr>
        <w:jc w:val="center"/>
        <w:rPr>
          <w:rFonts w:ascii="Arial" w:hAnsi="Arial"/>
          <w:b/>
          <w:sz w:val="18"/>
          <w:szCs w:val="18"/>
        </w:rPr>
      </w:pPr>
      <w:r w:rsidRPr="003606CF">
        <w:rPr>
          <w:rFonts w:ascii="Arial" w:hAnsi="Arial"/>
          <w:b/>
          <w:sz w:val="18"/>
          <w:szCs w:val="18"/>
        </w:rPr>
        <w:lastRenderedPageBreak/>
        <w:t>Attachment B -</w:t>
      </w:r>
      <w:r w:rsidR="00265359" w:rsidRPr="003606CF">
        <w:rPr>
          <w:rFonts w:ascii="Arial" w:hAnsi="Arial"/>
          <w:b/>
          <w:sz w:val="18"/>
          <w:szCs w:val="18"/>
        </w:rPr>
        <w:t xml:space="preserve"> Supplier Weight Reporting Form</w:t>
      </w:r>
    </w:p>
    <w:p w:rsidR="00734F6E" w:rsidRPr="00734F6E" w:rsidRDefault="00265359" w:rsidP="00734F6E">
      <w:pPr>
        <w:pStyle w:val="ListParagraph"/>
        <w:numPr>
          <w:ilvl w:val="0"/>
          <w:numId w:val="24"/>
        </w:numPr>
        <w:rPr>
          <w:rFonts w:ascii="Arial" w:hAnsi="Arial"/>
          <w:b/>
          <w:sz w:val="16"/>
          <w:szCs w:val="16"/>
          <w:u w:val="single"/>
        </w:rPr>
      </w:pPr>
      <w:r w:rsidRPr="00734F6E">
        <w:rPr>
          <w:rFonts w:ascii="Arial" w:hAnsi="Arial"/>
          <w:b/>
          <w:sz w:val="16"/>
          <w:szCs w:val="16"/>
          <w:u w:val="single"/>
        </w:rPr>
        <w:t>Supplier Information</w:t>
      </w:r>
      <w:r w:rsidR="003849D2" w:rsidRPr="00734F6E">
        <w:rPr>
          <w:rFonts w:ascii="Arial" w:hAnsi="Arial"/>
          <w:b/>
          <w:sz w:val="16"/>
          <w:szCs w:val="16"/>
          <w:u w:val="single"/>
        </w:rPr>
        <w:t>:</w:t>
      </w:r>
    </w:p>
    <w:tbl>
      <w:tblPr>
        <w:tblStyle w:val="LightLis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464"/>
      </w:tblGrid>
      <w:tr w:rsidR="00EC43AF" w:rsidRPr="00734F6E" w:rsidTr="00C03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EC43AF" w:rsidRPr="006F1478" w:rsidRDefault="00EC43AF" w:rsidP="00734F6E"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Supplier Information</w:t>
            </w:r>
          </w:p>
        </w:tc>
      </w:tr>
      <w:tr w:rsidR="00EC43AF" w:rsidRPr="006F1478" w:rsidTr="00C03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EC43AF" w:rsidRPr="006F1478" w:rsidRDefault="00EC43AF" w:rsidP="003849D2">
            <w:pPr>
              <w:pStyle w:val="ListParagraph"/>
              <w:ind w:left="0"/>
              <w:rPr>
                <w:rFonts w:ascii="Arial" w:hAnsi="Arial"/>
                <w:sz w:val="16"/>
                <w:szCs w:val="16"/>
              </w:rPr>
            </w:pPr>
            <w:r w:rsidRPr="006F1478">
              <w:rPr>
                <w:rFonts w:ascii="Arial" w:hAnsi="Arial"/>
                <w:sz w:val="16"/>
                <w:szCs w:val="16"/>
              </w:rPr>
              <w:t>Supplier Name:</w:t>
            </w:r>
          </w:p>
        </w:tc>
      </w:tr>
      <w:tr w:rsidR="00EC43AF" w:rsidRPr="006F1478" w:rsidTr="00C035DF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EC43AF" w:rsidRPr="00B911E8" w:rsidRDefault="00EC43AF" w:rsidP="003849D2">
            <w:pPr>
              <w:pStyle w:val="ListParagraph"/>
              <w:ind w:left="0"/>
              <w:rPr>
                <w:rFonts w:ascii="Arial" w:hAnsi="Arial"/>
                <w:sz w:val="16"/>
                <w:szCs w:val="16"/>
              </w:rPr>
            </w:pPr>
            <w:r w:rsidRPr="006F1478">
              <w:rPr>
                <w:rFonts w:ascii="Arial" w:hAnsi="Arial"/>
                <w:sz w:val="16"/>
                <w:szCs w:val="16"/>
              </w:rPr>
              <w:t>Manufacturer (If Different than Supplier):</w:t>
            </w:r>
          </w:p>
        </w:tc>
      </w:tr>
      <w:tr w:rsidR="00EC43AF" w:rsidRPr="006F1478" w:rsidTr="00C03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EC43AF" w:rsidRPr="006F1478" w:rsidRDefault="00EC43AF" w:rsidP="00B911E8">
            <w:pPr>
              <w:pStyle w:val="ListParagraph"/>
              <w:tabs>
                <w:tab w:val="left" w:pos="9055"/>
              </w:tabs>
              <w:ind w:left="0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006F1478">
              <w:rPr>
                <w:rFonts w:ascii="Arial" w:hAnsi="Arial"/>
                <w:sz w:val="16"/>
                <w:szCs w:val="16"/>
              </w:rPr>
              <w:t>Model Number (If Applicable):</w:t>
            </w:r>
          </w:p>
        </w:tc>
      </w:tr>
      <w:tr w:rsidR="00EC43AF" w:rsidRPr="006F1478" w:rsidTr="00C035DF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EC43AF" w:rsidRPr="006F1478" w:rsidRDefault="00EC43AF" w:rsidP="00B911E8">
            <w:pPr>
              <w:pStyle w:val="ListParagraph"/>
              <w:ind w:left="0"/>
              <w:rPr>
                <w:rFonts w:ascii="Arial" w:hAnsi="Arial"/>
                <w:sz w:val="16"/>
                <w:szCs w:val="16"/>
              </w:rPr>
            </w:pPr>
            <w:r w:rsidRPr="006F1478">
              <w:rPr>
                <w:rFonts w:ascii="Arial" w:hAnsi="Arial"/>
                <w:sz w:val="16"/>
                <w:szCs w:val="16"/>
              </w:rPr>
              <w:t>Purchase Order Number:</w:t>
            </w:r>
          </w:p>
        </w:tc>
      </w:tr>
      <w:tr w:rsidR="00EC43AF" w:rsidRPr="006F1478" w:rsidTr="00C03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EC43AF" w:rsidRPr="006F1478" w:rsidRDefault="00C21632" w:rsidP="00B911E8">
            <w:pPr>
              <w:pStyle w:val="ListParagraph"/>
              <w:ind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VSY</w:t>
            </w:r>
            <w:r w:rsidR="00EC43AF" w:rsidRPr="006F1478">
              <w:rPr>
                <w:rFonts w:ascii="Arial" w:hAnsi="Arial"/>
                <w:sz w:val="16"/>
                <w:szCs w:val="16"/>
              </w:rPr>
              <w:t xml:space="preserve"> Part Number:</w:t>
            </w:r>
          </w:p>
        </w:tc>
      </w:tr>
      <w:tr w:rsidR="00EC43AF" w:rsidRPr="006F1478" w:rsidTr="00C035DF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EC43AF" w:rsidRPr="006F1478" w:rsidRDefault="00EC43AF" w:rsidP="003849D2">
            <w:pPr>
              <w:pStyle w:val="ListParagraph"/>
              <w:ind w:left="0"/>
              <w:rPr>
                <w:rFonts w:ascii="Arial" w:hAnsi="Arial"/>
                <w:sz w:val="16"/>
                <w:szCs w:val="16"/>
              </w:rPr>
            </w:pPr>
            <w:r w:rsidRPr="006F1478">
              <w:rPr>
                <w:rFonts w:ascii="Arial" w:hAnsi="Arial"/>
                <w:sz w:val="16"/>
                <w:szCs w:val="16"/>
              </w:rPr>
              <w:t>Hull Number:</w:t>
            </w:r>
          </w:p>
        </w:tc>
      </w:tr>
      <w:tr w:rsidR="00EC43AF" w:rsidRPr="006F1478" w:rsidTr="00C03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EC43AF" w:rsidRPr="006F1478" w:rsidRDefault="00EC43AF" w:rsidP="003849D2">
            <w:pPr>
              <w:pStyle w:val="ListParagraph"/>
              <w:ind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Supplier Drawing Number(s):</w:t>
            </w:r>
          </w:p>
        </w:tc>
      </w:tr>
      <w:tr w:rsidR="00EC43AF" w:rsidRPr="006F1478" w:rsidTr="00C035DF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EC43AF" w:rsidRPr="006F1478" w:rsidRDefault="00C21632" w:rsidP="003849D2">
            <w:pPr>
              <w:pStyle w:val="ListParagraph"/>
              <w:ind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VSY</w:t>
            </w:r>
            <w:r w:rsidR="00EC43AF">
              <w:rPr>
                <w:rFonts w:ascii="Arial" w:hAnsi="Arial"/>
                <w:sz w:val="16"/>
                <w:szCs w:val="16"/>
              </w:rPr>
              <w:t xml:space="preserve"> Drawing Number(s):</w:t>
            </w:r>
          </w:p>
        </w:tc>
      </w:tr>
    </w:tbl>
    <w:p w:rsidR="003849D2" w:rsidRPr="006F1478" w:rsidRDefault="003849D2" w:rsidP="003849D2">
      <w:pPr>
        <w:pStyle w:val="ListParagraph"/>
        <w:rPr>
          <w:rFonts w:ascii="Arial" w:hAnsi="Arial"/>
          <w:sz w:val="16"/>
          <w:szCs w:val="16"/>
        </w:rPr>
      </w:pPr>
    </w:p>
    <w:p w:rsidR="00734F6E" w:rsidRPr="00734F6E" w:rsidRDefault="003849D2" w:rsidP="00734F6E">
      <w:pPr>
        <w:pStyle w:val="ListParagraph"/>
        <w:numPr>
          <w:ilvl w:val="0"/>
          <w:numId w:val="24"/>
        </w:numPr>
        <w:rPr>
          <w:rFonts w:ascii="Arial" w:hAnsi="Arial"/>
          <w:b/>
          <w:sz w:val="16"/>
          <w:szCs w:val="16"/>
          <w:u w:val="single"/>
        </w:rPr>
      </w:pPr>
      <w:r w:rsidRPr="00734F6E">
        <w:rPr>
          <w:rFonts w:ascii="Arial" w:hAnsi="Arial"/>
          <w:b/>
          <w:sz w:val="16"/>
          <w:szCs w:val="16"/>
          <w:u w:val="single"/>
        </w:rPr>
        <w:t xml:space="preserve">Weight </w:t>
      </w:r>
      <w:r w:rsidR="001200BB" w:rsidRPr="00734F6E">
        <w:rPr>
          <w:rFonts w:ascii="Arial" w:hAnsi="Arial"/>
          <w:b/>
          <w:sz w:val="16"/>
          <w:szCs w:val="16"/>
          <w:u w:val="single"/>
        </w:rPr>
        <w:t xml:space="preserve">Information of Weighed </w:t>
      </w:r>
      <w:r w:rsidR="00CD07E2">
        <w:rPr>
          <w:rFonts w:ascii="Arial" w:hAnsi="Arial"/>
          <w:b/>
          <w:sz w:val="16"/>
          <w:szCs w:val="16"/>
          <w:u w:val="single"/>
        </w:rPr>
        <w:t>Equipment</w:t>
      </w:r>
      <w:r w:rsidR="001200BB" w:rsidRPr="00734F6E">
        <w:rPr>
          <w:rFonts w:ascii="Arial" w:hAnsi="Arial"/>
          <w:b/>
          <w:sz w:val="16"/>
          <w:szCs w:val="16"/>
          <w:u w:val="single"/>
        </w:rPr>
        <w:t>(s):</w:t>
      </w:r>
    </w:p>
    <w:tbl>
      <w:tblPr>
        <w:tblStyle w:val="LightList"/>
        <w:tblW w:w="5000" w:type="pct"/>
        <w:tblLook w:val="04A0" w:firstRow="1" w:lastRow="0" w:firstColumn="1" w:lastColumn="0" w:noHBand="0" w:noVBand="1"/>
      </w:tblPr>
      <w:tblGrid>
        <w:gridCol w:w="3877"/>
        <w:gridCol w:w="3565"/>
        <w:gridCol w:w="3547"/>
      </w:tblGrid>
      <w:tr w:rsidR="00734F6E" w:rsidRPr="006F1478" w:rsidTr="00C03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8" w:space="0" w:color="000000" w:themeColor="text1"/>
            </w:tcBorders>
          </w:tcPr>
          <w:p w:rsidR="00734F6E" w:rsidRPr="006F1478" w:rsidRDefault="00734F6E" w:rsidP="003849D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Final Recorded Weight(s)</w:t>
            </w:r>
          </w:p>
        </w:tc>
      </w:tr>
      <w:tr w:rsidR="001200BB" w:rsidRPr="006F1478" w:rsidTr="00734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pct"/>
            <w:tcBorders>
              <w:right w:val="single" w:sz="8" w:space="0" w:color="000000" w:themeColor="text1"/>
            </w:tcBorders>
          </w:tcPr>
          <w:p w:rsidR="001200BB" w:rsidRPr="006F1478" w:rsidRDefault="00CD07E2" w:rsidP="003849D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Weighed </w:t>
            </w:r>
            <w:r w:rsidR="001200BB" w:rsidRPr="006F1478">
              <w:rPr>
                <w:rFonts w:ascii="Arial" w:hAnsi="Arial"/>
                <w:sz w:val="16"/>
                <w:szCs w:val="16"/>
              </w:rPr>
              <w:t>Item</w:t>
            </w:r>
            <w:r>
              <w:rPr>
                <w:rFonts w:ascii="Arial" w:hAnsi="Arial"/>
                <w:sz w:val="16"/>
                <w:szCs w:val="16"/>
              </w:rPr>
              <w:t xml:space="preserve"> of Equipment</w:t>
            </w:r>
          </w:p>
        </w:tc>
        <w:tc>
          <w:tcPr>
            <w:tcW w:w="1622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1200BB" w:rsidRPr="00B911E8" w:rsidRDefault="001200BB" w:rsidP="00384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16"/>
                <w:szCs w:val="16"/>
              </w:rPr>
            </w:pPr>
            <w:r w:rsidRPr="00B911E8">
              <w:rPr>
                <w:rFonts w:ascii="Arial" w:hAnsi="Arial"/>
                <w:b/>
                <w:sz w:val="16"/>
                <w:szCs w:val="16"/>
              </w:rPr>
              <w:t>Recorded Weight (kg)</w:t>
            </w:r>
          </w:p>
        </w:tc>
        <w:tc>
          <w:tcPr>
            <w:tcW w:w="1614" w:type="pct"/>
            <w:tcBorders>
              <w:left w:val="single" w:sz="8" w:space="0" w:color="000000" w:themeColor="text1"/>
            </w:tcBorders>
          </w:tcPr>
          <w:p w:rsidR="001200BB" w:rsidRPr="00B911E8" w:rsidRDefault="001200BB" w:rsidP="00384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16"/>
                <w:szCs w:val="16"/>
              </w:rPr>
            </w:pPr>
            <w:r w:rsidRPr="00B911E8">
              <w:rPr>
                <w:rFonts w:ascii="Arial" w:hAnsi="Arial"/>
                <w:b/>
                <w:sz w:val="16"/>
                <w:szCs w:val="16"/>
              </w:rPr>
              <w:t>Notes</w:t>
            </w:r>
          </w:p>
        </w:tc>
      </w:tr>
      <w:tr w:rsidR="001200BB" w:rsidRPr="006F1478" w:rsidTr="00B911E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200BB" w:rsidRPr="006F1478" w:rsidRDefault="001200BB" w:rsidP="003849D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200BB" w:rsidRPr="006F1478" w:rsidRDefault="001200BB" w:rsidP="00384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1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1200BB" w:rsidRPr="006F1478" w:rsidRDefault="001200BB" w:rsidP="00384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</w:p>
        </w:tc>
      </w:tr>
      <w:tr w:rsidR="001200BB" w:rsidRPr="006F1478" w:rsidTr="00B9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pct"/>
            <w:tcBorders>
              <w:right w:val="single" w:sz="8" w:space="0" w:color="000000" w:themeColor="text1"/>
            </w:tcBorders>
          </w:tcPr>
          <w:p w:rsidR="001200BB" w:rsidRPr="006F1478" w:rsidRDefault="001200BB" w:rsidP="003849D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2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1200BB" w:rsidRPr="006F1478" w:rsidRDefault="001200BB" w:rsidP="00384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14" w:type="pct"/>
            <w:tcBorders>
              <w:left w:val="single" w:sz="8" w:space="0" w:color="000000" w:themeColor="text1"/>
            </w:tcBorders>
          </w:tcPr>
          <w:p w:rsidR="001200BB" w:rsidRPr="006F1478" w:rsidRDefault="001200BB" w:rsidP="00384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1200BB" w:rsidRPr="006F1478" w:rsidRDefault="001200BB" w:rsidP="001200BB">
      <w:pPr>
        <w:pStyle w:val="ListParagraph"/>
        <w:rPr>
          <w:rFonts w:ascii="Arial" w:hAnsi="Arial"/>
          <w:sz w:val="16"/>
          <w:szCs w:val="16"/>
        </w:rPr>
      </w:pPr>
    </w:p>
    <w:p w:rsidR="00B56894" w:rsidRPr="00B56894" w:rsidRDefault="001200BB" w:rsidP="00B56894">
      <w:pPr>
        <w:pStyle w:val="ListParagraph"/>
        <w:numPr>
          <w:ilvl w:val="0"/>
          <w:numId w:val="24"/>
        </w:numPr>
        <w:rPr>
          <w:rFonts w:ascii="Arial" w:hAnsi="Arial"/>
          <w:b/>
          <w:sz w:val="16"/>
          <w:szCs w:val="16"/>
          <w:u w:val="single"/>
        </w:rPr>
      </w:pPr>
      <w:r w:rsidRPr="00734F6E">
        <w:rPr>
          <w:rFonts w:ascii="Arial" w:hAnsi="Arial"/>
          <w:b/>
          <w:sz w:val="16"/>
          <w:szCs w:val="16"/>
          <w:u w:val="single"/>
        </w:rPr>
        <w:t>List of Item(s) Not Included in Weighed Weight</w:t>
      </w:r>
      <w:r w:rsidR="00734F6E" w:rsidRPr="00734F6E">
        <w:rPr>
          <w:rFonts w:ascii="Arial" w:hAnsi="Arial"/>
          <w:b/>
          <w:sz w:val="16"/>
          <w:szCs w:val="16"/>
          <w:u w:val="single"/>
        </w:rPr>
        <w:t xml:space="preserve"> (i.e. Operating Fluids etc.)</w:t>
      </w:r>
      <w:r w:rsidRPr="00734F6E">
        <w:rPr>
          <w:rFonts w:ascii="Arial" w:hAnsi="Arial"/>
          <w:b/>
          <w:sz w:val="16"/>
          <w:szCs w:val="16"/>
          <w:u w:val="single"/>
        </w:rPr>
        <w:t>: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663"/>
        <w:gridCol w:w="3663"/>
        <w:gridCol w:w="3663"/>
      </w:tblGrid>
      <w:tr w:rsidR="00734F6E" w:rsidRPr="006F1478" w:rsidTr="00C03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9" w:type="dxa"/>
            <w:gridSpan w:val="3"/>
            <w:tcBorders>
              <w:bottom w:val="single" w:sz="8" w:space="0" w:color="000000" w:themeColor="text1"/>
            </w:tcBorders>
          </w:tcPr>
          <w:p w:rsidR="00734F6E" w:rsidRPr="006F1478" w:rsidRDefault="00734F6E" w:rsidP="003849D2">
            <w:pPr>
              <w:rPr>
                <w:rFonts w:ascii="Arial" w:hAnsi="Arial"/>
                <w:sz w:val="16"/>
                <w:szCs w:val="16"/>
              </w:rPr>
            </w:pPr>
            <w:r w:rsidRPr="006F1478">
              <w:rPr>
                <w:rFonts w:ascii="Arial" w:hAnsi="Arial"/>
                <w:sz w:val="16"/>
                <w:szCs w:val="16"/>
              </w:rPr>
              <w:t>Additional Items Not Weighed</w:t>
            </w:r>
            <w:r>
              <w:rPr>
                <w:rFonts w:ascii="Arial" w:hAnsi="Arial"/>
                <w:sz w:val="16"/>
                <w:szCs w:val="16"/>
              </w:rPr>
              <w:t>, Required for Normal Ship Operation</w:t>
            </w:r>
          </w:p>
        </w:tc>
      </w:tr>
      <w:tr w:rsidR="001200BB" w:rsidRPr="006F1478" w:rsidTr="00734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tcBorders>
              <w:right w:val="single" w:sz="8" w:space="0" w:color="000000" w:themeColor="text1"/>
            </w:tcBorders>
          </w:tcPr>
          <w:p w:rsidR="001200BB" w:rsidRPr="006F1478" w:rsidRDefault="00CD07E2" w:rsidP="003849D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Item of Equipment</w:t>
            </w:r>
          </w:p>
        </w:tc>
        <w:tc>
          <w:tcPr>
            <w:tcW w:w="366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1200BB" w:rsidRPr="00B911E8" w:rsidRDefault="001200BB" w:rsidP="00384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16"/>
                <w:szCs w:val="16"/>
              </w:rPr>
            </w:pPr>
            <w:r w:rsidRPr="00B911E8">
              <w:rPr>
                <w:rFonts w:ascii="Arial" w:hAnsi="Arial"/>
                <w:b/>
                <w:sz w:val="16"/>
                <w:szCs w:val="16"/>
              </w:rPr>
              <w:t>Weight (kg)</w:t>
            </w:r>
          </w:p>
        </w:tc>
        <w:tc>
          <w:tcPr>
            <w:tcW w:w="3663" w:type="dxa"/>
            <w:tcBorders>
              <w:left w:val="single" w:sz="8" w:space="0" w:color="000000" w:themeColor="text1"/>
            </w:tcBorders>
          </w:tcPr>
          <w:p w:rsidR="001200BB" w:rsidRPr="00B911E8" w:rsidRDefault="001200BB" w:rsidP="00384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16"/>
                <w:szCs w:val="16"/>
              </w:rPr>
            </w:pPr>
            <w:r w:rsidRPr="00B911E8">
              <w:rPr>
                <w:rFonts w:ascii="Arial" w:hAnsi="Arial"/>
                <w:b/>
                <w:sz w:val="16"/>
                <w:szCs w:val="16"/>
              </w:rPr>
              <w:t>Notes</w:t>
            </w:r>
          </w:p>
        </w:tc>
      </w:tr>
      <w:tr w:rsidR="001200BB" w:rsidRPr="006F1478" w:rsidTr="00B911E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911E8" w:rsidRPr="006F1478" w:rsidRDefault="00B911E8" w:rsidP="001200B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200BB" w:rsidRPr="006F1478" w:rsidRDefault="001200BB" w:rsidP="00384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1200BB" w:rsidRPr="006F1478" w:rsidRDefault="001200BB" w:rsidP="00384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</w:p>
        </w:tc>
      </w:tr>
      <w:tr w:rsidR="001200BB" w:rsidRPr="006F1478" w:rsidTr="00B9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tcBorders>
              <w:right w:val="single" w:sz="8" w:space="0" w:color="000000" w:themeColor="text1"/>
            </w:tcBorders>
          </w:tcPr>
          <w:p w:rsidR="001200BB" w:rsidRPr="006F1478" w:rsidRDefault="001200BB" w:rsidP="003849D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6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1200BB" w:rsidRPr="006F1478" w:rsidRDefault="001200BB" w:rsidP="00384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63" w:type="dxa"/>
            <w:tcBorders>
              <w:left w:val="single" w:sz="8" w:space="0" w:color="000000" w:themeColor="text1"/>
            </w:tcBorders>
          </w:tcPr>
          <w:p w:rsidR="001200BB" w:rsidRPr="006F1478" w:rsidRDefault="001200BB" w:rsidP="00384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3849D2" w:rsidRPr="00975187" w:rsidRDefault="003849D2" w:rsidP="00975187">
      <w:pPr>
        <w:rPr>
          <w:rFonts w:ascii="Arial" w:hAnsi="Arial"/>
          <w:sz w:val="16"/>
          <w:szCs w:val="16"/>
        </w:rPr>
      </w:pPr>
    </w:p>
    <w:p w:rsidR="00B56894" w:rsidRPr="00B56894" w:rsidRDefault="003849D2" w:rsidP="00B56894">
      <w:pPr>
        <w:pStyle w:val="ListParagraph"/>
        <w:numPr>
          <w:ilvl w:val="0"/>
          <w:numId w:val="24"/>
        </w:numPr>
        <w:rPr>
          <w:rFonts w:ascii="Arial" w:hAnsi="Arial"/>
          <w:b/>
          <w:sz w:val="16"/>
          <w:szCs w:val="16"/>
          <w:u w:val="single"/>
        </w:rPr>
      </w:pPr>
      <w:r w:rsidRPr="00734F6E">
        <w:rPr>
          <w:rFonts w:ascii="Arial" w:hAnsi="Arial"/>
          <w:b/>
          <w:sz w:val="16"/>
          <w:szCs w:val="16"/>
          <w:u w:val="single"/>
        </w:rPr>
        <w:t>Weighing Equipment Information</w:t>
      </w:r>
      <w:r w:rsidR="000437DC" w:rsidRPr="00734F6E">
        <w:rPr>
          <w:rFonts w:ascii="Arial" w:hAnsi="Arial"/>
          <w:b/>
          <w:sz w:val="16"/>
          <w:szCs w:val="16"/>
          <w:u w:val="single"/>
        </w:rPr>
        <w:t>:</w:t>
      </w:r>
    </w:p>
    <w:tbl>
      <w:tblPr>
        <w:tblStyle w:val="LightList"/>
        <w:tblW w:w="3855" w:type="pct"/>
        <w:jc w:val="center"/>
        <w:tblLook w:val="04A0" w:firstRow="1" w:lastRow="0" w:firstColumn="1" w:lastColumn="0" w:noHBand="0" w:noVBand="1"/>
      </w:tblPr>
      <w:tblGrid>
        <w:gridCol w:w="8473"/>
      </w:tblGrid>
      <w:tr w:rsidR="004527C5" w:rsidRPr="006F1478" w:rsidTr="00C03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4527C5" w:rsidRPr="006F1478" w:rsidRDefault="00C035DF" w:rsidP="00734F6E"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Weighing Equipment</w:t>
            </w:r>
          </w:p>
        </w:tc>
      </w:tr>
      <w:tr w:rsidR="004527C5" w:rsidRPr="006F1478" w:rsidTr="00C03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4527C5" w:rsidRPr="006F1478" w:rsidRDefault="004527C5" w:rsidP="003849D2">
            <w:pPr>
              <w:pStyle w:val="ListParagraph"/>
              <w:ind w:left="0"/>
              <w:rPr>
                <w:rFonts w:ascii="Arial" w:hAnsi="Arial"/>
                <w:sz w:val="16"/>
                <w:szCs w:val="16"/>
              </w:rPr>
            </w:pPr>
            <w:r w:rsidRPr="006F1478">
              <w:rPr>
                <w:rFonts w:ascii="Arial" w:hAnsi="Arial"/>
                <w:sz w:val="16"/>
                <w:szCs w:val="16"/>
              </w:rPr>
              <w:t>Make:</w:t>
            </w:r>
          </w:p>
        </w:tc>
      </w:tr>
      <w:tr w:rsidR="004527C5" w:rsidRPr="006F1478" w:rsidTr="00C035DF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4527C5" w:rsidRPr="006F1478" w:rsidRDefault="004527C5" w:rsidP="003849D2">
            <w:pPr>
              <w:pStyle w:val="ListParagraph"/>
              <w:ind w:left="0"/>
              <w:rPr>
                <w:rFonts w:ascii="Arial" w:hAnsi="Arial"/>
                <w:sz w:val="16"/>
                <w:szCs w:val="16"/>
              </w:rPr>
            </w:pPr>
            <w:r w:rsidRPr="006F1478">
              <w:rPr>
                <w:rFonts w:ascii="Arial" w:hAnsi="Arial"/>
                <w:sz w:val="16"/>
                <w:szCs w:val="16"/>
              </w:rPr>
              <w:t>Type:</w:t>
            </w:r>
          </w:p>
        </w:tc>
      </w:tr>
      <w:tr w:rsidR="004527C5" w:rsidRPr="006F1478" w:rsidTr="00C03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4527C5" w:rsidRPr="006F1478" w:rsidRDefault="004527C5" w:rsidP="003849D2">
            <w:pPr>
              <w:pStyle w:val="ListParagraph"/>
              <w:ind w:left="0"/>
              <w:rPr>
                <w:rFonts w:ascii="Arial" w:hAnsi="Arial"/>
                <w:sz w:val="16"/>
                <w:szCs w:val="16"/>
              </w:rPr>
            </w:pPr>
            <w:r w:rsidRPr="006F1478">
              <w:rPr>
                <w:rFonts w:ascii="Arial" w:hAnsi="Arial"/>
                <w:sz w:val="16"/>
                <w:szCs w:val="16"/>
              </w:rPr>
              <w:t>Range:</w:t>
            </w:r>
          </w:p>
        </w:tc>
      </w:tr>
      <w:tr w:rsidR="004527C5" w:rsidRPr="006F1478" w:rsidTr="00C035DF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4527C5" w:rsidRPr="006F1478" w:rsidRDefault="004527C5" w:rsidP="003849D2">
            <w:pPr>
              <w:pStyle w:val="ListParagraph"/>
              <w:ind w:left="0"/>
              <w:rPr>
                <w:rFonts w:ascii="Arial" w:hAnsi="Arial"/>
                <w:sz w:val="16"/>
                <w:szCs w:val="16"/>
              </w:rPr>
            </w:pPr>
            <w:r w:rsidRPr="006F1478">
              <w:rPr>
                <w:rFonts w:ascii="Arial" w:hAnsi="Arial"/>
                <w:sz w:val="16"/>
                <w:szCs w:val="16"/>
              </w:rPr>
              <w:t>Accuracy:</w:t>
            </w:r>
          </w:p>
        </w:tc>
      </w:tr>
      <w:tr w:rsidR="004527C5" w:rsidRPr="006F1478" w:rsidTr="00C03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4527C5" w:rsidRPr="006F1478" w:rsidRDefault="004527C5" w:rsidP="003849D2">
            <w:pPr>
              <w:pStyle w:val="ListParagraph"/>
              <w:ind w:left="0"/>
              <w:rPr>
                <w:rFonts w:ascii="Arial" w:hAnsi="Arial"/>
                <w:sz w:val="16"/>
                <w:szCs w:val="16"/>
              </w:rPr>
            </w:pPr>
            <w:r w:rsidRPr="006F1478">
              <w:rPr>
                <w:rFonts w:ascii="Arial" w:hAnsi="Arial"/>
                <w:sz w:val="16"/>
                <w:szCs w:val="16"/>
              </w:rPr>
              <w:t>Calibration Date:</w:t>
            </w:r>
          </w:p>
        </w:tc>
      </w:tr>
      <w:tr w:rsidR="004527C5" w:rsidRPr="006F1478" w:rsidTr="00C035DF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4527C5" w:rsidRPr="006F1478" w:rsidRDefault="004527C5" w:rsidP="003849D2">
            <w:pPr>
              <w:pStyle w:val="ListParagraph"/>
              <w:ind w:left="0"/>
              <w:rPr>
                <w:rFonts w:ascii="Arial" w:hAnsi="Arial"/>
                <w:sz w:val="16"/>
                <w:szCs w:val="16"/>
              </w:rPr>
            </w:pPr>
            <w:r w:rsidRPr="006F1478">
              <w:rPr>
                <w:rFonts w:ascii="Arial" w:hAnsi="Arial"/>
                <w:sz w:val="16"/>
                <w:szCs w:val="16"/>
              </w:rPr>
              <w:t>Date Weighed:</w:t>
            </w:r>
          </w:p>
        </w:tc>
      </w:tr>
    </w:tbl>
    <w:p w:rsidR="003849D2" w:rsidRPr="006F1478" w:rsidRDefault="003849D2" w:rsidP="003849D2">
      <w:pPr>
        <w:pStyle w:val="ListParagraph"/>
        <w:rPr>
          <w:rFonts w:ascii="Arial" w:hAnsi="Arial"/>
          <w:sz w:val="16"/>
          <w:szCs w:val="16"/>
        </w:rPr>
      </w:pPr>
    </w:p>
    <w:p w:rsidR="00B56894" w:rsidRPr="00B56894" w:rsidRDefault="003849D2" w:rsidP="00B56894">
      <w:pPr>
        <w:pStyle w:val="ListParagraph"/>
        <w:numPr>
          <w:ilvl w:val="0"/>
          <w:numId w:val="24"/>
        </w:numPr>
        <w:rPr>
          <w:rFonts w:ascii="Arial" w:hAnsi="Arial"/>
          <w:b/>
          <w:sz w:val="16"/>
          <w:szCs w:val="16"/>
          <w:u w:val="single"/>
        </w:rPr>
      </w:pPr>
      <w:r w:rsidRPr="00734F6E">
        <w:rPr>
          <w:rFonts w:ascii="Arial" w:hAnsi="Arial"/>
          <w:b/>
          <w:sz w:val="16"/>
          <w:szCs w:val="16"/>
          <w:u w:val="single"/>
        </w:rPr>
        <w:t xml:space="preserve"> Approval Signature</w:t>
      </w:r>
    </w:p>
    <w:tbl>
      <w:tblPr>
        <w:tblStyle w:val="LightList"/>
        <w:tblW w:w="3841" w:type="pct"/>
        <w:jc w:val="center"/>
        <w:tblLook w:val="04A0" w:firstRow="1" w:lastRow="0" w:firstColumn="1" w:lastColumn="0" w:noHBand="0" w:noVBand="1"/>
      </w:tblPr>
      <w:tblGrid>
        <w:gridCol w:w="8442"/>
      </w:tblGrid>
      <w:tr w:rsidR="00C035DF" w:rsidRPr="006F1478" w:rsidTr="00360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035DF" w:rsidRPr="006F1478" w:rsidRDefault="00C035DF" w:rsidP="00C035DF">
            <w:pPr>
              <w:spacing w:after="0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006F1478">
              <w:rPr>
                <w:rFonts w:ascii="Arial" w:hAnsi="Arial"/>
                <w:sz w:val="16"/>
                <w:szCs w:val="16"/>
              </w:rPr>
              <w:t xml:space="preserve">The </w:t>
            </w:r>
            <w:r>
              <w:rPr>
                <w:rFonts w:ascii="Arial" w:hAnsi="Arial"/>
                <w:sz w:val="16"/>
                <w:szCs w:val="16"/>
              </w:rPr>
              <w:t>Technical Information on This Form Accurately a</w:t>
            </w:r>
            <w:r w:rsidRPr="006F1478">
              <w:rPr>
                <w:rFonts w:ascii="Arial" w:hAnsi="Arial"/>
                <w:sz w:val="16"/>
                <w:szCs w:val="16"/>
              </w:rPr>
              <w:t>nd Completely Desc</w:t>
            </w:r>
            <w:r>
              <w:rPr>
                <w:rFonts w:ascii="Arial" w:hAnsi="Arial"/>
                <w:sz w:val="16"/>
                <w:szCs w:val="16"/>
              </w:rPr>
              <w:t>ribe the Item(s) Furnished</w:t>
            </w:r>
          </w:p>
        </w:tc>
      </w:tr>
      <w:tr w:rsidR="00C035DF" w:rsidRPr="006F1478" w:rsidTr="0036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035DF" w:rsidRPr="006F1478" w:rsidRDefault="00C035DF" w:rsidP="00B911E8">
            <w:pPr>
              <w:pStyle w:val="ListParagraph"/>
              <w:spacing w:after="0"/>
              <w:ind w:left="0"/>
              <w:rPr>
                <w:rFonts w:ascii="Arial" w:hAnsi="Arial"/>
                <w:sz w:val="16"/>
                <w:szCs w:val="16"/>
              </w:rPr>
            </w:pPr>
            <w:r w:rsidRPr="006F1478">
              <w:rPr>
                <w:rFonts w:ascii="Arial" w:hAnsi="Arial"/>
                <w:sz w:val="16"/>
                <w:szCs w:val="16"/>
              </w:rPr>
              <w:t>Printed Name:</w:t>
            </w:r>
          </w:p>
        </w:tc>
      </w:tr>
      <w:tr w:rsidR="00C035DF" w:rsidRPr="006F1478" w:rsidTr="003606CF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035DF" w:rsidRPr="006F1478" w:rsidRDefault="00C035DF" w:rsidP="00B911E8">
            <w:pPr>
              <w:pStyle w:val="ListParagraph"/>
              <w:spacing w:after="0"/>
              <w:ind w:left="0"/>
              <w:rPr>
                <w:rFonts w:ascii="Arial" w:hAnsi="Arial"/>
                <w:sz w:val="16"/>
                <w:szCs w:val="16"/>
              </w:rPr>
            </w:pPr>
            <w:r w:rsidRPr="006F1478">
              <w:rPr>
                <w:rFonts w:ascii="Arial" w:hAnsi="Arial"/>
                <w:sz w:val="16"/>
                <w:szCs w:val="16"/>
              </w:rPr>
              <w:t>Signature:</w:t>
            </w:r>
          </w:p>
        </w:tc>
      </w:tr>
      <w:tr w:rsidR="00C035DF" w:rsidRPr="006F1478" w:rsidTr="0036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035DF" w:rsidRPr="006F1478" w:rsidRDefault="00C035DF" w:rsidP="00B911E8">
            <w:pPr>
              <w:pStyle w:val="ListParagraph"/>
              <w:spacing w:after="0"/>
              <w:ind w:left="0"/>
              <w:rPr>
                <w:rFonts w:ascii="Arial" w:hAnsi="Arial"/>
                <w:sz w:val="16"/>
                <w:szCs w:val="16"/>
              </w:rPr>
            </w:pPr>
            <w:r w:rsidRPr="006F1478">
              <w:rPr>
                <w:rFonts w:ascii="Arial" w:hAnsi="Arial"/>
                <w:sz w:val="16"/>
                <w:szCs w:val="16"/>
              </w:rPr>
              <w:t>Date:</w:t>
            </w:r>
          </w:p>
        </w:tc>
      </w:tr>
    </w:tbl>
    <w:p w:rsidR="00E07A82" w:rsidRDefault="00252A03" w:rsidP="00252A03">
      <w:pPr>
        <w:pStyle w:val="ListParagraph"/>
        <w:numPr>
          <w:ilvl w:val="0"/>
          <w:numId w:val="24"/>
        </w:numPr>
        <w:rPr>
          <w:rFonts w:ascii="Arial" w:hAnsi="Arial"/>
          <w:b/>
          <w:sz w:val="16"/>
          <w:szCs w:val="16"/>
          <w:u w:val="single"/>
        </w:rPr>
      </w:pPr>
      <w:r w:rsidRPr="00252A03">
        <w:rPr>
          <w:rFonts w:ascii="Arial" w:hAnsi="Arial"/>
          <w:b/>
          <w:sz w:val="16"/>
          <w:szCs w:val="16"/>
          <w:u w:val="single"/>
        </w:rPr>
        <w:t xml:space="preserve">Proof of Calibration </w:t>
      </w:r>
    </w:p>
    <w:p w:rsidR="00252A03" w:rsidRDefault="00252A03" w:rsidP="00252A03">
      <w:pPr>
        <w:pStyle w:val="ListParagraph"/>
        <w:rPr>
          <w:rFonts w:ascii="Arial" w:hAnsi="Arial"/>
          <w:b/>
          <w:sz w:val="16"/>
          <w:szCs w:val="16"/>
          <w:u w:val="single"/>
        </w:rPr>
      </w:pPr>
    </w:p>
    <w:p w:rsidR="00252A03" w:rsidRPr="00252A03" w:rsidRDefault="00252A03" w:rsidP="00252A03">
      <w:pPr>
        <w:pStyle w:val="ListParagrap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Attach evidence</w:t>
      </w:r>
      <w:r w:rsidRPr="00252A03">
        <w:rPr>
          <w:rFonts w:ascii="Arial" w:hAnsi="Arial"/>
          <w:b/>
          <w:sz w:val="16"/>
          <w:szCs w:val="16"/>
        </w:rPr>
        <w:t xml:space="preserve"> of calibration of weighing equipment at time of weighing</w:t>
      </w:r>
      <w:r>
        <w:rPr>
          <w:rFonts w:ascii="Arial" w:hAnsi="Arial"/>
          <w:b/>
          <w:sz w:val="16"/>
          <w:szCs w:val="16"/>
        </w:rPr>
        <w:t xml:space="preserve"> (i.e. Calibration Certificate)</w:t>
      </w:r>
    </w:p>
    <w:sectPr w:rsidR="00252A03" w:rsidRPr="00252A03" w:rsidSect="002328DF">
      <w:headerReference w:type="default" r:id="rId17"/>
      <w:footerReference w:type="default" r:id="rId18"/>
      <w:pgSz w:w="11907" w:h="16839" w:code="9"/>
      <w:pgMar w:top="313" w:right="567" w:bottom="1135" w:left="567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E8" w:rsidRDefault="00B911E8">
      <w:pPr>
        <w:spacing w:before="0" w:after="0"/>
      </w:pPr>
      <w:r>
        <w:separator/>
      </w:r>
    </w:p>
  </w:endnote>
  <w:endnote w:type="continuationSeparator" w:id="0">
    <w:p w:rsidR="00B911E8" w:rsidRDefault="00B911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E8" w:rsidRDefault="00B911E8" w:rsidP="008632EE">
    <w:pPr>
      <w:pStyle w:val="Footer"/>
      <w:pBdr>
        <w:top w:val="single" w:sz="4" w:space="1" w:color="auto"/>
      </w:pBdr>
      <w:tabs>
        <w:tab w:val="clear" w:pos="4770"/>
        <w:tab w:val="center" w:pos="482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\* MERGEFORMAT </w:instrText>
    </w:r>
    <w:r>
      <w:rPr>
        <w:rFonts w:ascii="Arial" w:hAnsi="Arial"/>
        <w:sz w:val="18"/>
      </w:rPr>
      <w:fldChar w:fldCharType="separate"/>
    </w:r>
    <w:r w:rsidR="00E05C12">
      <w:rPr>
        <w:rFonts w:ascii="Arial" w:hAnsi="Arial"/>
        <w:noProof/>
        <w:sz w:val="18"/>
      </w:rPr>
      <w:t>193-A02.01-0018 DID E096-1 Final Certified Weight Rev.0</w:t>
    </w:r>
    <w:r>
      <w:rPr>
        <w:rFonts w:ascii="Arial" w:hAnsi="Arial"/>
        <w:sz w:val="18"/>
      </w:rPr>
      <w:fldChar w:fldCharType="end"/>
    </w:r>
  </w:p>
  <w:p w:rsidR="00B911E8" w:rsidRPr="008632EE" w:rsidRDefault="00B911E8" w:rsidP="008632EE">
    <w:pPr>
      <w:pStyle w:val="Footer"/>
      <w:pBdr>
        <w:top w:val="single" w:sz="4" w:space="1" w:color="auto"/>
      </w:pBdr>
      <w:tabs>
        <w:tab w:val="clear" w:pos="4770"/>
        <w:tab w:val="center" w:pos="4820"/>
      </w:tabs>
      <w:jc w:val="right"/>
      <w:rPr>
        <w:rFonts w:ascii="Arial" w:hAnsi="Arial"/>
        <w:sz w:val="16"/>
        <w:szCs w:val="16"/>
      </w:rPr>
    </w:pPr>
    <w:r>
      <w:rPr>
        <w:rFonts w:ascii="Arial" w:hAnsi="Arial"/>
        <w:sz w:val="20"/>
      </w:rPr>
      <w:tab/>
      <w:t>Commercial in Confidence</w:t>
    </w:r>
    <w:r w:rsidRPr="006177C6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ab/>
    </w:r>
    <w:r w:rsidRPr="006177C6">
      <w:rPr>
        <w:rFonts w:ascii="Arial" w:hAnsi="Arial"/>
        <w:sz w:val="16"/>
        <w:szCs w:val="16"/>
      </w:rPr>
      <w:t xml:space="preserve">Page </w:t>
    </w:r>
    <w:r w:rsidRPr="006177C6">
      <w:rPr>
        <w:rStyle w:val="PageNumber"/>
        <w:rFonts w:ascii="Arial" w:hAnsi="Arial"/>
        <w:sz w:val="16"/>
        <w:szCs w:val="16"/>
      </w:rPr>
      <w:fldChar w:fldCharType="begin"/>
    </w:r>
    <w:r w:rsidRPr="006177C6">
      <w:rPr>
        <w:rStyle w:val="PageNumber"/>
        <w:rFonts w:ascii="Arial" w:hAnsi="Arial"/>
        <w:sz w:val="16"/>
        <w:szCs w:val="16"/>
      </w:rPr>
      <w:instrText xml:space="preserve"> PAGE </w:instrText>
    </w:r>
    <w:r w:rsidRPr="006177C6">
      <w:rPr>
        <w:rStyle w:val="PageNumber"/>
        <w:rFonts w:ascii="Arial" w:hAnsi="Arial"/>
        <w:sz w:val="16"/>
        <w:szCs w:val="16"/>
      </w:rPr>
      <w:fldChar w:fldCharType="separate"/>
    </w:r>
    <w:r w:rsidR="00C10DC1">
      <w:rPr>
        <w:rStyle w:val="PageNumber"/>
        <w:rFonts w:ascii="Arial" w:hAnsi="Arial"/>
        <w:noProof/>
        <w:sz w:val="16"/>
        <w:szCs w:val="16"/>
      </w:rPr>
      <w:t>3</w:t>
    </w:r>
    <w:r w:rsidRPr="006177C6">
      <w:rPr>
        <w:rStyle w:val="PageNumber"/>
        <w:rFonts w:ascii="Arial" w:hAnsi="Arial"/>
        <w:sz w:val="16"/>
        <w:szCs w:val="16"/>
      </w:rPr>
      <w:fldChar w:fldCharType="end"/>
    </w:r>
    <w:r w:rsidRPr="006177C6">
      <w:rPr>
        <w:rStyle w:val="PageNumber"/>
        <w:rFonts w:ascii="Arial" w:hAnsi="Arial"/>
        <w:sz w:val="16"/>
        <w:szCs w:val="16"/>
      </w:rPr>
      <w:t xml:space="preserve"> of </w:t>
    </w:r>
    <w:r>
      <w:rPr>
        <w:rStyle w:val="PageNumber"/>
        <w:rFonts w:ascii="Arial" w:hAnsi="Arial"/>
        <w:sz w:val="16"/>
        <w:szCs w:val="16"/>
      </w:rPr>
      <w:fldChar w:fldCharType="begin"/>
    </w:r>
    <w:r>
      <w:rPr>
        <w:rStyle w:val="PageNumber"/>
        <w:rFonts w:ascii="Arial" w:hAnsi="Arial"/>
        <w:sz w:val="16"/>
        <w:szCs w:val="16"/>
      </w:rPr>
      <w:instrText xml:space="preserve"> NUMPAGES  \* Arabic  \* MERGEFORMAT </w:instrText>
    </w:r>
    <w:r>
      <w:rPr>
        <w:rStyle w:val="PageNumber"/>
        <w:rFonts w:ascii="Arial" w:hAnsi="Arial"/>
        <w:sz w:val="16"/>
        <w:szCs w:val="16"/>
      </w:rPr>
      <w:fldChar w:fldCharType="separate"/>
    </w:r>
    <w:r w:rsidR="00C10DC1">
      <w:rPr>
        <w:rStyle w:val="PageNumber"/>
        <w:rFonts w:ascii="Arial" w:hAnsi="Arial"/>
        <w:noProof/>
        <w:sz w:val="16"/>
        <w:szCs w:val="16"/>
      </w:rPr>
      <w:t>5</w:t>
    </w:r>
    <w:r>
      <w:rPr>
        <w:rStyle w:val="PageNumber"/>
        <w:rFonts w:ascii="Arial" w:hAnsi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E8" w:rsidRDefault="00B911E8" w:rsidP="00F27DE1">
    <w:pPr>
      <w:pStyle w:val="Footer"/>
      <w:pBdr>
        <w:top w:val="single" w:sz="4" w:space="1" w:color="auto"/>
      </w:pBdr>
      <w:tabs>
        <w:tab w:val="clear" w:pos="4770"/>
        <w:tab w:val="center" w:pos="482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\* MERGEFORMAT </w:instrText>
    </w:r>
    <w:r>
      <w:rPr>
        <w:rFonts w:ascii="Arial" w:hAnsi="Arial"/>
        <w:sz w:val="18"/>
      </w:rPr>
      <w:fldChar w:fldCharType="separate"/>
    </w:r>
    <w:r w:rsidR="00C10DC1">
      <w:rPr>
        <w:rFonts w:ascii="Arial" w:hAnsi="Arial"/>
        <w:noProof/>
        <w:sz w:val="18"/>
      </w:rPr>
      <w:t>193-A02.01-0018 DID E096-1 Final Certified Weight Rev.0</w:t>
    </w:r>
    <w:r>
      <w:rPr>
        <w:rFonts w:ascii="Arial" w:hAnsi="Arial"/>
        <w:sz w:val="18"/>
      </w:rPr>
      <w:fldChar w:fldCharType="end"/>
    </w:r>
  </w:p>
  <w:p w:rsidR="00B911E8" w:rsidRPr="006177C6" w:rsidRDefault="00B911E8" w:rsidP="00F27DE1">
    <w:pPr>
      <w:pStyle w:val="Footer"/>
      <w:pBdr>
        <w:top w:val="single" w:sz="4" w:space="1" w:color="auto"/>
      </w:pBdr>
      <w:tabs>
        <w:tab w:val="clear" w:pos="4770"/>
        <w:tab w:val="center" w:pos="4820"/>
      </w:tabs>
      <w:jc w:val="right"/>
      <w:rPr>
        <w:rFonts w:ascii="Arial" w:hAnsi="Arial"/>
        <w:sz w:val="16"/>
        <w:szCs w:val="16"/>
      </w:rPr>
    </w:pPr>
    <w:r>
      <w:rPr>
        <w:rFonts w:ascii="Arial" w:hAnsi="Arial"/>
        <w:sz w:val="20"/>
      </w:rPr>
      <w:tab/>
      <w:t>Commercial in Confidence</w:t>
    </w:r>
    <w:r w:rsidRPr="006177C6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ab/>
    </w:r>
    <w:r w:rsidRPr="006177C6">
      <w:rPr>
        <w:rFonts w:ascii="Arial" w:hAnsi="Arial"/>
        <w:sz w:val="16"/>
        <w:szCs w:val="16"/>
      </w:rPr>
      <w:t xml:space="preserve">Page </w:t>
    </w:r>
    <w:r w:rsidRPr="006177C6">
      <w:rPr>
        <w:rStyle w:val="PageNumber"/>
        <w:rFonts w:ascii="Arial" w:hAnsi="Arial"/>
        <w:sz w:val="16"/>
        <w:szCs w:val="16"/>
      </w:rPr>
      <w:fldChar w:fldCharType="begin"/>
    </w:r>
    <w:r w:rsidRPr="006177C6">
      <w:rPr>
        <w:rStyle w:val="PageNumber"/>
        <w:rFonts w:ascii="Arial" w:hAnsi="Arial"/>
        <w:sz w:val="16"/>
        <w:szCs w:val="16"/>
      </w:rPr>
      <w:instrText xml:space="preserve"> PAGE </w:instrText>
    </w:r>
    <w:r w:rsidRPr="006177C6">
      <w:rPr>
        <w:rStyle w:val="PageNumber"/>
        <w:rFonts w:ascii="Arial" w:hAnsi="Arial"/>
        <w:sz w:val="16"/>
        <w:szCs w:val="16"/>
      </w:rPr>
      <w:fldChar w:fldCharType="separate"/>
    </w:r>
    <w:r w:rsidR="00C10DC1">
      <w:rPr>
        <w:rStyle w:val="PageNumber"/>
        <w:rFonts w:ascii="Arial" w:hAnsi="Arial"/>
        <w:noProof/>
        <w:sz w:val="16"/>
        <w:szCs w:val="16"/>
      </w:rPr>
      <w:t>4</w:t>
    </w:r>
    <w:r w:rsidRPr="006177C6">
      <w:rPr>
        <w:rStyle w:val="PageNumber"/>
        <w:rFonts w:ascii="Arial" w:hAnsi="Arial"/>
        <w:sz w:val="16"/>
        <w:szCs w:val="16"/>
      </w:rPr>
      <w:fldChar w:fldCharType="end"/>
    </w:r>
    <w:r w:rsidRPr="006177C6">
      <w:rPr>
        <w:rStyle w:val="PageNumber"/>
        <w:rFonts w:ascii="Arial" w:hAnsi="Arial"/>
        <w:sz w:val="16"/>
        <w:szCs w:val="16"/>
      </w:rPr>
      <w:t xml:space="preserve"> of </w:t>
    </w:r>
    <w:r>
      <w:rPr>
        <w:rStyle w:val="PageNumber"/>
        <w:rFonts w:ascii="Arial" w:hAnsi="Arial"/>
        <w:sz w:val="16"/>
        <w:szCs w:val="16"/>
      </w:rPr>
      <w:fldChar w:fldCharType="begin"/>
    </w:r>
    <w:r>
      <w:rPr>
        <w:rStyle w:val="PageNumber"/>
        <w:rFonts w:ascii="Arial" w:hAnsi="Arial"/>
        <w:sz w:val="16"/>
        <w:szCs w:val="16"/>
      </w:rPr>
      <w:instrText xml:space="preserve"> NUMPAGES  \* Arabic  \* MERGEFORMAT </w:instrText>
    </w:r>
    <w:r>
      <w:rPr>
        <w:rStyle w:val="PageNumber"/>
        <w:rFonts w:ascii="Arial" w:hAnsi="Arial"/>
        <w:sz w:val="16"/>
        <w:szCs w:val="16"/>
      </w:rPr>
      <w:fldChar w:fldCharType="separate"/>
    </w:r>
    <w:r w:rsidR="00C10DC1">
      <w:rPr>
        <w:rStyle w:val="PageNumber"/>
        <w:rFonts w:ascii="Arial" w:hAnsi="Arial"/>
        <w:noProof/>
        <w:sz w:val="16"/>
        <w:szCs w:val="16"/>
      </w:rPr>
      <w:t>5</w:t>
    </w:r>
    <w:r>
      <w:rPr>
        <w:rStyle w:val="PageNumber"/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E8" w:rsidRPr="006177C6" w:rsidRDefault="00B911E8" w:rsidP="006177C6">
    <w:pPr>
      <w:pStyle w:val="Footer"/>
      <w:tabs>
        <w:tab w:val="clear" w:pos="4770"/>
        <w:tab w:val="clear" w:pos="9540"/>
        <w:tab w:val="center" w:pos="7088"/>
        <w:tab w:val="right" w:pos="14175"/>
      </w:tabs>
      <w:jc w:val="right"/>
      <w:rPr>
        <w:rFonts w:ascii="Arial" w:hAnsi="Arial"/>
        <w:sz w:val="16"/>
        <w:szCs w:val="16"/>
      </w:rPr>
    </w:pPr>
    <w:r w:rsidRPr="006177C6">
      <w:rPr>
        <w:rFonts w:ascii="Arial" w:hAnsi="Arial"/>
        <w:sz w:val="16"/>
        <w:szCs w:val="16"/>
      </w:rPr>
      <w:t xml:space="preserve">Page </w:t>
    </w:r>
    <w:r w:rsidRPr="006177C6">
      <w:rPr>
        <w:rStyle w:val="PageNumber"/>
        <w:rFonts w:ascii="Arial" w:hAnsi="Arial"/>
        <w:sz w:val="16"/>
        <w:szCs w:val="16"/>
      </w:rPr>
      <w:fldChar w:fldCharType="begin"/>
    </w:r>
    <w:r w:rsidRPr="006177C6">
      <w:rPr>
        <w:rStyle w:val="PageNumber"/>
        <w:rFonts w:ascii="Arial" w:hAnsi="Arial"/>
        <w:sz w:val="16"/>
        <w:szCs w:val="16"/>
      </w:rPr>
      <w:instrText xml:space="preserve"> PAGE </w:instrText>
    </w:r>
    <w:r w:rsidRPr="006177C6">
      <w:rPr>
        <w:rStyle w:val="PageNumber"/>
        <w:rFonts w:ascii="Arial" w:hAnsi="Arial"/>
        <w:sz w:val="16"/>
        <w:szCs w:val="16"/>
      </w:rPr>
      <w:fldChar w:fldCharType="separate"/>
    </w:r>
    <w:r w:rsidR="00C10DC1">
      <w:rPr>
        <w:rStyle w:val="PageNumber"/>
        <w:rFonts w:ascii="Arial" w:hAnsi="Arial"/>
        <w:noProof/>
        <w:sz w:val="16"/>
        <w:szCs w:val="16"/>
      </w:rPr>
      <w:t>5</w:t>
    </w:r>
    <w:r w:rsidRPr="006177C6">
      <w:rPr>
        <w:rStyle w:val="PageNumber"/>
        <w:rFonts w:ascii="Arial" w:hAnsi="Arial"/>
        <w:sz w:val="16"/>
        <w:szCs w:val="16"/>
      </w:rPr>
      <w:fldChar w:fldCharType="end"/>
    </w:r>
    <w:r w:rsidRPr="006177C6">
      <w:rPr>
        <w:rStyle w:val="PageNumber"/>
        <w:rFonts w:ascii="Arial" w:hAnsi="Arial"/>
        <w:sz w:val="16"/>
        <w:szCs w:val="16"/>
      </w:rPr>
      <w:t xml:space="preserve"> of </w:t>
    </w:r>
    <w:r>
      <w:rPr>
        <w:rStyle w:val="PageNumber"/>
        <w:rFonts w:ascii="Arial" w:hAnsi="Arial"/>
        <w:sz w:val="16"/>
        <w:szCs w:val="16"/>
      </w:rPr>
      <w:fldChar w:fldCharType="begin"/>
    </w:r>
    <w:r>
      <w:rPr>
        <w:rStyle w:val="PageNumber"/>
        <w:rFonts w:ascii="Arial" w:hAnsi="Arial"/>
        <w:sz w:val="16"/>
        <w:szCs w:val="16"/>
      </w:rPr>
      <w:instrText xml:space="preserve"> NUMPAGES  \* Arabic  \* MERGEFORMAT </w:instrText>
    </w:r>
    <w:r>
      <w:rPr>
        <w:rStyle w:val="PageNumber"/>
        <w:rFonts w:ascii="Arial" w:hAnsi="Arial"/>
        <w:sz w:val="16"/>
        <w:szCs w:val="16"/>
      </w:rPr>
      <w:fldChar w:fldCharType="separate"/>
    </w:r>
    <w:r w:rsidR="00C10DC1">
      <w:rPr>
        <w:rStyle w:val="PageNumber"/>
        <w:rFonts w:ascii="Arial" w:hAnsi="Arial"/>
        <w:noProof/>
        <w:sz w:val="16"/>
        <w:szCs w:val="16"/>
      </w:rPr>
      <w:t>5</w:t>
    </w:r>
    <w:r>
      <w:rPr>
        <w:rStyle w:val="PageNumber"/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E8" w:rsidRDefault="00B911E8">
      <w:pPr>
        <w:spacing w:before="0" w:after="0"/>
      </w:pPr>
      <w:r>
        <w:separator/>
      </w:r>
    </w:p>
  </w:footnote>
  <w:footnote w:type="continuationSeparator" w:id="0">
    <w:p w:rsidR="00B911E8" w:rsidRDefault="00B911E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E8" w:rsidRDefault="00B911E8" w:rsidP="008632EE">
    <w:pPr>
      <w:pStyle w:val="Header"/>
      <w:pBdr>
        <w:bottom w:val="single" w:sz="4" w:space="1" w:color="auto"/>
      </w:pBdr>
      <w:tabs>
        <w:tab w:val="clear" w:pos="4770"/>
        <w:tab w:val="clear" w:pos="9540"/>
        <w:tab w:val="center" w:pos="720"/>
      </w:tabs>
      <w:rPr>
        <w:rFonts w:ascii="Arial" w:hAnsi="Arial"/>
        <w:sz w:val="20"/>
      </w:rPr>
    </w:pPr>
    <w:r>
      <w:rPr>
        <w:noProof/>
        <w:lang w:val="en-CA" w:eastAsia="en-CA"/>
      </w:rPr>
      <w:drawing>
        <wp:inline distT="0" distB="0" distL="0" distR="0" wp14:anchorId="5E92F424" wp14:editId="46ACF86C">
          <wp:extent cx="1488440" cy="372110"/>
          <wp:effectExtent l="0" t="0" r="0" b="8890"/>
          <wp:docPr id="3" name="Picture 3" descr="Seaspan_VanShip_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aspan_VanShip_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11E8" w:rsidRDefault="00B911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E8" w:rsidRDefault="00B911E8" w:rsidP="00F27DE1">
    <w:pPr>
      <w:pStyle w:val="Header"/>
      <w:pBdr>
        <w:bottom w:val="single" w:sz="4" w:space="1" w:color="auto"/>
      </w:pBdr>
      <w:tabs>
        <w:tab w:val="clear" w:pos="4770"/>
        <w:tab w:val="clear" w:pos="9540"/>
        <w:tab w:val="center" w:pos="720"/>
      </w:tabs>
      <w:rPr>
        <w:rFonts w:ascii="Arial" w:hAnsi="Arial"/>
        <w:sz w:val="20"/>
      </w:rPr>
    </w:pPr>
    <w:r>
      <w:rPr>
        <w:noProof/>
        <w:lang w:val="en-CA" w:eastAsia="en-CA"/>
      </w:rPr>
      <w:drawing>
        <wp:inline distT="0" distB="0" distL="0" distR="0" wp14:anchorId="49942021" wp14:editId="52A17A70">
          <wp:extent cx="1488440" cy="372110"/>
          <wp:effectExtent l="0" t="0" r="0" b="8890"/>
          <wp:docPr id="2" name="Picture 2" descr="Seaspan_VanShip_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aspan_VanShip_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E8" w:rsidRDefault="00B911E8" w:rsidP="003606CF">
    <w:pPr>
      <w:pStyle w:val="Header"/>
      <w:pBdr>
        <w:bottom w:val="single" w:sz="4" w:space="0" w:color="auto"/>
      </w:pBdr>
      <w:tabs>
        <w:tab w:val="clear" w:pos="4770"/>
        <w:tab w:val="clear" w:pos="9540"/>
        <w:tab w:val="center" w:pos="720"/>
      </w:tabs>
      <w:rPr>
        <w:rFonts w:ascii="Arial" w:hAnsi="Arial"/>
        <w:sz w:val="20"/>
      </w:rPr>
    </w:pPr>
    <w:r>
      <w:rPr>
        <w:noProof/>
        <w:lang w:val="en-CA" w:eastAsia="en-CA"/>
      </w:rPr>
      <w:drawing>
        <wp:inline distT="0" distB="0" distL="0" distR="0" wp14:anchorId="5B6EA87F" wp14:editId="3F42F42B">
          <wp:extent cx="1488440" cy="372110"/>
          <wp:effectExtent l="0" t="0" r="0" b="8890"/>
          <wp:docPr id="4" name="Picture 4" descr="Seaspan_VanShip_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aspan_VanShip_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6CB"/>
    <w:multiLevelType w:val="hybridMultilevel"/>
    <w:tmpl w:val="3A86976E"/>
    <w:lvl w:ilvl="0" w:tplc="10EEE36C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22135B2"/>
    <w:multiLevelType w:val="hybridMultilevel"/>
    <w:tmpl w:val="5FDE497A"/>
    <w:lvl w:ilvl="0" w:tplc="99A269D2">
      <w:start w:val="1"/>
      <w:numFmt w:val="lowerRoman"/>
      <w:lvlText w:val="(%1)"/>
      <w:lvlJc w:val="right"/>
      <w:pPr>
        <w:ind w:left="144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852545"/>
    <w:multiLevelType w:val="hybridMultilevel"/>
    <w:tmpl w:val="3A86976E"/>
    <w:lvl w:ilvl="0" w:tplc="10EEE36C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A544037"/>
    <w:multiLevelType w:val="hybridMultilevel"/>
    <w:tmpl w:val="3A86976E"/>
    <w:lvl w:ilvl="0" w:tplc="10EEE36C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7A936F2"/>
    <w:multiLevelType w:val="hybridMultilevel"/>
    <w:tmpl w:val="208C0304"/>
    <w:lvl w:ilvl="0" w:tplc="10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">
    <w:nsid w:val="282A1B89"/>
    <w:multiLevelType w:val="hybridMultilevel"/>
    <w:tmpl w:val="3A86976E"/>
    <w:lvl w:ilvl="0" w:tplc="10EEE36C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A5F2CE7"/>
    <w:multiLevelType w:val="singleLevel"/>
    <w:tmpl w:val="B182492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A6F13D2"/>
    <w:multiLevelType w:val="hybridMultilevel"/>
    <w:tmpl w:val="0A04C00E"/>
    <w:lvl w:ilvl="0" w:tplc="1009000F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1009000F">
      <w:start w:val="1"/>
      <w:numFmt w:val="decimal"/>
      <w:lvlText w:val="%2."/>
      <w:lvlJc w:val="left"/>
      <w:pPr>
        <w:ind w:left="2291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CB55089"/>
    <w:multiLevelType w:val="hybridMultilevel"/>
    <w:tmpl w:val="C1080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F3954"/>
    <w:multiLevelType w:val="hybridMultilevel"/>
    <w:tmpl w:val="79066F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4609B"/>
    <w:multiLevelType w:val="hybridMultilevel"/>
    <w:tmpl w:val="DD662EEA"/>
    <w:lvl w:ilvl="0" w:tplc="E348C658">
      <w:start w:val="1"/>
      <w:numFmt w:val="lowerRoman"/>
      <w:lvlText w:val="(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582FCC"/>
    <w:multiLevelType w:val="singleLevel"/>
    <w:tmpl w:val="B182492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DFB75EE"/>
    <w:multiLevelType w:val="hybridMultilevel"/>
    <w:tmpl w:val="1A2A05BE"/>
    <w:lvl w:ilvl="0" w:tplc="10090017">
      <w:start w:val="1"/>
      <w:numFmt w:val="lowerLetter"/>
      <w:lvlText w:val="%1)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18125A6"/>
    <w:multiLevelType w:val="hybridMultilevel"/>
    <w:tmpl w:val="79066F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57FE6"/>
    <w:multiLevelType w:val="hybridMultilevel"/>
    <w:tmpl w:val="79066F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030F2"/>
    <w:multiLevelType w:val="hybridMultilevel"/>
    <w:tmpl w:val="3A86976E"/>
    <w:lvl w:ilvl="0" w:tplc="10EEE36C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EAF5CE7"/>
    <w:multiLevelType w:val="hybridMultilevel"/>
    <w:tmpl w:val="3A86976E"/>
    <w:lvl w:ilvl="0" w:tplc="10EEE36C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515866CC"/>
    <w:multiLevelType w:val="singleLevel"/>
    <w:tmpl w:val="C000758E"/>
    <w:lvl w:ilvl="0">
      <w:start w:val="18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8">
    <w:nsid w:val="53DB3B62"/>
    <w:multiLevelType w:val="hybridMultilevel"/>
    <w:tmpl w:val="37A043A4"/>
    <w:lvl w:ilvl="0" w:tplc="6570DB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83B1C9D"/>
    <w:multiLevelType w:val="hybridMultilevel"/>
    <w:tmpl w:val="DD1E5A5C"/>
    <w:lvl w:ilvl="0" w:tplc="10EEE36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E27640"/>
    <w:multiLevelType w:val="singleLevel"/>
    <w:tmpl w:val="B182492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607D7546"/>
    <w:multiLevelType w:val="singleLevel"/>
    <w:tmpl w:val="A742245C"/>
    <w:lvl w:ilvl="0">
      <w:start w:val="1"/>
      <w:numFmt w:val="lowerRoman"/>
      <w:lvlText w:val="%1."/>
      <w:legacy w:legacy="1" w:legacySpace="0" w:legacyIndent="720"/>
      <w:lvlJc w:val="left"/>
    </w:lvl>
  </w:abstractNum>
  <w:abstractNum w:abstractNumId="22">
    <w:nsid w:val="62B33CFF"/>
    <w:multiLevelType w:val="hybridMultilevel"/>
    <w:tmpl w:val="C17677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F01B1"/>
    <w:multiLevelType w:val="hybridMultilevel"/>
    <w:tmpl w:val="99C49D22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88F6A730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6F92C9E"/>
    <w:multiLevelType w:val="hybridMultilevel"/>
    <w:tmpl w:val="51441D3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C171B"/>
    <w:multiLevelType w:val="hybridMultilevel"/>
    <w:tmpl w:val="3A86976E"/>
    <w:lvl w:ilvl="0" w:tplc="10EEE36C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FCA5BB2"/>
    <w:multiLevelType w:val="hybridMultilevel"/>
    <w:tmpl w:val="23C6AB96"/>
    <w:lvl w:ilvl="0" w:tplc="1009000F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67371C8"/>
    <w:multiLevelType w:val="hybridMultilevel"/>
    <w:tmpl w:val="3A86976E"/>
    <w:lvl w:ilvl="0" w:tplc="10EEE36C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D8B7EFC"/>
    <w:multiLevelType w:val="hybridMultilevel"/>
    <w:tmpl w:val="3A86976E"/>
    <w:lvl w:ilvl="0" w:tplc="10EEE36C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F703BF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9"/>
  </w:num>
  <w:num w:numId="2">
    <w:abstractNumId w:val="6"/>
  </w:num>
  <w:num w:numId="3">
    <w:abstractNumId w:val="20"/>
  </w:num>
  <w:num w:numId="4">
    <w:abstractNumId w:val="17"/>
  </w:num>
  <w:num w:numId="5">
    <w:abstractNumId w:val="21"/>
  </w:num>
  <w:num w:numId="6">
    <w:abstractNumId w:val="15"/>
  </w:num>
  <w:num w:numId="7">
    <w:abstractNumId w:val="11"/>
  </w:num>
  <w:num w:numId="8">
    <w:abstractNumId w:val="1"/>
  </w:num>
  <w:num w:numId="9">
    <w:abstractNumId w:val="19"/>
  </w:num>
  <w:num w:numId="10">
    <w:abstractNumId w:val="8"/>
  </w:num>
  <w:num w:numId="11">
    <w:abstractNumId w:val="27"/>
  </w:num>
  <w:num w:numId="12">
    <w:abstractNumId w:val="16"/>
  </w:num>
  <w:num w:numId="13">
    <w:abstractNumId w:val="3"/>
  </w:num>
  <w:num w:numId="14">
    <w:abstractNumId w:val="25"/>
  </w:num>
  <w:num w:numId="15">
    <w:abstractNumId w:val="0"/>
  </w:num>
  <w:num w:numId="16">
    <w:abstractNumId w:val="5"/>
  </w:num>
  <w:num w:numId="17">
    <w:abstractNumId w:val="28"/>
  </w:num>
  <w:num w:numId="18">
    <w:abstractNumId w:val="2"/>
  </w:num>
  <w:num w:numId="19">
    <w:abstractNumId w:val="10"/>
  </w:num>
  <w:num w:numId="20">
    <w:abstractNumId w:val="22"/>
  </w:num>
  <w:num w:numId="21">
    <w:abstractNumId w:val="14"/>
  </w:num>
  <w:num w:numId="22">
    <w:abstractNumId w:val="13"/>
  </w:num>
  <w:num w:numId="23">
    <w:abstractNumId w:val="9"/>
  </w:num>
  <w:num w:numId="24">
    <w:abstractNumId w:val="24"/>
  </w:num>
  <w:num w:numId="25">
    <w:abstractNumId w:val="4"/>
  </w:num>
  <w:num w:numId="26">
    <w:abstractNumId w:val="18"/>
  </w:num>
  <w:num w:numId="27">
    <w:abstractNumId w:val="12"/>
  </w:num>
  <w:num w:numId="28">
    <w:abstractNumId w:val="23"/>
  </w:num>
  <w:num w:numId="29">
    <w:abstractNumId w:val="2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4B"/>
    <w:rsid w:val="0001452F"/>
    <w:rsid w:val="00036283"/>
    <w:rsid w:val="000437DC"/>
    <w:rsid w:val="00065B5B"/>
    <w:rsid w:val="00067292"/>
    <w:rsid w:val="00072120"/>
    <w:rsid w:val="000C05E7"/>
    <w:rsid w:val="000C1F21"/>
    <w:rsid w:val="000E2227"/>
    <w:rsid w:val="000F0286"/>
    <w:rsid w:val="001200BB"/>
    <w:rsid w:val="00137C27"/>
    <w:rsid w:val="0014123E"/>
    <w:rsid w:val="001605A9"/>
    <w:rsid w:val="001E5B5B"/>
    <w:rsid w:val="002328DF"/>
    <w:rsid w:val="00246390"/>
    <w:rsid w:val="00252A03"/>
    <w:rsid w:val="00265359"/>
    <w:rsid w:val="002B0406"/>
    <w:rsid w:val="003201D1"/>
    <w:rsid w:val="00320E8B"/>
    <w:rsid w:val="003606CF"/>
    <w:rsid w:val="00376174"/>
    <w:rsid w:val="00377115"/>
    <w:rsid w:val="003849D2"/>
    <w:rsid w:val="0042008E"/>
    <w:rsid w:val="00433880"/>
    <w:rsid w:val="004527C5"/>
    <w:rsid w:val="004530A1"/>
    <w:rsid w:val="004A6339"/>
    <w:rsid w:val="004F36E1"/>
    <w:rsid w:val="004F6129"/>
    <w:rsid w:val="00534C0A"/>
    <w:rsid w:val="00537331"/>
    <w:rsid w:val="0054191C"/>
    <w:rsid w:val="00544274"/>
    <w:rsid w:val="005720AF"/>
    <w:rsid w:val="005C3BD9"/>
    <w:rsid w:val="005C7DB1"/>
    <w:rsid w:val="0060243E"/>
    <w:rsid w:val="0060752F"/>
    <w:rsid w:val="006177C6"/>
    <w:rsid w:val="00617F4D"/>
    <w:rsid w:val="00626C5C"/>
    <w:rsid w:val="00672680"/>
    <w:rsid w:val="00672791"/>
    <w:rsid w:val="00691EEF"/>
    <w:rsid w:val="006B7DC6"/>
    <w:rsid w:val="006C3297"/>
    <w:rsid w:val="006F1478"/>
    <w:rsid w:val="0071620E"/>
    <w:rsid w:val="00734F6E"/>
    <w:rsid w:val="00761DEA"/>
    <w:rsid w:val="00787E5A"/>
    <w:rsid w:val="00811B89"/>
    <w:rsid w:val="00834002"/>
    <w:rsid w:val="00840FE6"/>
    <w:rsid w:val="008632EE"/>
    <w:rsid w:val="0087675B"/>
    <w:rsid w:val="00880F7E"/>
    <w:rsid w:val="0088422F"/>
    <w:rsid w:val="008A0CE0"/>
    <w:rsid w:val="008B03CD"/>
    <w:rsid w:val="008B0D7C"/>
    <w:rsid w:val="008B47B6"/>
    <w:rsid w:val="008C1B9B"/>
    <w:rsid w:val="008F34DE"/>
    <w:rsid w:val="00920F78"/>
    <w:rsid w:val="00933C66"/>
    <w:rsid w:val="00934D55"/>
    <w:rsid w:val="00973744"/>
    <w:rsid w:val="00975187"/>
    <w:rsid w:val="00991026"/>
    <w:rsid w:val="009A6802"/>
    <w:rsid w:val="00A04F14"/>
    <w:rsid w:val="00A221F0"/>
    <w:rsid w:val="00AB0972"/>
    <w:rsid w:val="00AE3506"/>
    <w:rsid w:val="00AE538C"/>
    <w:rsid w:val="00AF6C75"/>
    <w:rsid w:val="00B04A44"/>
    <w:rsid w:val="00B406BE"/>
    <w:rsid w:val="00B56894"/>
    <w:rsid w:val="00B83B4B"/>
    <w:rsid w:val="00B850D9"/>
    <w:rsid w:val="00B911E8"/>
    <w:rsid w:val="00B93A7D"/>
    <w:rsid w:val="00BD550F"/>
    <w:rsid w:val="00BF38DE"/>
    <w:rsid w:val="00C035DF"/>
    <w:rsid w:val="00C03890"/>
    <w:rsid w:val="00C10DC1"/>
    <w:rsid w:val="00C12E79"/>
    <w:rsid w:val="00C21632"/>
    <w:rsid w:val="00C40D3A"/>
    <w:rsid w:val="00C50A60"/>
    <w:rsid w:val="00C51382"/>
    <w:rsid w:val="00C6476C"/>
    <w:rsid w:val="00CC3846"/>
    <w:rsid w:val="00CD07E2"/>
    <w:rsid w:val="00CD38C2"/>
    <w:rsid w:val="00D01CD7"/>
    <w:rsid w:val="00D21DB4"/>
    <w:rsid w:val="00D3740B"/>
    <w:rsid w:val="00D46349"/>
    <w:rsid w:val="00DD5ABF"/>
    <w:rsid w:val="00DF333A"/>
    <w:rsid w:val="00E05C12"/>
    <w:rsid w:val="00E07A82"/>
    <w:rsid w:val="00E07FDC"/>
    <w:rsid w:val="00E173CC"/>
    <w:rsid w:val="00E7202E"/>
    <w:rsid w:val="00EC43AF"/>
    <w:rsid w:val="00F06327"/>
    <w:rsid w:val="00F24032"/>
    <w:rsid w:val="00F27DE1"/>
    <w:rsid w:val="00F40728"/>
    <w:rsid w:val="00F44FEF"/>
    <w:rsid w:val="00F56359"/>
    <w:rsid w:val="00F66869"/>
    <w:rsid w:val="00F76EB6"/>
    <w:rsid w:val="00FE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before="120" w:after="12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mallCap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</w:style>
  <w:style w:type="paragraph" w:styleId="Heading6">
    <w:name w:val="heading 6"/>
    <w:basedOn w:val="Normal"/>
    <w:next w:val="Normal"/>
    <w:qFormat/>
    <w:pPr>
      <w:spacing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layout">
    <w:name w:val="Table layout"/>
    <w:basedOn w:val="Normal"/>
    <w:pPr>
      <w:spacing w:before="40" w:after="40"/>
    </w:pPr>
  </w:style>
  <w:style w:type="paragraph" w:styleId="Header">
    <w:name w:val="header"/>
    <w:basedOn w:val="Normal"/>
    <w:semiHidden/>
    <w:pPr>
      <w:tabs>
        <w:tab w:val="center" w:pos="4770"/>
        <w:tab w:val="right" w:pos="9540"/>
      </w:tabs>
      <w:spacing w:before="0"/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770"/>
        <w:tab w:val="right" w:pos="9540"/>
      </w:tabs>
      <w:spacing w:before="0"/>
    </w:pPr>
  </w:style>
  <w:style w:type="character" w:customStyle="1" w:styleId="FooterChar">
    <w:name w:val="Footer Char"/>
    <w:link w:val="Footer"/>
    <w:uiPriority w:val="99"/>
    <w:rsid w:val="00065B5B"/>
    <w:rPr>
      <w:sz w:val="24"/>
      <w:lang w:val="en-GB"/>
    </w:r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rPr>
      <w:b/>
    </w:rPr>
  </w:style>
  <w:style w:type="paragraph" w:customStyle="1" w:styleId="Figures">
    <w:name w:val="Figures"/>
    <w:basedOn w:val="Normal"/>
    <w:pPr>
      <w:keepNext/>
      <w:jc w:val="both"/>
    </w:pPr>
    <w:rPr>
      <w:b/>
      <w:smallCaps/>
    </w:rPr>
  </w:style>
  <w:style w:type="paragraph" w:customStyle="1" w:styleId="indent0">
    <w:name w:val="indent 0"/>
    <w:basedOn w:val="Normal"/>
    <w:pPr>
      <w:jc w:val="both"/>
    </w:pPr>
  </w:style>
  <w:style w:type="paragraph" w:customStyle="1" w:styleId="indent1">
    <w:name w:val="indent 1"/>
    <w:basedOn w:val="Normal"/>
    <w:pPr>
      <w:spacing w:before="60"/>
      <w:ind w:left="720"/>
    </w:pPr>
  </w:style>
  <w:style w:type="paragraph" w:customStyle="1" w:styleId="indent2">
    <w:name w:val="indent 2"/>
    <w:basedOn w:val="Normal"/>
    <w:pPr>
      <w:spacing w:before="0"/>
      <w:ind w:left="1440"/>
    </w:pPr>
  </w:style>
  <w:style w:type="paragraph" w:customStyle="1" w:styleId="indent3">
    <w:name w:val="indent 3"/>
    <w:basedOn w:val="Normal"/>
    <w:pPr>
      <w:ind w:left="2160"/>
      <w:jc w:val="both"/>
    </w:pPr>
  </w:style>
  <w:style w:type="paragraph" w:customStyle="1" w:styleId="indent4">
    <w:name w:val="indent 4"/>
    <w:basedOn w:val="indent3"/>
    <w:pPr>
      <w:ind w:left="3600"/>
    </w:pPr>
  </w:style>
  <w:style w:type="paragraph" w:customStyle="1" w:styleId="indent5">
    <w:name w:val="indent 5"/>
    <w:basedOn w:val="indent4"/>
    <w:pPr>
      <w:ind w:left="4320"/>
    </w:pPr>
  </w:style>
  <w:style w:type="paragraph" w:styleId="NormalIndent">
    <w:name w:val="Normal Indent"/>
    <w:basedOn w:val="Normal"/>
    <w:semiHidden/>
    <w:pPr>
      <w:ind w:left="720"/>
    </w:pPr>
  </w:style>
  <w:style w:type="paragraph" w:styleId="TOC1">
    <w:name w:val="toc 1"/>
    <w:basedOn w:val="Normal"/>
    <w:next w:val="Normal"/>
    <w:semiHidden/>
    <w:pPr>
      <w:tabs>
        <w:tab w:val="left" w:pos="864"/>
        <w:tab w:val="left" w:leader="dot" w:pos="9630"/>
        <w:tab w:val="right" w:pos="9900"/>
      </w:tabs>
      <w:spacing w:before="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630"/>
        <w:tab w:val="right" w:pos="9900"/>
      </w:tabs>
      <w:spacing w:before="0"/>
      <w:ind w:left="720" w:right="533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630"/>
        <w:tab w:val="right" w:pos="9900"/>
      </w:tabs>
      <w:spacing w:before="0"/>
      <w:ind w:left="1080" w:right="533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630"/>
        <w:tab w:val="right" w:pos="9900"/>
      </w:tabs>
      <w:spacing w:before="0"/>
      <w:ind w:left="1440" w:right="533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361"/>
        <w:tab w:val="right" w:pos="9721"/>
      </w:tabs>
      <w:ind w:left="4320" w:right="1268" w:hanging="1440"/>
    </w:pPr>
  </w:style>
  <w:style w:type="paragraph" w:styleId="TOC6">
    <w:name w:val="toc 6"/>
    <w:basedOn w:val="Normal"/>
    <w:next w:val="Normal"/>
    <w:semiHidden/>
    <w:pPr>
      <w:tabs>
        <w:tab w:val="right" w:leader="dot" w:pos="9721"/>
      </w:tabs>
      <w:ind w:left="1200"/>
    </w:pPr>
  </w:style>
  <w:style w:type="paragraph" w:styleId="TOC7">
    <w:name w:val="toc 7"/>
    <w:basedOn w:val="Normal"/>
    <w:next w:val="Normal"/>
    <w:semiHidden/>
    <w:pPr>
      <w:tabs>
        <w:tab w:val="right" w:leader="dot" w:pos="9721"/>
      </w:tabs>
      <w:ind w:left="1440"/>
    </w:pPr>
  </w:style>
  <w:style w:type="paragraph" w:styleId="TOC8">
    <w:name w:val="toc 8"/>
    <w:basedOn w:val="Normal"/>
    <w:next w:val="Normal"/>
    <w:semiHidden/>
    <w:pPr>
      <w:tabs>
        <w:tab w:val="right" w:leader="dot" w:pos="9721"/>
      </w:tabs>
      <w:ind w:left="1680"/>
    </w:pPr>
  </w:style>
  <w:style w:type="paragraph" w:styleId="TOC9">
    <w:name w:val="toc 9"/>
    <w:basedOn w:val="Normal"/>
    <w:next w:val="Normal"/>
    <w:semiHidden/>
    <w:pPr>
      <w:tabs>
        <w:tab w:val="right" w:leader="dot" w:pos="9721"/>
      </w:tabs>
      <w:ind w:left="1920"/>
    </w:pPr>
  </w:style>
  <w:style w:type="paragraph" w:styleId="ListParagraph">
    <w:name w:val="List Paragraph"/>
    <w:basedOn w:val="Normal"/>
    <w:uiPriority w:val="34"/>
    <w:qFormat/>
    <w:rsid w:val="00320E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DE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E1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rsid w:val="00544274"/>
    <w:pPr>
      <w:widowControl/>
      <w:spacing w:before="0"/>
    </w:pPr>
    <w:rPr>
      <w:rFonts w:ascii="Arial" w:hAnsi="Arial"/>
      <w:color w:val="00008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4274"/>
    <w:rPr>
      <w:rFonts w:ascii="Arial" w:hAnsi="Arial"/>
      <w:color w:val="000080"/>
      <w:lang w:val="en-US" w:eastAsia="en-US"/>
    </w:rPr>
  </w:style>
  <w:style w:type="table" w:styleId="TableGrid">
    <w:name w:val="Table Grid"/>
    <w:basedOn w:val="TableNormal"/>
    <w:uiPriority w:val="59"/>
    <w:rsid w:val="00AE3506"/>
    <w:rPr>
      <w:sz w:val="24"/>
      <w:szCs w:val="24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34F6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3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8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8C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8C2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before="120" w:after="12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mallCap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</w:style>
  <w:style w:type="paragraph" w:styleId="Heading6">
    <w:name w:val="heading 6"/>
    <w:basedOn w:val="Normal"/>
    <w:next w:val="Normal"/>
    <w:qFormat/>
    <w:pPr>
      <w:spacing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layout">
    <w:name w:val="Table layout"/>
    <w:basedOn w:val="Normal"/>
    <w:pPr>
      <w:spacing w:before="40" w:after="40"/>
    </w:pPr>
  </w:style>
  <w:style w:type="paragraph" w:styleId="Header">
    <w:name w:val="header"/>
    <w:basedOn w:val="Normal"/>
    <w:semiHidden/>
    <w:pPr>
      <w:tabs>
        <w:tab w:val="center" w:pos="4770"/>
        <w:tab w:val="right" w:pos="9540"/>
      </w:tabs>
      <w:spacing w:before="0"/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770"/>
        <w:tab w:val="right" w:pos="9540"/>
      </w:tabs>
      <w:spacing w:before="0"/>
    </w:pPr>
  </w:style>
  <w:style w:type="character" w:customStyle="1" w:styleId="FooterChar">
    <w:name w:val="Footer Char"/>
    <w:link w:val="Footer"/>
    <w:uiPriority w:val="99"/>
    <w:rsid w:val="00065B5B"/>
    <w:rPr>
      <w:sz w:val="24"/>
      <w:lang w:val="en-GB"/>
    </w:r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rPr>
      <w:b/>
    </w:rPr>
  </w:style>
  <w:style w:type="paragraph" w:customStyle="1" w:styleId="Figures">
    <w:name w:val="Figures"/>
    <w:basedOn w:val="Normal"/>
    <w:pPr>
      <w:keepNext/>
      <w:jc w:val="both"/>
    </w:pPr>
    <w:rPr>
      <w:b/>
      <w:smallCaps/>
    </w:rPr>
  </w:style>
  <w:style w:type="paragraph" w:customStyle="1" w:styleId="indent0">
    <w:name w:val="indent 0"/>
    <w:basedOn w:val="Normal"/>
    <w:pPr>
      <w:jc w:val="both"/>
    </w:pPr>
  </w:style>
  <w:style w:type="paragraph" w:customStyle="1" w:styleId="indent1">
    <w:name w:val="indent 1"/>
    <w:basedOn w:val="Normal"/>
    <w:pPr>
      <w:spacing w:before="60"/>
      <w:ind w:left="720"/>
    </w:pPr>
  </w:style>
  <w:style w:type="paragraph" w:customStyle="1" w:styleId="indent2">
    <w:name w:val="indent 2"/>
    <w:basedOn w:val="Normal"/>
    <w:pPr>
      <w:spacing w:before="0"/>
      <w:ind w:left="1440"/>
    </w:pPr>
  </w:style>
  <w:style w:type="paragraph" w:customStyle="1" w:styleId="indent3">
    <w:name w:val="indent 3"/>
    <w:basedOn w:val="Normal"/>
    <w:pPr>
      <w:ind w:left="2160"/>
      <w:jc w:val="both"/>
    </w:pPr>
  </w:style>
  <w:style w:type="paragraph" w:customStyle="1" w:styleId="indent4">
    <w:name w:val="indent 4"/>
    <w:basedOn w:val="indent3"/>
    <w:pPr>
      <w:ind w:left="3600"/>
    </w:pPr>
  </w:style>
  <w:style w:type="paragraph" w:customStyle="1" w:styleId="indent5">
    <w:name w:val="indent 5"/>
    <w:basedOn w:val="indent4"/>
    <w:pPr>
      <w:ind w:left="4320"/>
    </w:pPr>
  </w:style>
  <w:style w:type="paragraph" w:styleId="NormalIndent">
    <w:name w:val="Normal Indent"/>
    <w:basedOn w:val="Normal"/>
    <w:semiHidden/>
    <w:pPr>
      <w:ind w:left="720"/>
    </w:pPr>
  </w:style>
  <w:style w:type="paragraph" w:styleId="TOC1">
    <w:name w:val="toc 1"/>
    <w:basedOn w:val="Normal"/>
    <w:next w:val="Normal"/>
    <w:semiHidden/>
    <w:pPr>
      <w:tabs>
        <w:tab w:val="left" w:pos="864"/>
        <w:tab w:val="left" w:leader="dot" w:pos="9630"/>
        <w:tab w:val="right" w:pos="9900"/>
      </w:tabs>
      <w:spacing w:before="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630"/>
        <w:tab w:val="right" w:pos="9900"/>
      </w:tabs>
      <w:spacing w:before="0"/>
      <w:ind w:left="720" w:right="533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630"/>
        <w:tab w:val="right" w:pos="9900"/>
      </w:tabs>
      <w:spacing w:before="0"/>
      <w:ind w:left="1080" w:right="533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630"/>
        <w:tab w:val="right" w:pos="9900"/>
      </w:tabs>
      <w:spacing w:before="0"/>
      <w:ind w:left="1440" w:right="533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361"/>
        <w:tab w:val="right" w:pos="9721"/>
      </w:tabs>
      <w:ind w:left="4320" w:right="1268" w:hanging="1440"/>
    </w:pPr>
  </w:style>
  <w:style w:type="paragraph" w:styleId="TOC6">
    <w:name w:val="toc 6"/>
    <w:basedOn w:val="Normal"/>
    <w:next w:val="Normal"/>
    <w:semiHidden/>
    <w:pPr>
      <w:tabs>
        <w:tab w:val="right" w:leader="dot" w:pos="9721"/>
      </w:tabs>
      <w:ind w:left="1200"/>
    </w:pPr>
  </w:style>
  <w:style w:type="paragraph" w:styleId="TOC7">
    <w:name w:val="toc 7"/>
    <w:basedOn w:val="Normal"/>
    <w:next w:val="Normal"/>
    <w:semiHidden/>
    <w:pPr>
      <w:tabs>
        <w:tab w:val="right" w:leader="dot" w:pos="9721"/>
      </w:tabs>
      <w:ind w:left="1440"/>
    </w:pPr>
  </w:style>
  <w:style w:type="paragraph" w:styleId="TOC8">
    <w:name w:val="toc 8"/>
    <w:basedOn w:val="Normal"/>
    <w:next w:val="Normal"/>
    <w:semiHidden/>
    <w:pPr>
      <w:tabs>
        <w:tab w:val="right" w:leader="dot" w:pos="9721"/>
      </w:tabs>
      <w:ind w:left="1680"/>
    </w:pPr>
  </w:style>
  <w:style w:type="paragraph" w:styleId="TOC9">
    <w:name w:val="toc 9"/>
    <w:basedOn w:val="Normal"/>
    <w:next w:val="Normal"/>
    <w:semiHidden/>
    <w:pPr>
      <w:tabs>
        <w:tab w:val="right" w:leader="dot" w:pos="9721"/>
      </w:tabs>
      <w:ind w:left="1920"/>
    </w:pPr>
  </w:style>
  <w:style w:type="paragraph" w:styleId="ListParagraph">
    <w:name w:val="List Paragraph"/>
    <w:basedOn w:val="Normal"/>
    <w:uiPriority w:val="34"/>
    <w:qFormat/>
    <w:rsid w:val="00320E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DE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E1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rsid w:val="00544274"/>
    <w:pPr>
      <w:widowControl/>
      <w:spacing w:before="0"/>
    </w:pPr>
    <w:rPr>
      <w:rFonts w:ascii="Arial" w:hAnsi="Arial"/>
      <w:color w:val="00008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4274"/>
    <w:rPr>
      <w:rFonts w:ascii="Arial" w:hAnsi="Arial"/>
      <w:color w:val="000080"/>
      <w:lang w:val="en-US" w:eastAsia="en-US"/>
    </w:rPr>
  </w:style>
  <w:style w:type="table" w:styleId="TableGrid">
    <w:name w:val="Table Grid"/>
    <w:basedOn w:val="TableNormal"/>
    <w:uiPriority w:val="59"/>
    <w:rsid w:val="00AE3506"/>
    <w:rPr>
      <w:sz w:val="24"/>
      <w:szCs w:val="24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34F6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3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8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8C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8C2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EA5AA1446C941BAF4D008E6E84FCB" ma:contentTypeVersion="0" ma:contentTypeDescription="Create a new document." ma:contentTypeScope="" ma:versionID="101765a396b84306249c383ef9f866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efac7923bc1e0ffd2b10f6f902657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4F32-613E-4073-96C7-5DB08732F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4298D6-DFDB-4EC9-996F-83471CDF3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0618F7-89C9-4B93-85A8-8FED34B509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29AB8B-E7CE-4357-A4C9-506BEDCF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958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0 Guidance</vt:lpstr>
    </vt:vector>
  </TitlesOfParts>
  <Company>BAE SYSTEMS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0 Guidance</dc:title>
  <dc:subject>DID No. E001</dc:subject>
  <dc:creator>Stuart Justice</dc:creator>
  <cp:keywords>Issue: 001</cp:keywords>
  <cp:lastModifiedBy>Oliver Duvnjak (Contractor)</cp:lastModifiedBy>
  <cp:revision>11</cp:revision>
  <cp:lastPrinted>2016-11-23T16:56:00Z</cp:lastPrinted>
  <dcterms:created xsi:type="dcterms:W3CDTF">2017-01-26T23:35:00Z</dcterms:created>
  <dcterms:modified xsi:type="dcterms:W3CDTF">2017-04-27T22:24:00Z</dcterms:modified>
  <cp:category>Royal Malaysian Navy Frigate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0x01010069CEA5AA1446C941BAF4D008E6E84FCB</vt:lpwstr>
  </property>
</Properties>
</file>