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84FB" w14:textId="77777777" w:rsidR="00544274" w:rsidRDefault="00544274" w:rsidP="00544274">
      <w:pPr>
        <w:spacing w:before="1680" w:after="720" w:line="240" w:lineRule="atLeast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Data Item Description</w:t>
      </w:r>
    </w:p>
    <w:p w14:paraId="5FCE84FC" w14:textId="77777777" w:rsidR="00544274" w:rsidRDefault="00544274" w:rsidP="00544274">
      <w:pPr>
        <w:spacing w:after="480" w:line="240" w:lineRule="atLeast"/>
        <w:jc w:val="center"/>
        <w:rPr>
          <w:rFonts w:ascii="Arial" w:hAnsi="Arial" w:cs="Arial"/>
          <w:b/>
          <w:sz w:val="44"/>
          <w:szCs w:val="24"/>
        </w:rPr>
      </w:pPr>
      <w:r w:rsidRPr="00634A90">
        <w:rPr>
          <w:rFonts w:ascii="Arial" w:hAnsi="Arial" w:cs="Arial"/>
          <w:b/>
          <w:sz w:val="44"/>
          <w:szCs w:val="24"/>
        </w:rPr>
        <w:t>Level 0 Design Guidance Data</w:t>
      </w:r>
    </w:p>
    <w:p w14:paraId="5FCE84FD" w14:textId="77777777" w:rsidR="00544274" w:rsidRDefault="00544274" w:rsidP="00544274">
      <w:pPr>
        <w:spacing w:after="480" w:line="240" w:lineRule="atLeast"/>
        <w:jc w:val="center"/>
        <w:rPr>
          <w:rFonts w:ascii="Arial" w:hAnsi="Arial" w:cs="Arial"/>
          <w:b/>
          <w:sz w:val="44"/>
          <w:szCs w:val="24"/>
        </w:rPr>
      </w:pPr>
      <w:r w:rsidRPr="00634A90">
        <w:rPr>
          <w:rFonts w:ascii="Arial" w:hAnsi="Arial" w:cs="Arial"/>
          <w:b/>
          <w:sz w:val="44"/>
          <w:szCs w:val="24"/>
        </w:rPr>
        <w:t>DID E001</w:t>
      </w:r>
    </w:p>
    <w:p w14:paraId="5FCE84FE" w14:textId="77777777" w:rsidR="00544274" w:rsidRDefault="00544274" w:rsidP="00544274">
      <w:pPr>
        <w:spacing w:after="1920" w:line="240" w:lineRule="atLeast"/>
        <w:jc w:val="center"/>
        <w:rPr>
          <w:rFonts w:ascii="Arial" w:hAnsi="Arial" w:cs="Arial"/>
          <w:b/>
          <w:sz w:val="44"/>
          <w:szCs w:val="24"/>
        </w:rPr>
      </w:pPr>
    </w:p>
    <w:p w14:paraId="5FCE84FF" w14:textId="77777777" w:rsidR="00B04A44" w:rsidRPr="00B04A44" w:rsidRDefault="00B04A44" w:rsidP="00B04A44">
      <w:pPr>
        <w:widowControl/>
        <w:tabs>
          <w:tab w:val="left" w:pos="1134"/>
        </w:tabs>
        <w:spacing w:before="0" w:after="0"/>
        <w:ind w:left="1134" w:hanging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proofErr w:type="gramStart"/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Prepared by:</w:t>
      </w: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ab/>
        <w:t>Vancouver Shipyards Co. Ltd.</w:t>
      </w:r>
      <w:proofErr w:type="gramEnd"/>
    </w:p>
    <w:p w14:paraId="5FCE8500" w14:textId="2DE4E983" w:rsidR="00B04A44" w:rsidRPr="00B04A44" w:rsidRDefault="009F7516" w:rsidP="00B04A44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>
        <w:rPr>
          <w:rFonts w:ascii="Arial" w:hAnsi="Arial" w:cs="Arial"/>
          <w:iCs/>
          <w:spacing w:val="15"/>
          <w:sz w:val="12"/>
          <w:szCs w:val="12"/>
          <w:lang w:val="en-US"/>
        </w:rPr>
        <w:t>2</w:t>
      </w:r>
      <w:r w:rsidR="00B04A44"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 xml:space="preserve"> Pemberton Ave.</w:t>
      </w:r>
    </w:p>
    <w:p w14:paraId="5FCE8501" w14:textId="77777777" w:rsidR="00B04A44" w:rsidRPr="00B04A44" w:rsidRDefault="00B04A44" w:rsidP="00B04A44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North Vancouver, BC, Canada, V7P 2R2</w:t>
      </w:r>
    </w:p>
    <w:p w14:paraId="5FCE8502" w14:textId="77777777" w:rsidR="00B04A44" w:rsidRPr="00B04A44" w:rsidRDefault="00B04A44" w:rsidP="00B04A44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Tel:  (604) 988-3111</w:t>
      </w:r>
    </w:p>
    <w:p w14:paraId="5FCE8503" w14:textId="77777777" w:rsidR="00B04A44" w:rsidRPr="00B04A44" w:rsidRDefault="00B04A44" w:rsidP="00B04A44">
      <w:pPr>
        <w:widowControl/>
        <w:spacing w:before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Fax: (604) 984-1636</w:t>
      </w:r>
    </w:p>
    <w:p w14:paraId="5FCE8504" w14:textId="77777777" w:rsidR="00B04A44" w:rsidRPr="00B04A44" w:rsidRDefault="00B04A44" w:rsidP="00B04A44">
      <w:pPr>
        <w:widowControl/>
        <w:tabs>
          <w:tab w:val="left" w:pos="2552"/>
        </w:tabs>
        <w:spacing w:before="0" w:after="0"/>
        <w:ind w:left="1701" w:hanging="1701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bCs/>
          <w:sz w:val="12"/>
          <w:szCs w:val="12"/>
        </w:rPr>
        <w:t>© Vancouver Shipyards Co. Ltd. 2016</w:t>
      </w:r>
    </w:p>
    <w:p w14:paraId="5FCE8505" w14:textId="77777777" w:rsidR="00544274" w:rsidRDefault="00544274" w:rsidP="00544274">
      <w:pPr>
        <w:spacing w:line="240" w:lineRule="atLeast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pacing w:val="-1"/>
          <w:sz w:val="16"/>
          <w:szCs w:val="16"/>
        </w:rPr>
        <w:t>.</w:t>
      </w: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5FCE8506" w14:textId="77777777" w:rsidR="00D46349" w:rsidRPr="00880F7E" w:rsidRDefault="00D46349" w:rsidP="006177C6">
      <w:pPr>
        <w:pStyle w:val="Heading1"/>
        <w:spacing w:before="24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lastRenderedPageBreak/>
        <w:t>Purpose</w:t>
      </w:r>
    </w:p>
    <w:p w14:paraId="5FCE8507" w14:textId="77777777" w:rsidR="00D46349" w:rsidRPr="00880F7E" w:rsidRDefault="00BF38DE" w:rsidP="00D46349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Level 0 D</w:t>
      </w:r>
      <w:r w:rsidR="006177C6" w:rsidRPr="00880F7E">
        <w:rPr>
          <w:rFonts w:ascii="Arial" w:hAnsi="Arial"/>
          <w:sz w:val="16"/>
          <w:szCs w:val="16"/>
        </w:rPr>
        <w:t>esign G</w:t>
      </w:r>
      <w:r w:rsidR="00D46349" w:rsidRPr="00880F7E">
        <w:rPr>
          <w:rFonts w:ascii="Arial" w:hAnsi="Arial"/>
          <w:sz w:val="16"/>
          <w:szCs w:val="16"/>
        </w:rPr>
        <w:t xml:space="preserve">uidance </w:t>
      </w:r>
      <w:r w:rsidR="008F34DE">
        <w:rPr>
          <w:rFonts w:ascii="Arial" w:hAnsi="Arial"/>
          <w:sz w:val="16"/>
          <w:szCs w:val="16"/>
        </w:rPr>
        <w:t xml:space="preserve">Data </w:t>
      </w:r>
      <w:r w:rsidR="00D46349" w:rsidRPr="00880F7E">
        <w:rPr>
          <w:rFonts w:ascii="Arial" w:hAnsi="Arial"/>
          <w:sz w:val="16"/>
          <w:szCs w:val="16"/>
        </w:rPr>
        <w:t>is required by the Purchaser to enable the initial design of the Ship to proceed.</w:t>
      </w:r>
    </w:p>
    <w:p w14:paraId="5FCE8508" w14:textId="77777777" w:rsidR="00D46349" w:rsidRPr="00880F7E" w:rsidRDefault="00D46349" w:rsidP="00D46349">
      <w:pPr>
        <w:pStyle w:val="Heading1"/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References</w:t>
      </w:r>
    </w:p>
    <w:p w14:paraId="5FCE8509" w14:textId="77777777" w:rsidR="00D46349" w:rsidRPr="00880F7E" w:rsidRDefault="00D46349" w:rsidP="00D46349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This DID must be read in conjunction with Part 3 (Engineering) of Schedule D1 (SOW).</w:t>
      </w:r>
    </w:p>
    <w:p w14:paraId="5FCE850A" w14:textId="77777777" w:rsidR="00D46349" w:rsidRDefault="00D46349" w:rsidP="00D46349">
      <w:pPr>
        <w:pStyle w:val="Heading1"/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Preparation Instructions</w:t>
      </w:r>
    </w:p>
    <w:p w14:paraId="5FCE850B" w14:textId="77777777" w:rsidR="0054191C" w:rsidRPr="00246390" w:rsidRDefault="0054191C" w:rsidP="0054191C">
      <w:pPr>
        <w:tabs>
          <w:tab w:val="left" w:pos="284"/>
        </w:tabs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246390">
        <w:rPr>
          <w:rFonts w:ascii="Arial" w:hAnsi="Arial"/>
          <w:sz w:val="16"/>
          <w:szCs w:val="16"/>
        </w:rPr>
        <w:t xml:space="preserve">The supplier shall provide a DID Compliance Matrix indicating which </w:t>
      </w:r>
      <w:r w:rsidR="0088422F">
        <w:rPr>
          <w:rFonts w:ascii="Arial" w:hAnsi="Arial"/>
          <w:sz w:val="16"/>
          <w:szCs w:val="16"/>
        </w:rPr>
        <w:t xml:space="preserve">submission </w:t>
      </w:r>
      <w:r w:rsidRPr="00246390">
        <w:rPr>
          <w:rFonts w:ascii="Arial" w:hAnsi="Arial"/>
          <w:sz w:val="16"/>
          <w:szCs w:val="16"/>
        </w:rPr>
        <w:t>files contain the items listed in this DID</w:t>
      </w:r>
      <w:r>
        <w:rPr>
          <w:rFonts w:ascii="Arial" w:hAnsi="Arial"/>
          <w:sz w:val="16"/>
          <w:szCs w:val="16"/>
        </w:rPr>
        <w:t>.</w:t>
      </w:r>
    </w:p>
    <w:p w14:paraId="5FCE850C" w14:textId="77777777" w:rsidR="0054191C" w:rsidRPr="00246390" w:rsidRDefault="0088422F" w:rsidP="0088422F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written style documents (</w:t>
      </w:r>
      <w:proofErr w:type="spellStart"/>
      <w:r>
        <w:rPr>
          <w:rFonts w:ascii="Arial" w:hAnsi="Arial"/>
          <w:sz w:val="16"/>
          <w:szCs w:val="16"/>
        </w:rPr>
        <w:t>eg</w:t>
      </w:r>
      <w:proofErr w:type="spellEnd"/>
      <w:r>
        <w:rPr>
          <w:rFonts w:ascii="Arial" w:hAnsi="Arial"/>
          <w:sz w:val="16"/>
          <w:szCs w:val="16"/>
        </w:rPr>
        <w:t xml:space="preserve">. manuals, performance specification documents, </w:t>
      </w:r>
      <w:proofErr w:type="spellStart"/>
      <w:r>
        <w:rPr>
          <w:rFonts w:ascii="Arial" w:hAnsi="Arial"/>
          <w:sz w:val="16"/>
          <w:szCs w:val="16"/>
        </w:rPr>
        <w:t>etc</w:t>
      </w:r>
      <w:proofErr w:type="spellEnd"/>
      <w:r>
        <w:rPr>
          <w:rFonts w:ascii="Arial" w:hAnsi="Arial"/>
          <w:sz w:val="16"/>
          <w:szCs w:val="16"/>
        </w:rPr>
        <w:t>) larger than 10 pages t</w:t>
      </w:r>
      <w:r w:rsidR="0054191C" w:rsidRPr="00246390">
        <w:rPr>
          <w:rFonts w:ascii="Arial" w:hAnsi="Arial"/>
          <w:sz w:val="16"/>
          <w:szCs w:val="16"/>
        </w:rPr>
        <w:t xml:space="preserve">he </w:t>
      </w:r>
      <w:r>
        <w:rPr>
          <w:rFonts w:ascii="Arial" w:hAnsi="Arial"/>
          <w:sz w:val="16"/>
          <w:szCs w:val="16"/>
        </w:rPr>
        <w:t xml:space="preserve">document </w:t>
      </w:r>
      <w:r w:rsidR="0054191C" w:rsidRPr="00246390">
        <w:rPr>
          <w:rFonts w:ascii="Arial" w:hAnsi="Arial"/>
          <w:sz w:val="16"/>
          <w:szCs w:val="16"/>
        </w:rPr>
        <w:t xml:space="preserve">shall </w:t>
      </w:r>
      <w:r>
        <w:rPr>
          <w:rFonts w:ascii="Arial" w:hAnsi="Arial"/>
          <w:sz w:val="16"/>
          <w:szCs w:val="16"/>
        </w:rPr>
        <w:t>include</w:t>
      </w:r>
      <w:r w:rsidR="0054191C" w:rsidRPr="00246390">
        <w:rPr>
          <w:rFonts w:ascii="Arial" w:hAnsi="Arial"/>
          <w:sz w:val="16"/>
          <w:szCs w:val="16"/>
        </w:rPr>
        <w:t xml:space="preserve"> a Table of Contents that </w:t>
      </w:r>
      <w:r>
        <w:rPr>
          <w:rFonts w:ascii="Arial" w:hAnsi="Arial"/>
          <w:sz w:val="16"/>
          <w:szCs w:val="16"/>
        </w:rPr>
        <w:t xml:space="preserve">contains </w:t>
      </w:r>
      <w:r w:rsidR="0054191C" w:rsidRPr="00246390">
        <w:rPr>
          <w:rFonts w:ascii="Arial" w:hAnsi="Arial"/>
          <w:sz w:val="16"/>
          <w:szCs w:val="16"/>
        </w:rPr>
        <w:t xml:space="preserve">links to the various section headers within </w:t>
      </w:r>
      <w:r>
        <w:rPr>
          <w:rFonts w:ascii="Arial" w:hAnsi="Arial"/>
          <w:sz w:val="16"/>
          <w:szCs w:val="16"/>
        </w:rPr>
        <w:t>the document</w:t>
      </w:r>
      <w:r w:rsidR="0054191C" w:rsidRPr="00246390">
        <w:rPr>
          <w:rFonts w:ascii="Arial" w:hAnsi="Arial"/>
          <w:sz w:val="16"/>
          <w:szCs w:val="16"/>
        </w:rPr>
        <w:t>.</w:t>
      </w:r>
    </w:p>
    <w:p w14:paraId="5FCE850D" w14:textId="77777777" w:rsidR="00D46349" w:rsidRPr="00880F7E" w:rsidRDefault="00D46349" w:rsidP="00D46349">
      <w:pPr>
        <w:pStyle w:val="Heading2"/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Content</w:t>
      </w:r>
      <w:r w:rsidR="006177C6" w:rsidRPr="00880F7E">
        <w:rPr>
          <w:rFonts w:ascii="Arial" w:hAnsi="Arial"/>
          <w:sz w:val="16"/>
          <w:szCs w:val="16"/>
        </w:rPr>
        <w:t xml:space="preserve"> and structure</w:t>
      </w:r>
    </w:p>
    <w:p w14:paraId="5FCE850E" w14:textId="77777777" w:rsidR="00D46349" w:rsidRPr="00880F7E" w:rsidRDefault="00D46349" w:rsidP="00D46349">
      <w:pPr>
        <w:spacing w:before="0" w:after="240" w:line="240" w:lineRule="atLeast"/>
        <w:jc w:val="both"/>
        <w:rPr>
          <w:rFonts w:ascii="Arial" w:hAnsi="Arial"/>
          <w:b/>
          <w:sz w:val="16"/>
          <w:szCs w:val="16"/>
          <w:u w:val="single"/>
        </w:rPr>
      </w:pPr>
      <w:r w:rsidRPr="00880F7E">
        <w:rPr>
          <w:rFonts w:ascii="Arial" w:hAnsi="Arial"/>
          <w:b/>
          <w:sz w:val="16"/>
          <w:szCs w:val="16"/>
          <w:u w:val="single"/>
        </w:rPr>
        <w:t xml:space="preserve">All physical parameters quoted at this stage are to be within </w:t>
      </w:r>
      <w:r w:rsidR="006177C6" w:rsidRPr="00880F7E">
        <w:rPr>
          <w:rFonts w:ascii="Arial" w:hAnsi="Arial"/>
          <w:b/>
          <w:sz w:val="16"/>
          <w:szCs w:val="16"/>
          <w:u w:val="single"/>
        </w:rPr>
        <w:t>five per cent (</w:t>
      </w:r>
      <w:r w:rsidRPr="00880F7E">
        <w:rPr>
          <w:rFonts w:ascii="Arial" w:hAnsi="Arial"/>
          <w:b/>
          <w:sz w:val="16"/>
          <w:szCs w:val="16"/>
          <w:u w:val="single"/>
        </w:rPr>
        <w:t>5%</w:t>
      </w:r>
      <w:r w:rsidR="006177C6" w:rsidRPr="00880F7E">
        <w:rPr>
          <w:rFonts w:ascii="Arial" w:hAnsi="Arial"/>
          <w:b/>
          <w:sz w:val="16"/>
          <w:szCs w:val="16"/>
          <w:u w:val="single"/>
        </w:rPr>
        <w:t>) of final design</w:t>
      </w:r>
      <w:r w:rsidR="005C7DB1" w:rsidRPr="00880F7E">
        <w:rPr>
          <w:rFonts w:ascii="Arial" w:hAnsi="Arial"/>
          <w:b/>
          <w:sz w:val="16"/>
          <w:szCs w:val="16"/>
          <w:u w:val="single"/>
        </w:rPr>
        <w:t xml:space="preserve"> figures</w:t>
      </w:r>
      <w:r w:rsidR="006177C6" w:rsidRPr="00880F7E">
        <w:rPr>
          <w:rFonts w:ascii="Arial" w:hAnsi="Arial"/>
          <w:b/>
          <w:sz w:val="16"/>
          <w:szCs w:val="16"/>
          <w:u w:val="single"/>
        </w:rPr>
        <w:t>.</w:t>
      </w:r>
    </w:p>
    <w:p w14:paraId="5FCE850F" w14:textId="77777777" w:rsidR="00D46349" w:rsidRPr="00880F7E" w:rsidRDefault="00D46349" w:rsidP="00D46349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The following Technical Information shall be provided:</w:t>
      </w:r>
    </w:p>
    <w:p w14:paraId="5FCE8510" w14:textId="77777777" w:rsidR="00D46349" w:rsidRPr="00880F7E" w:rsidRDefault="00D46349" w:rsidP="00C40D3A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General description of the Equipment</w:t>
      </w:r>
      <w:r w:rsidR="00C50A60">
        <w:rPr>
          <w:rFonts w:ascii="Arial" w:hAnsi="Arial"/>
          <w:sz w:val="16"/>
          <w:szCs w:val="16"/>
        </w:rPr>
        <w:t xml:space="preserve"> (</w:t>
      </w:r>
      <w:r w:rsidR="00C50A60" w:rsidRPr="00C50A60">
        <w:rPr>
          <w:rFonts w:ascii="Arial" w:hAnsi="Arial"/>
          <w:sz w:val="16"/>
          <w:szCs w:val="16"/>
        </w:rPr>
        <w:t xml:space="preserve">along with the normal and emergency operating modes, controls, and any other relevant </w:t>
      </w:r>
      <w:r w:rsidR="00C50A60">
        <w:rPr>
          <w:rFonts w:ascii="Arial" w:hAnsi="Arial"/>
          <w:sz w:val="16"/>
          <w:szCs w:val="16"/>
        </w:rPr>
        <w:t>functionality</w:t>
      </w:r>
      <w:r w:rsidR="00C50A60" w:rsidRPr="00C50A60">
        <w:rPr>
          <w:rFonts w:ascii="Arial" w:hAnsi="Arial"/>
          <w:sz w:val="16"/>
          <w:szCs w:val="16"/>
        </w:rPr>
        <w:t>)</w:t>
      </w:r>
      <w:r w:rsidRPr="00880F7E">
        <w:rPr>
          <w:rFonts w:ascii="Arial" w:hAnsi="Arial"/>
          <w:sz w:val="16"/>
          <w:szCs w:val="16"/>
        </w:rPr>
        <w:t>;</w:t>
      </w:r>
    </w:p>
    <w:p w14:paraId="5FCE8511" w14:textId="77777777" w:rsidR="00D46349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General arrangement drawings of the Equipment, including indications o</w:t>
      </w:r>
      <w:r w:rsidR="00C03890">
        <w:rPr>
          <w:rFonts w:ascii="Arial" w:hAnsi="Arial"/>
          <w:sz w:val="16"/>
          <w:szCs w:val="16"/>
        </w:rPr>
        <w:t>f access and maintenance spaces;</w:t>
      </w:r>
    </w:p>
    <w:p w14:paraId="5FCE8512" w14:textId="77777777" w:rsidR="00AE3506" w:rsidRDefault="00AE3506" w:rsidP="00AE3506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</w:t>
      </w:r>
      <w:r w:rsidR="0060243E" w:rsidRPr="00C50A60">
        <w:rPr>
          <w:rFonts w:ascii="Arial" w:hAnsi="Arial"/>
          <w:sz w:val="16"/>
          <w:szCs w:val="16"/>
        </w:rPr>
        <w:t xml:space="preserve">iping and </w:t>
      </w:r>
      <w:r>
        <w:rPr>
          <w:rFonts w:ascii="Arial" w:hAnsi="Arial"/>
          <w:sz w:val="16"/>
          <w:szCs w:val="16"/>
        </w:rPr>
        <w:t>instrumentation diagram (P&amp;ID)</w:t>
      </w:r>
      <w:r w:rsidR="00C50A60" w:rsidRPr="00C50A60">
        <w:rPr>
          <w:rFonts w:ascii="Arial" w:hAnsi="Arial"/>
          <w:sz w:val="16"/>
          <w:szCs w:val="16"/>
        </w:rPr>
        <w:t xml:space="preserve"> of the Equipment </w:t>
      </w:r>
      <w:r>
        <w:rPr>
          <w:rFonts w:ascii="Arial" w:hAnsi="Arial"/>
          <w:sz w:val="16"/>
          <w:szCs w:val="16"/>
        </w:rPr>
        <w:t>including:</w:t>
      </w:r>
    </w:p>
    <w:p w14:paraId="5FCE8513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</w:t>
      </w:r>
      <w:r w:rsidRPr="00AE3506">
        <w:rPr>
          <w:rFonts w:ascii="Arial" w:hAnsi="Arial"/>
          <w:sz w:val="16"/>
          <w:szCs w:val="16"/>
        </w:rPr>
        <w:t>tream names, flow rates,</w:t>
      </w:r>
      <w:r>
        <w:rPr>
          <w:rFonts w:ascii="Arial" w:hAnsi="Arial"/>
          <w:sz w:val="16"/>
          <w:szCs w:val="16"/>
        </w:rPr>
        <w:t xml:space="preserve"> flow direction</w:t>
      </w:r>
      <w:r w:rsidR="00934D55">
        <w:rPr>
          <w:rFonts w:ascii="Arial" w:hAnsi="Arial"/>
          <w:sz w:val="16"/>
          <w:szCs w:val="16"/>
        </w:rPr>
        <w:t>s</w:t>
      </w:r>
      <w:r>
        <w:rPr>
          <w:rFonts w:ascii="Arial" w:hAnsi="Arial"/>
          <w:sz w:val="16"/>
          <w:szCs w:val="16"/>
        </w:rPr>
        <w:t>,</w:t>
      </w:r>
      <w:r w:rsidRPr="00AE3506">
        <w:rPr>
          <w:rFonts w:ascii="Arial" w:hAnsi="Arial"/>
          <w:sz w:val="16"/>
          <w:szCs w:val="16"/>
        </w:rPr>
        <w:t xml:space="preserve"> pressure, temperatures</w:t>
      </w:r>
    </w:p>
    <w:p w14:paraId="5FCE8514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 w:rsidRPr="00AE3506">
        <w:rPr>
          <w:rFonts w:ascii="Arial" w:hAnsi="Arial"/>
          <w:sz w:val="16"/>
          <w:szCs w:val="16"/>
        </w:rPr>
        <w:t>Equipment descriptions: make, type, size, capacity</w:t>
      </w:r>
    </w:p>
    <w:p w14:paraId="5FCE8515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 w:rsidRPr="00AE3506">
        <w:rPr>
          <w:rFonts w:ascii="Arial" w:hAnsi="Arial"/>
          <w:sz w:val="16"/>
          <w:szCs w:val="16"/>
        </w:rPr>
        <w:t>Line sizes, piping connections</w:t>
      </w:r>
    </w:p>
    <w:p w14:paraId="5FCE8516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 w:rsidRPr="00AE3506">
        <w:rPr>
          <w:rFonts w:ascii="Arial" w:hAnsi="Arial"/>
          <w:sz w:val="16"/>
          <w:szCs w:val="16"/>
        </w:rPr>
        <w:t>Piping specifications</w:t>
      </w:r>
    </w:p>
    <w:p w14:paraId="5FCE8517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 w:rsidRPr="00AE3506">
        <w:rPr>
          <w:rFonts w:ascii="Arial" w:hAnsi="Arial"/>
          <w:sz w:val="16"/>
          <w:szCs w:val="16"/>
        </w:rPr>
        <w:t>Instruments and controls with ranges and set points</w:t>
      </w:r>
    </w:p>
    <w:p w14:paraId="5FCE8518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 w:rsidRPr="00AE3506">
        <w:rPr>
          <w:rFonts w:ascii="Arial" w:hAnsi="Arial"/>
          <w:sz w:val="16"/>
          <w:szCs w:val="16"/>
        </w:rPr>
        <w:t>Heat tracing requirements</w:t>
      </w:r>
    </w:p>
    <w:p w14:paraId="5FCE8519" w14:textId="77777777" w:rsid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 w:rsidRPr="00AE3506">
        <w:rPr>
          <w:rFonts w:ascii="Arial" w:hAnsi="Arial"/>
          <w:sz w:val="16"/>
          <w:szCs w:val="16"/>
        </w:rPr>
        <w:t>Insulation type and thickness</w:t>
      </w:r>
    </w:p>
    <w:p w14:paraId="5FCE851A" w14:textId="77777777" w:rsid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Symbols legend</w:t>
      </w:r>
    </w:p>
    <w:p w14:paraId="5FCE851B" w14:textId="77777777" w:rsidR="00AE3506" w:rsidRPr="00AE3506" w:rsidRDefault="00AE3506" w:rsidP="00934D55">
      <w:pPr>
        <w:numPr>
          <w:ilvl w:val="0"/>
          <w:numId w:val="19"/>
        </w:numPr>
        <w:spacing w:before="0" w:after="240" w:line="240" w:lineRule="atLeast"/>
        <w:ind w:left="1134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Identifiers which relate items in the P&amp;ID to Bills of Materials</w:t>
      </w:r>
    </w:p>
    <w:p w14:paraId="5FCE851C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Overall and other lead</w:t>
      </w:r>
      <w:r w:rsidR="00C03890">
        <w:rPr>
          <w:rFonts w:ascii="Arial" w:hAnsi="Arial"/>
          <w:sz w:val="16"/>
          <w:szCs w:val="16"/>
        </w:rPr>
        <w:t>ing dimensions of the Equipment;</w:t>
      </w:r>
    </w:p>
    <w:p w14:paraId="5FCE851D" w14:textId="77777777" w:rsidR="00D46349" w:rsidRPr="00880F7E" w:rsidRDefault="00C03890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Dry weights of the Equipment;</w:t>
      </w:r>
    </w:p>
    <w:p w14:paraId="5FCE851E" w14:textId="77777777" w:rsidR="00D46349" w:rsidRPr="00880F7E" w:rsidRDefault="00C03890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Wet weights of the Equipment;</w:t>
      </w:r>
    </w:p>
    <w:p w14:paraId="5FCE851F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Performance details listed in the Supplier’s Specifications supported by</w:t>
      </w:r>
      <w:r w:rsidR="00C03890">
        <w:rPr>
          <w:rFonts w:ascii="Arial" w:hAnsi="Arial"/>
          <w:sz w:val="16"/>
          <w:szCs w:val="16"/>
        </w:rPr>
        <w:t xml:space="preserve"> type test results if available;</w:t>
      </w:r>
    </w:p>
    <w:p w14:paraId="5FCE8520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The time required for the</w:t>
      </w:r>
      <w:r w:rsidR="00C03890">
        <w:rPr>
          <w:rFonts w:ascii="Arial" w:hAnsi="Arial"/>
          <w:sz w:val="16"/>
          <w:szCs w:val="16"/>
        </w:rPr>
        <w:t xml:space="preserve"> Equipment to reach full output;</w:t>
      </w:r>
    </w:p>
    <w:p w14:paraId="5FCE8521" w14:textId="77777777" w:rsidR="00D46349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lastRenderedPageBreak/>
        <w:t xml:space="preserve">Guaranteed maximum requirements for cooling water, compressed air, </w:t>
      </w:r>
      <w:proofErr w:type="spellStart"/>
      <w:r w:rsidRPr="00880F7E">
        <w:rPr>
          <w:rFonts w:ascii="Arial" w:hAnsi="Arial"/>
          <w:sz w:val="16"/>
          <w:szCs w:val="16"/>
        </w:rPr>
        <w:t>etc</w:t>
      </w:r>
      <w:proofErr w:type="spellEnd"/>
      <w:r w:rsidRPr="00880F7E">
        <w:rPr>
          <w:rFonts w:ascii="Arial" w:hAnsi="Arial"/>
          <w:sz w:val="16"/>
          <w:szCs w:val="16"/>
        </w:rPr>
        <w:t>…</w:t>
      </w:r>
    </w:p>
    <w:p w14:paraId="5FCE8522" w14:textId="77777777" w:rsidR="0060243E" w:rsidRDefault="0060243E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Heat dissipation of the Equipment</w:t>
      </w:r>
      <w:r w:rsidR="00811B89" w:rsidRPr="00811B89">
        <w:rPr>
          <w:rFonts w:ascii="Arial" w:hAnsi="Arial"/>
          <w:sz w:val="16"/>
          <w:szCs w:val="16"/>
        </w:rPr>
        <w:t xml:space="preserve"> </w:t>
      </w:r>
      <w:r w:rsidR="00811B89">
        <w:rPr>
          <w:rFonts w:ascii="Arial" w:hAnsi="Arial"/>
          <w:sz w:val="16"/>
          <w:szCs w:val="16"/>
        </w:rPr>
        <w:t>in to the space</w:t>
      </w:r>
      <w:r>
        <w:rPr>
          <w:rFonts w:ascii="Arial" w:hAnsi="Arial"/>
          <w:sz w:val="16"/>
          <w:szCs w:val="16"/>
        </w:rPr>
        <w:t>;</w:t>
      </w:r>
    </w:p>
    <w:p w14:paraId="5FCE8523" w14:textId="77777777" w:rsidR="00C40D3A" w:rsidRDefault="00C40D3A" w:rsidP="00C40D3A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Pump information:</w:t>
      </w:r>
    </w:p>
    <w:p w14:paraId="5FCE8524" w14:textId="77777777" w:rsidR="00C40D3A" w:rsidRPr="00C40D3A" w:rsidRDefault="00C40D3A" w:rsidP="00C40D3A">
      <w:pPr>
        <w:pStyle w:val="indent2"/>
        <w:numPr>
          <w:ilvl w:val="0"/>
          <w:numId w:val="6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40D3A">
        <w:rPr>
          <w:rFonts w:ascii="Arial" w:hAnsi="Arial"/>
          <w:sz w:val="16"/>
          <w:szCs w:val="16"/>
        </w:rPr>
        <w:t>Pump shaft bearing life in hours of continuous running</w:t>
      </w:r>
      <w:r>
        <w:rPr>
          <w:rFonts w:ascii="Arial" w:hAnsi="Arial"/>
          <w:sz w:val="16"/>
          <w:szCs w:val="16"/>
        </w:rPr>
        <w:t>;</w:t>
      </w:r>
    </w:p>
    <w:p w14:paraId="5FCE8525" w14:textId="77777777" w:rsidR="00C40D3A" w:rsidRPr="00C40D3A" w:rsidRDefault="00C40D3A" w:rsidP="00C40D3A">
      <w:pPr>
        <w:pStyle w:val="indent2"/>
        <w:numPr>
          <w:ilvl w:val="0"/>
          <w:numId w:val="6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40D3A">
        <w:rPr>
          <w:rFonts w:ascii="Arial" w:hAnsi="Arial"/>
          <w:sz w:val="16"/>
          <w:szCs w:val="16"/>
        </w:rPr>
        <w:t>Pump shaft seal life in hours of continuous running</w:t>
      </w:r>
      <w:r>
        <w:rPr>
          <w:rFonts w:ascii="Arial" w:hAnsi="Arial"/>
          <w:sz w:val="16"/>
          <w:szCs w:val="16"/>
        </w:rPr>
        <w:t>;</w:t>
      </w:r>
    </w:p>
    <w:p w14:paraId="5FCE8526" w14:textId="77777777" w:rsidR="00C40D3A" w:rsidRPr="00880F7E" w:rsidRDefault="00C40D3A" w:rsidP="00C40D3A">
      <w:pPr>
        <w:pStyle w:val="indent2"/>
        <w:numPr>
          <w:ilvl w:val="0"/>
          <w:numId w:val="6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40D3A">
        <w:rPr>
          <w:rFonts w:ascii="Arial" w:hAnsi="Arial"/>
          <w:sz w:val="16"/>
          <w:szCs w:val="16"/>
        </w:rPr>
        <w:t>Pump Minimum Efficiency Index (MEI) rating</w:t>
      </w:r>
      <w:r>
        <w:rPr>
          <w:rFonts w:ascii="Arial" w:hAnsi="Arial"/>
          <w:sz w:val="16"/>
          <w:szCs w:val="16"/>
        </w:rPr>
        <w:t xml:space="preserve"> for pumps larger than 1 hp.</w:t>
      </w:r>
    </w:p>
    <w:p w14:paraId="5FCE8527" w14:textId="77777777" w:rsidR="00D46349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 xml:space="preserve">Electrical demands </w:t>
      </w:r>
      <w:r w:rsidR="00AE3506">
        <w:rPr>
          <w:rFonts w:ascii="Arial" w:hAnsi="Arial"/>
          <w:sz w:val="16"/>
          <w:szCs w:val="16"/>
        </w:rPr>
        <w:t xml:space="preserve">and specifications </w:t>
      </w:r>
      <w:r w:rsidRPr="00880F7E">
        <w:rPr>
          <w:rFonts w:ascii="Arial" w:hAnsi="Arial"/>
          <w:sz w:val="16"/>
          <w:szCs w:val="16"/>
        </w:rPr>
        <w:t>(voltages, frequencies,</w:t>
      </w:r>
      <w:r w:rsidR="0060243E">
        <w:rPr>
          <w:rFonts w:ascii="Arial" w:hAnsi="Arial"/>
          <w:sz w:val="16"/>
          <w:szCs w:val="16"/>
        </w:rPr>
        <w:t xml:space="preserve"> phase,</w:t>
      </w:r>
      <w:r w:rsidRPr="00880F7E">
        <w:rPr>
          <w:rFonts w:ascii="Arial" w:hAnsi="Arial"/>
          <w:sz w:val="16"/>
          <w:szCs w:val="16"/>
        </w:rPr>
        <w:t xml:space="preserve"> </w:t>
      </w:r>
      <w:proofErr w:type="spellStart"/>
      <w:r w:rsidRPr="00880F7E">
        <w:rPr>
          <w:rFonts w:ascii="Arial" w:hAnsi="Arial"/>
          <w:sz w:val="16"/>
          <w:szCs w:val="16"/>
        </w:rPr>
        <w:t>etc</w:t>
      </w:r>
      <w:proofErr w:type="spellEnd"/>
      <w:r w:rsidR="006177C6" w:rsidRPr="00880F7E">
        <w:rPr>
          <w:rFonts w:ascii="Arial" w:hAnsi="Arial"/>
          <w:sz w:val="16"/>
          <w:szCs w:val="16"/>
        </w:rPr>
        <w:t>…</w:t>
      </w:r>
      <w:r w:rsidRPr="00880F7E">
        <w:rPr>
          <w:rFonts w:ascii="Arial" w:hAnsi="Arial"/>
          <w:sz w:val="16"/>
          <w:szCs w:val="16"/>
        </w:rPr>
        <w:t xml:space="preserve">) including full load currents, </w:t>
      </w:r>
      <w:r w:rsidR="0060243E">
        <w:rPr>
          <w:rFonts w:ascii="Arial" w:hAnsi="Arial"/>
          <w:sz w:val="16"/>
          <w:szCs w:val="16"/>
        </w:rPr>
        <w:t xml:space="preserve">maximum continuous load, </w:t>
      </w:r>
      <w:r w:rsidR="00BD550F">
        <w:rPr>
          <w:rFonts w:ascii="Arial" w:hAnsi="Arial"/>
          <w:sz w:val="16"/>
          <w:szCs w:val="16"/>
        </w:rPr>
        <w:t xml:space="preserve">average power, duty cycle, </w:t>
      </w:r>
      <w:r w:rsidRPr="00880F7E">
        <w:rPr>
          <w:rFonts w:ascii="Arial" w:hAnsi="Arial"/>
          <w:sz w:val="16"/>
          <w:szCs w:val="16"/>
        </w:rPr>
        <w:t>full load power factors, starting</w:t>
      </w:r>
      <w:r w:rsidR="0060243E">
        <w:rPr>
          <w:rFonts w:ascii="Arial" w:hAnsi="Arial"/>
          <w:sz w:val="16"/>
          <w:szCs w:val="16"/>
        </w:rPr>
        <w:t>/in-rush</w:t>
      </w:r>
      <w:r w:rsidRPr="00880F7E">
        <w:rPr>
          <w:rFonts w:ascii="Arial" w:hAnsi="Arial"/>
          <w:sz w:val="16"/>
          <w:szCs w:val="16"/>
        </w:rPr>
        <w:t xml:space="preserve"> currents,</w:t>
      </w:r>
      <w:r w:rsidR="00AB0972">
        <w:rPr>
          <w:rFonts w:ascii="Arial" w:hAnsi="Arial"/>
          <w:sz w:val="16"/>
          <w:szCs w:val="16"/>
        </w:rPr>
        <w:t xml:space="preserve"> quality of electric power supply,</w:t>
      </w:r>
      <w:r w:rsidRPr="00880F7E">
        <w:rPr>
          <w:rFonts w:ascii="Arial" w:hAnsi="Arial"/>
          <w:sz w:val="16"/>
          <w:szCs w:val="16"/>
        </w:rPr>
        <w:t xml:space="preserve"> starting current duration, starting power factors and any harmonic distorti</w:t>
      </w:r>
      <w:r w:rsidR="00C03890">
        <w:rPr>
          <w:rFonts w:ascii="Arial" w:hAnsi="Arial"/>
          <w:sz w:val="16"/>
          <w:szCs w:val="16"/>
        </w:rPr>
        <w:t>on effects produced by the load;</w:t>
      </w:r>
    </w:p>
    <w:p w14:paraId="5FCE8528" w14:textId="77777777" w:rsidR="00AE3506" w:rsidRDefault="00AE3506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Motor starter details</w:t>
      </w:r>
    </w:p>
    <w:p w14:paraId="5FCE8529" w14:textId="77777777" w:rsidR="00AE3506" w:rsidRPr="00880F7E" w:rsidRDefault="00AE3506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Operating temperatures </w:t>
      </w:r>
    </w:p>
    <w:p w14:paraId="5FCE852A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The e</w:t>
      </w:r>
      <w:r w:rsidR="00C03890">
        <w:rPr>
          <w:rFonts w:ascii="Arial" w:hAnsi="Arial"/>
          <w:sz w:val="16"/>
          <w:szCs w:val="16"/>
        </w:rPr>
        <w:t>ngineering standards applicable;</w:t>
      </w:r>
    </w:p>
    <w:p w14:paraId="5FCE852B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Airborne noise measurem</w:t>
      </w:r>
      <w:r w:rsidR="00C03890">
        <w:rPr>
          <w:rFonts w:ascii="Arial" w:hAnsi="Arial"/>
          <w:sz w:val="16"/>
          <w:szCs w:val="16"/>
        </w:rPr>
        <w:t>ents and vibration measurements;</w:t>
      </w:r>
    </w:p>
    <w:p w14:paraId="5FCE852C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 xml:space="preserve">A clear statement </w:t>
      </w:r>
      <w:r w:rsidR="0087675B">
        <w:rPr>
          <w:rFonts w:ascii="Arial" w:hAnsi="Arial"/>
          <w:sz w:val="16"/>
          <w:szCs w:val="16"/>
        </w:rPr>
        <w:t xml:space="preserve">or drawing </w:t>
      </w:r>
      <w:r w:rsidRPr="00880F7E">
        <w:rPr>
          <w:rFonts w:ascii="Arial" w:hAnsi="Arial"/>
          <w:sz w:val="16"/>
          <w:szCs w:val="16"/>
        </w:rPr>
        <w:t>detailing the scope of supply, drawing attention to associated items that will have to be procured by the Purchaser</w:t>
      </w:r>
      <w:r w:rsidR="006177C6" w:rsidRPr="00880F7E">
        <w:rPr>
          <w:rFonts w:ascii="Arial" w:hAnsi="Arial"/>
          <w:sz w:val="16"/>
          <w:szCs w:val="16"/>
        </w:rPr>
        <w:t xml:space="preserve"> (if any)</w:t>
      </w:r>
      <w:r w:rsidR="00C03890">
        <w:rPr>
          <w:rFonts w:ascii="Arial" w:hAnsi="Arial"/>
          <w:sz w:val="16"/>
          <w:szCs w:val="16"/>
        </w:rPr>
        <w:t>;</w:t>
      </w:r>
    </w:p>
    <w:p w14:paraId="5FCE852D" w14:textId="77777777" w:rsidR="00D46349" w:rsidRPr="00880F7E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Information on oils and greases as required below:</w:t>
      </w:r>
    </w:p>
    <w:p w14:paraId="5FCE852E" w14:textId="77777777" w:rsidR="00D46349" w:rsidRPr="00880F7E" w:rsidRDefault="00D46349" w:rsidP="00C50A60">
      <w:pPr>
        <w:pStyle w:val="indent2"/>
        <w:numPr>
          <w:ilvl w:val="0"/>
          <w:numId w:val="11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Oils (see Schedule B3 (General Technical Requirements, VCRI and Compliance Matrix);</w:t>
      </w:r>
      <w:r w:rsidR="006177C6" w:rsidRPr="00880F7E">
        <w:rPr>
          <w:rFonts w:ascii="Arial" w:hAnsi="Arial"/>
          <w:sz w:val="16"/>
          <w:szCs w:val="16"/>
        </w:rPr>
        <w:t xml:space="preserve"> and</w:t>
      </w:r>
    </w:p>
    <w:p w14:paraId="5FCE852F" w14:textId="77777777" w:rsidR="00D46349" w:rsidRPr="00880F7E" w:rsidRDefault="00D46349" w:rsidP="00C50A60">
      <w:pPr>
        <w:pStyle w:val="indent2"/>
        <w:numPr>
          <w:ilvl w:val="0"/>
          <w:numId w:val="11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Greases (see Schedule B3 (General Technical Requirements, VCRI and Compliance Matrix);</w:t>
      </w:r>
    </w:p>
    <w:p w14:paraId="5FCE8530" w14:textId="77777777" w:rsidR="00C03890" w:rsidRDefault="00D46349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An</w:t>
      </w:r>
      <w:r w:rsidR="00AE3506">
        <w:rPr>
          <w:rFonts w:ascii="Arial" w:hAnsi="Arial"/>
          <w:sz w:val="16"/>
          <w:szCs w:val="16"/>
        </w:rPr>
        <w:t xml:space="preserve"> electrical</w:t>
      </w:r>
      <w:r w:rsidRPr="00880F7E">
        <w:rPr>
          <w:rFonts w:ascii="Arial" w:hAnsi="Arial"/>
          <w:sz w:val="16"/>
          <w:szCs w:val="16"/>
        </w:rPr>
        <w:t xml:space="preserve"> interconnectivity diagram in</w:t>
      </w:r>
      <w:r w:rsidR="006177C6" w:rsidRPr="00880F7E">
        <w:rPr>
          <w:rFonts w:ascii="Arial" w:hAnsi="Arial"/>
          <w:sz w:val="16"/>
          <w:szCs w:val="16"/>
        </w:rPr>
        <w:t xml:space="preserve"> the format of the example shown in Attachment A</w:t>
      </w:r>
      <w:r w:rsidR="00AE3506">
        <w:rPr>
          <w:rFonts w:ascii="Arial" w:hAnsi="Arial"/>
          <w:sz w:val="16"/>
          <w:szCs w:val="16"/>
        </w:rPr>
        <w:t>, including labels with electrical details for all interconnections</w:t>
      </w:r>
      <w:r w:rsidRPr="00880F7E">
        <w:rPr>
          <w:rFonts w:ascii="Arial" w:hAnsi="Arial"/>
          <w:sz w:val="16"/>
          <w:szCs w:val="16"/>
        </w:rPr>
        <w:t>.</w:t>
      </w:r>
    </w:p>
    <w:p w14:paraId="5FCE8531" w14:textId="77777777" w:rsidR="00AE3506" w:rsidRDefault="00AE3506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Wiring Diagrams</w:t>
      </w:r>
    </w:p>
    <w:p w14:paraId="5FCE8532" w14:textId="77777777" w:rsidR="00AE3506" w:rsidRDefault="00AE3506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Cable Lists</w:t>
      </w:r>
    </w:p>
    <w:p w14:paraId="5FCE8533" w14:textId="77777777" w:rsidR="00BD550F" w:rsidRDefault="0088422F" w:rsidP="00BD550F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Drawings showing the s</w:t>
      </w:r>
      <w:r w:rsidR="00C03890" w:rsidRPr="00C03890">
        <w:rPr>
          <w:rFonts w:ascii="Arial" w:hAnsi="Arial"/>
          <w:sz w:val="16"/>
          <w:szCs w:val="16"/>
        </w:rPr>
        <w:t xml:space="preserve">ize and location </w:t>
      </w:r>
      <w:r w:rsidR="00BD550F">
        <w:rPr>
          <w:rFonts w:ascii="Arial" w:hAnsi="Arial"/>
          <w:sz w:val="16"/>
          <w:szCs w:val="16"/>
        </w:rPr>
        <w:t xml:space="preserve">with dimensional tolerances </w:t>
      </w:r>
      <w:r w:rsidR="00C03890" w:rsidRPr="00C03890">
        <w:rPr>
          <w:rFonts w:ascii="Arial" w:hAnsi="Arial"/>
          <w:sz w:val="16"/>
          <w:szCs w:val="16"/>
        </w:rPr>
        <w:t xml:space="preserve">of </w:t>
      </w:r>
      <w:r>
        <w:rPr>
          <w:rFonts w:ascii="Arial" w:hAnsi="Arial"/>
          <w:sz w:val="16"/>
          <w:szCs w:val="16"/>
        </w:rPr>
        <w:t>the Equipment’s</w:t>
      </w:r>
      <w:r w:rsidR="00C03890" w:rsidRPr="00C03890">
        <w:rPr>
          <w:rFonts w:ascii="Arial" w:hAnsi="Arial"/>
          <w:sz w:val="16"/>
          <w:szCs w:val="16"/>
        </w:rPr>
        <w:t xml:space="preserve"> piping connections to external interfaces</w:t>
      </w:r>
    </w:p>
    <w:p w14:paraId="5FCE8534" w14:textId="77777777" w:rsidR="00C03890" w:rsidRPr="00BD550F" w:rsidRDefault="0088422F" w:rsidP="00BD550F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BD550F">
        <w:rPr>
          <w:rFonts w:ascii="Arial" w:hAnsi="Arial"/>
          <w:sz w:val="16"/>
          <w:szCs w:val="16"/>
        </w:rPr>
        <w:t xml:space="preserve">Drawings showing the size and location </w:t>
      </w:r>
      <w:r w:rsidR="00BD550F" w:rsidRPr="00BD550F">
        <w:rPr>
          <w:rFonts w:ascii="Arial" w:hAnsi="Arial"/>
          <w:sz w:val="16"/>
          <w:szCs w:val="16"/>
        </w:rPr>
        <w:t xml:space="preserve">with dimensional tolerances </w:t>
      </w:r>
      <w:r w:rsidRPr="00BD550F">
        <w:rPr>
          <w:rFonts w:ascii="Arial" w:hAnsi="Arial"/>
          <w:sz w:val="16"/>
          <w:szCs w:val="16"/>
        </w:rPr>
        <w:t>of Equipment’s c</w:t>
      </w:r>
      <w:r w:rsidR="00C03890" w:rsidRPr="00BD550F">
        <w:rPr>
          <w:rFonts w:ascii="Arial" w:hAnsi="Arial"/>
          <w:sz w:val="16"/>
          <w:szCs w:val="16"/>
        </w:rPr>
        <w:t>able entry</w:t>
      </w:r>
      <w:r w:rsidRPr="00BD550F">
        <w:rPr>
          <w:rFonts w:ascii="Arial" w:hAnsi="Arial"/>
          <w:sz w:val="16"/>
          <w:szCs w:val="16"/>
        </w:rPr>
        <w:t xml:space="preserve">, </w:t>
      </w:r>
      <w:r w:rsidR="00BD550F" w:rsidRPr="00BD550F">
        <w:rPr>
          <w:rFonts w:ascii="Arial" w:hAnsi="Arial"/>
          <w:sz w:val="16"/>
          <w:szCs w:val="16"/>
        </w:rPr>
        <w:t xml:space="preserve">connector type, </w:t>
      </w:r>
      <w:r w:rsidRPr="00BD550F">
        <w:rPr>
          <w:rFonts w:ascii="Arial" w:hAnsi="Arial"/>
          <w:sz w:val="16"/>
          <w:szCs w:val="16"/>
        </w:rPr>
        <w:t xml:space="preserve">terminations, </w:t>
      </w:r>
      <w:r w:rsidR="00C03890" w:rsidRPr="00BD550F">
        <w:rPr>
          <w:rFonts w:ascii="Arial" w:hAnsi="Arial"/>
          <w:sz w:val="16"/>
          <w:szCs w:val="16"/>
        </w:rPr>
        <w:t xml:space="preserve">wiring details, </w:t>
      </w:r>
      <w:r w:rsidRPr="00BD550F">
        <w:rPr>
          <w:rFonts w:ascii="Arial" w:hAnsi="Arial"/>
          <w:sz w:val="16"/>
          <w:szCs w:val="16"/>
        </w:rPr>
        <w:t>a</w:t>
      </w:r>
      <w:r w:rsidR="00C03890" w:rsidRPr="00BD550F">
        <w:rPr>
          <w:rFonts w:ascii="Arial" w:hAnsi="Arial"/>
          <w:sz w:val="16"/>
          <w:szCs w:val="16"/>
        </w:rPr>
        <w:t xml:space="preserve">nd connectors </w:t>
      </w:r>
      <w:r w:rsidRPr="00BD550F">
        <w:rPr>
          <w:rFonts w:ascii="Arial" w:hAnsi="Arial"/>
          <w:sz w:val="16"/>
          <w:szCs w:val="16"/>
        </w:rPr>
        <w:t>to</w:t>
      </w:r>
      <w:r w:rsidR="00C03890" w:rsidRPr="00BD550F">
        <w:rPr>
          <w:rFonts w:ascii="Arial" w:hAnsi="Arial"/>
          <w:sz w:val="16"/>
          <w:szCs w:val="16"/>
        </w:rPr>
        <w:t xml:space="preserve"> external interfaces</w:t>
      </w:r>
      <w:r w:rsidR="00BD550F" w:rsidRPr="00BD550F">
        <w:rPr>
          <w:rFonts w:ascii="Arial" w:hAnsi="Arial"/>
          <w:sz w:val="16"/>
          <w:szCs w:val="16"/>
        </w:rPr>
        <w:t>; including gland size if appropriate and power supply cable route(s) within the Equipment Unit</w:t>
      </w:r>
      <w:r w:rsidRPr="00BD550F">
        <w:rPr>
          <w:rFonts w:ascii="Arial" w:hAnsi="Arial"/>
          <w:sz w:val="16"/>
          <w:szCs w:val="16"/>
        </w:rPr>
        <w:t>;</w:t>
      </w:r>
    </w:p>
    <w:p w14:paraId="5FCE8535" w14:textId="77777777" w:rsidR="00C03890" w:rsidRDefault="00C03890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C03890">
        <w:rPr>
          <w:rFonts w:ascii="Arial" w:hAnsi="Arial"/>
          <w:sz w:val="16"/>
          <w:szCs w:val="16"/>
        </w:rPr>
        <w:t>EMI/EMC (electromagnetic interference and compatibility) information</w:t>
      </w:r>
    </w:p>
    <w:p w14:paraId="5FCE8536" w14:textId="77777777" w:rsidR="00C03890" w:rsidRDefault="00C03890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C03890">
        <w:rPr>
          <w:rFonts w:ascii="Arial" w:hAnsi="Arial"/>
          <w:sz w:val="16"/>
          <w:szCs w:val="16"/>
        </w:rPr>
        <w:t>Regulatory Body Certifications</w:t>
      </w:r>
    </w:p>
    <w:p w14:paraId="5FCE8537" w14:textId="77777777" w:rsidR="00C03890" w:rsidRDefault="00C03890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 w:rsidRPr="00C03890">
        <w:rPr>
          <w:rFonts w:ascii="Arial" w:hAnsi="Arial"/>
          <w:sz w:val="16"/>
          <w:szCs w:val="16"/>
        </w:rPr>
        <w:t>Certified Performance Test Curves</w:t>
      </w:r>
    </w:p>
    <w:p w14:paraId="5FCE8538" w14:textId="77777777" w:rsidR="00C50A60" w:rsidRDefault="00C50A60" w:rsidP="0024639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engines also provide as a minimum:</w:t>
      </w:r>
    </w:p>
    <w:p w14:paraId="5FCE8539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lastRenderedPageBreak/>
        <w:t>Engine torque versus speed and fuel rack positioning</w:t>
      </w:r>
    </w:p>
    <w:p w14:paraId="5FCE853A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Exhaust gas temperature versus fuel rack positioning</w:t>
      </w:r>
    </w:p>
    <w:p w14:paraId="5FCE853B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Intake and exhaust configuration diagram and operating characteristics</w:t>
      </w:r>
    </w:p>
    <w:p w14:paraId="5FCE853C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Lubrication oil diagram and operating characteristics</w:t>
      </w:r>
    </w:p>
    <w:p w14:paraId="5FCE853D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Fresh water cooling diagram and operating characteristics</w:t>
      </w:r>
    </w:p>
    <w:p w14:paraId="5FCE853E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Seawater cooling diagram and operating characteristics</w:t>
      </w:r>
    </w:p>
    <w:p w14:paraId="5FCE853F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Engine speed controller functional description</w:t>
      </w:r>
    </w:p>
    <w:p w14:paraId="5FCE8540" w14:textId="77777777" w:rsidR="00C50A60" w:rsidRPr="00C50A60" w:rsidRDefault="00C50A60" w:rsidP="00C50A60">
      <w:pPr>
        <w:pStyle w:val="indent2"/>
        <w:numPr>
          <w:ilvl w:val="0"/>
          <w:numId w:val="12"/>
        </w:numPr>
        <w:spacing w:after="240" w:line="240" w:lineRule="atLeast"/>
        <w:ind w:left="1701" w:hanging="567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Local control panel logic (if fitted).</w:t>
      </w:r>
    </w:p>
    <w:p w14:paraId="5FCE8541" w14:textId="77777777" w:rsidR="00C50A60" w:rsidRDefault="00C50A60" w:rsidP="00C50A6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propulsion motors also provide as a minimum:</w:t>
      </w:r>
    </w:p>
    <w:p w14:paraId="5FCE8542" w14:textId="77777777" w:rsidR="00C50A60" w:rsidRPr="00C50A60" w:rsidRDefault="00C50A60" w:rsidP="00C50A60">
      <w:pPr>
        <w:pStyle w:val="indent2"/>
        <w:numPr>
          <w:ilvl w:val="0"/>
          <w:numId w:val="13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Controller functional description</w:t>
      </w:r>
    </w:p>
    <w:p w14:paraId="5FCE8543" w14:textId="77777777" w:rsidR="00C50A60" w:rsidRDefault="00C50A60" w:rsidP="00C50A6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gearboxes also provide as a minimum:</w:t>
      </w:r>
    </w:p>
    <w:p w14:paraId="5FCE8544" w14:textId="77777777" w:rsidR="00C50A60" w:rsidRPr="00C50A60" w:rsidRDefault="00C50A60" w:rsidP="00C50A60">
      <w:pPr>
        <w:pStyle w:val="indent2"/>
        <w:numPr>
          <w:ilvl w:val="0"/>
          <w:numId w:val="14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Gearbox general arrangement</w:t>
      </w:r>
    </w:p>
    <w:p w14:paraId="5FCE8545" w14:textId="77777777" w:rsidR="00C50A60" w:rsidRPr="00C50A60" w:rsidRDefault="00C50A60" w:rsidP="00C50A60">
      <w:pPr>
        <w:pStyle w:val="indent2"/>
        <w:numPr>
          <w:ilvl w:val="0"/>
          <w:numId w:val="14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Gear ratios</w:t>
      </w:r>
    </w:p>
    <w:p w14:paraId="5FCE8546" w14:textId="77777777" w:rsidR="00C50A60" w:rsidRPr="00C50A60" w:rsidRDefault="00C50A60" w:rsidP="00C50A60">
      <w:pPr>
        <w:pStyle w:val="indent2"/>
        <w:numPr>
          <w:ilvl w:val="0"/>
          <w:numId w:val="14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Bearing arrangement and types</w:t>
      </w:r>
    </w:p>
    <w:p w14:paraId="5FCE8547" w14:textId="77777777" w:rsidR="00C50A60" w:rsidRPr="00C50A60" w:rsidRDefault="00C50A60" w:rsidP="00C50A60">
      <w:pPr>
        <w:pStyle w:val="indent2"/>
        <w:numPr>
          <w:ilvl w:val="0"/>
          <w:numId w:val="14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Gearbox efficiency over the full operating range</w:t>
      </w:r>
    </w:p>
    <w:p w14:paraId="5FCE8548" w14:textId="77777777" w:rsidR="00C50A60" w:rsidRPr="00C50A60" w:rsidRDefault="00C50A60" w:rsidP="00C50A60">
      <w:pPr>
        <w:pStyle w:val="indent2"/>
        <w:numPr>
          <w:ilvl w:val="0"/>
          <w:numId w:val="14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Gearbox moment of inertia with respect to output shaft.</w:t>
      </w:r>
    </w:p>
    <w:p w14:paraId="5FCE8549" w14:textId="77777777" w:rsidR="00C50A60" w:rsidRPr="00C50A60" w:rsidRDefault="00C50A60" w:rsidP="00C50A60">
      <w:pPr>
        <w:pStyle w:val="indent2"/>
        <w:numPr>
          <w:ilvl w:val="0"/>
          <w:numId w:val="14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Lubrication Oil Pressure in the gearbox</w:t>
      </w:r>
    </w:p>
    <w:p w14:paraId="5FCE854A" w14:textId="77777777" w:rsidR="00C50A60" w:rsidRDefault="00C50A60" w:rsidP="00C50A6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clutches also provide as a minimum:</w:t>
      </w:r>
    </w:p>
    <w:p w14:paraId="5FCE854B" w14:textId="77777777" w:rsidR="00C50A60" w:rsidRDefault="00C50A60" w:rsidP="00C50A60">
      <w:pPr>
        <w:pStyle w:val="indent2"/>
        <w:numPr>
          <w:ilvl w:val="0"/>
          <w:numId w:val="15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Limiting parameters (maximum torque, etc.).</w:t>
      </w:r>
    </w:p>
    <w:p w14:paraId="5FCE854C" w14:textId="77777777" w:rsidR="00C50A60" w:rsidRDefault="00C50A60" w:rsidP="00C50A6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propeller shafts also provide as a minimum:</w:t>
      </w:r>
    </w:p>
    <w:p w14:paraId="5FCE854D" w14:textId="77777777" w:rsidR="00C50A60" w:rsidRPr="00C50A60" w:rsidRDefault="00C50A60" w:rsidP="00C50A60">
      <w:pPr>
        <w:pStyle w:val="indent2"/>
        <w:numPr>
          <w:ilvl w:val="0"/>
          <w:numId w:val="17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Moment of inertia</w:t>
      </w:r>
    </w:p>
    <w:p w14:paraId="5FCE854E" w14:textId="77777777" w:rsidR="00C50A60" w:rsidRPr="00C50A60" w:rsidRDefault="00C50A60" w:rsidP="00C50A60">
      <w:pPr>
        <w:pStyle w:val="indent2"/>
        <w:numPr>
          <w:ilvl w:val="0"/>
          <w:numId w:val="17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Bearing arrangement and types</w:t>
      </w:r>
    </w:p>
    <w:p w14:paraId="5FCE854F" w14:textId="77777777" w:rsidR="00C50A60" w:rsidRDefault="00C50A60" w:rsidP="00C50A6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propellers also provide as a minimum:</w:t>
      </w:r>
    </w:p>
    <w:p w14:paraId="5FCE8550" w14:textId="77777777" w:rsidR="00C50A60" w:rsidRPr="00C50A60" w:rsidRDefault="00C50A60" w:rsidP="00C50A60">
      <w:pPr>
        <w:pStyle w:val="indent2"/>
        <w:numPr>
          <w:ilvl w:val="0"/>
          <w:numId w:val="17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Torque and thrust maps as a function of ship and shaft speed</w:t>
      </w:r>
    </w:p>
    <w:p w14:paraId="5FCE8551" w14:textId="77777777" w:rsidR="00C50A60" w:rsidRPr="00C50A60" w:rsidRDefault="00C50A60" w:rsidP="00C50A60">
      <w:pPr>
        <w:pStyle w:val="indent2"/>
        <w:numPr>
          <w:ilvl w:val="0"/>
          <w:numId w:val="17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Diameter</w:t>
      </w:r>
    </w:p>
    <w:p w14:paraId="5FCE8552" w14:textId="77777777" w:rsidR="00C50A60" w:rsidRDefault="00C50A60" w:rsidP="00C50A60">
      <w:pPr>
        <w:pStyle w:val="indent2"/>
        <w:numPr>
          <w:ilvl w:val="0"/>
          <w:numId w:val="17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Moment of inertia.</w:t>
      </w:r>
    </w:p>
    <w:p w14:paraId="5FCE8553" w14:textId="77777777" w:rsidR="00C50A60" w:rsidRDefault="00C50A60" w:rsidP="00C50A60">
      <w:pPr>
        <w:numPr>
          <w:ilvl w:val="0"/>
          <w:numId w:val="7"/>
        </w:numPr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hydraulic systems also provide as a minimum:</w:t>
      </w:r>
    </w:p>
    <w:p w14:paraId="5FCE8554" w14:textId="77777777" w:rsidR="00C50A60" w:rsidRPr="00C50A60" w:rsidRDefault="00C50A60" w:rsidP="00C50A60">
      <w:pPr>
        <w:pStyle w:val="indent2"/>
        <w:numPr>
          <w:ilvl w:val="0"/>
          <w:numId w:val="18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Heat exchanger data such as a rated heat transfer rate at given hot and cold side inlet temperatures and flows</w:t>
      </w:r>
    </w:p>
    <w:p w14:paraId="5FCE8555" w14:textId="77777777" w:rsidR="00C50A60" w:rsidRDefault="00C50A60" w:rsidP="00C50A60">
      <w:pPr>
        <w:pStyle w:val="indent2"/>
        <w:numPr>
          <w:ilvl w:val="0"/>
          <w:numId w:val="18"/>
        </w:numPr>
        <w:spacing w:after="240" w:line="240" w:lineRule="atLeast"/>
        <w:jc w:val="both"/>
        <w:rPr>
          <w:rFonts w:ascii="Arial" w:hAnsi="Arial"/>
          <w:sz w:val="16"/>
          <w:szCs w:val="16"/>
        </w:rPr>
      </w:pPr>
      <w:r w:rsidRPr="00C50A60">
        <w:rPr>
          <w:rFonts w:ascii="Arial" w:hAnsi="Arial"/>
          <w:sz w:val="16"/>
          <w:szCs w:val="16"/>
        </w:rPr>
        <w:t>Equipment and valve loc</w:t>
      </w:r>
      <w:r>
        <w:rPr>
          <w:rFonts w:ascii="Arial" w:hAnsi="Arial"/>
          <w:sz w:val="16"/>
          <w:szCs w:val="16"/>
        </w:rPr>
        <w:t>al control logic, where applicable</w:t>
      </w:r>
    </w:p>
    <w:p w14:paraId="5FCE8556" w14:textId="77777777" w:rsidR="00C03890" w:rsidRDefault="00C50A60" w:rsidP="0088422F">
      <w:pPr>
        <w:numPr>
          <w:ilvl w:val="0"/>
          <w:numId w:val="7"/>
        </w:numPr>
        <w:tabs>
          <w:tab w:val="clear" w:pos="720"/>
          <w:tab w:val="num" w:pos="851"/>
        </w:tabs>
        <w:spacing w:before="0" w:after="240" w:line="240" w:lineRule="atLeast"/>
        <w:ind w:left="567" w:hanging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The </w:t>
      </w:r>
      <w:r w:rsidR="00B850D9" w:rsidRPr="00B850D9">
        <w:rPr>
          <w:rFonts w:ascii="Arial" w:hAnsi="Arial"/>
          <w:sz w:val="16"/>
          <w:szCs w:val="16"/>
        </w:rPr>
        <w:t>Equipment Specifications Table</w:t>
      </w:r>
      <w:r w:rsidR="00BD550F">
        <w:rPr>
          <w:rFonts w:ascii="Arial" w:hAnsi="Arial"/>
          <w:sz w:val="16"/>
          <w:szCs w:val="16"/>
        </w:rPr>
        <w:t xml:space="preserve"> shall be populated with the following information for each piece of </w:t>
      </w:r>
      <w:r>
        <w:rPr>
          <w:rFonts w:ascii="Arial" w:hAnsi="Arial"/>
          <w:sz w:val="16"/>
          <w:szCs w:val="16"/>
        </w:rPr>
        <w:t>Equipment:</w:t>
      </w:r>
    </w:p>
    <w:p w14:paraId="5FCE8557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ID Number</w:t>
      </w:r>
      <w:r w:rsidR="0088422F">
        <w:rPr>
          <w:rFonts w:ascii="Arial" w:hAnsi="Arial"/>
          <w:sz w:val="16"/>
          <w:szCs w:val="16"/>
        </w:rPr>
        <w:t xml:space="preserve"> (provided by Purchaser)</w:t>
      </w:r>
    </w:p>
    <w:p w14:paraId="5FCE8558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Equipment Name</w:t>
      </w:r>
    </w:p>
    <w:p w14:paraId="5FCE8559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Original Equipment Manufacturer</w:t>
      </w:r>
    </w:p>
    <w:p w14:paraId="5FCE855A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OEM Model Number</w:t>
      </w:r>
    </w:p>
    <w:p w14:paraId="5FCE855B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Quantity</w:t>
      </w:r>
    </w:p>
    <w:p w14:paraId="5FCE855C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Name Plate Description</w:t>
      </w:r>
    </w:p>
    <w:p w14:paraId="5FCE855D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Dry Weight (kg)</w:t>
      </w:r>
    </w:p>
    <w:p w14:paraId="5FCE855E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Wet Weight (kg)</w:t>
      </w:r>
    </w:p>
    <w:p w14:paraId="5FCE855F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Width (mm)</w:t>
      </w:r>
    </w:p>
    <w:p w14:paraId="5FCE8560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Depth (mm)</w:t>
      </w:r>
    </w:p>
    <w:p w14:paraId="5FCE8561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Height (mm)</w:t>
      </w:r>
    </w:p>
    <w:p w14:paraId="5FCE8562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 of G Width (mm)</w:t>
      </w:r>
    </w:p>
    <w:p w14:paraId="5FCE8563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 of G Depth (mm)</w:t>
      </w:r>
    </w:p>
    <w:p w14:paraId="5FCE8564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 of G Height (mm)</w:t>
      </w:r>
    </w:p>
    <w:p w14:paraId="5FCE8565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Maintenance Space</w:t>
      </w:r>
      <w:r>
        <w:rPr>
          <w:rFonts w:ascii="Arial" w:hAnsi="Arial"/>
          <w:sz w:val="16"/>
          <w:szCs w:val="16"/>
        </w:rPr>
        <w:t xml:space="preserve"> </w:t>
      </w:r>
      <w:r w:rsidRPr="00320E8B">
        <w:rPr>
          <w:rFonts w:ascii="Arial" w:hAnsi="Arial"/>
          <w:sz w:val="16"/>
          <w:szCs w:val="16"/>
        </w:rPr>
        <w:t>Required? (y/n)</w:t>
      </w:r>
    </w:p>
    <w:p w14:paraId="5FCE8566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Acoustic Noise Level (</w:t>
      </w:r>
      <w:proofErr w:type="spellStart"/>
      <w:r w:rsidRPr="00320E8B">
        <w:rPr>
          <w:rFonts w:ascii="Arial" w:hAnsi="Arial"/>
          <w:sz w:val="16"/>
          <w:szCs w:val="16"/>
        </w:rPr>
        <w:t>dBA</w:t>
      </w:r>
      <w:proofErr w:type="spellEnd"/>
      <w:r w:rsidRPr="00320E8B">
        <w:rPr>
          <w:rFonts w:ascii="Arial" w:hAnsi="Arial"/>
          <w:sz w:val="16"/>
          <w:szCs w:val="16"/>
        </w:rPr>
        <w:t>)</w:t>
      </w:r>
    </w:p>
    <w:p w14:paraId="5FCE8567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Heat Dissipation (kW)</w:t>
      </w:r>
    </w:p>
    <w:p w14:paraId="5FCE8568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Pertinent Equipment Ratings (</w:t>
      </w:r>
      <w:proofErr w:type="spellStart"/>
      <w:r w:rsidRPr="00320E8B">
        <w:rPr>
          <w:rFonts w:ascii="Arial" w:hAnsi="Arial"/>
          <w:sz w:val="16"/>
          <w:szCs w:val="16"/>
        </w:rPr>
        <w:t>eg</w:t>
      </w:r>
      <w:proofErr w:type="spellEnd"/>
      <w:r w:rsidRPr="00320E8B">
        <w:rPr>
          <w:rFonts w:ascii="Arial" w:hAnsi="Arial"/>
          <w:sz w:val="16"/>
          <w:szCs w:val="16"/>
        </w:rPr>
        <w:t xml:space="preserve"> Crane Rating)</w:t>
      </w:r>
    </w:p>
    <w:p w14:paraId="5FCE8569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Electric Power</w:t>
      </w:r>
      <w:r>
        <w:rPr>
          <w:rFonts w:ascii="Arial" w:hAnsi="Arial"/>
          <w:sz w:val="16"/>
          <w:szCs w:val="16"/>
        </w:rPr>
        <w:t xml:space="preserve"> </w:t>
      </w:r>
      <w:r w:rsidRPr="00320E8B">
        <w:rPr>
          <w:rFonts w:ascii="Arial" w:hAnsi="Arial"/>
          <w:sz w:val="16"/>
          <w:szCs w:val="16"/>
        </w:rPr>
        <w:t>Voltage (V)/Frequency (Hz)/Phase</w:t>
      </w:r>
    </w:p>
    <w:p w14:paraId="5FCE856A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Power Required (kW)</w:t>
      </w:r>
    </w:p>
    <w:p w14:paraId="5FCE856B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Protection Class (IP Rating)</w:t>
      </w:r>
    </w:p>
    <w:p w14:paraId="5FCE856C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Construction Materials</w:t>
      </w:r>
    </w:p>
    <w:p w14:paraId="5FCE856D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 xml:space="preserve">Design Standards Used </w:t>
      </w:r>
    </w:p>
    <w:p w14:paraId="5FCE856E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Motor Starter Type</w:t>
      </w:r>
    </w:p>
    <w:p w14:paraId="5FCE856F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Temperature Rating</w:t>
      </w:r>
    </w:p>
    <w:p w14:paraId="5FCE8570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Chilled Water Flow (m^3/hr)</w:t>
      </w:r>
    </w:p>
    <w:p w14:paraId="5FCE8571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Chilled Water Pressure (bar)</w:t>
      </w:r>
    </w:p>
    <w:p w14:paraId="5FCE8572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Chilled Water Press. Drop (bar)</w:t>
      </w:r>
    </w:p>
    <w:p w14:paraId="5FCE8573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Chilled Water Load/Duty (kW)</w:t>
      </w:r>
    </w:p>
    <w:p w14:paraId="5FCE8574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Chilled Water Design Temp. Differential ('C)</w:t>
      </w:r>
    </w:p>
    <w:p w14:paraId="5FCE8575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Air Pressure Min /Max (bar)</w:t>
      </w:r>
    </w:p>
    <w:p w14:paraId="5FCE8576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Air Quantity (Std. m^3/min)</w:t>
      </w:r>
    </w:p>
    <w:p w14:paraId="5FCE8577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 xml:space="preserve">Air Dryness </w:t>
      </w:r>
      <w:proofErr w:type="spellStart"/>
      <w:r w:rsidRPr="00320E8B">
        <w:rPr>
          <w:rFonts w:ascii="Arial" w:hAnsi="Arial"/>
          <w:sz w:val="16"/>
          <w:szCs w:val="16"/>
        </w:rPr>
        <w:t>Dewpoint</w:t>
      </w:r>
      <w:proofErr w:type="spellEnd"/>
      <w:r w:rsidRPr="00320E8B">
        <w:rPr>
          <w:rFonts w:ascii="Arial" w:hAnsi="Arial"/>
          <w:sz w:val="16"/>
          <w:szCs w:val="16"/>
        </w:rPr>
        <w:t xml:space="preserve"> ('C)</w:t>
      </w:r>
    </w:p>
    <w:p w14:paraId="5FCE8578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Air Purity (Micron)</w:t>
      </w:r>
    </w:p>
    <w:p w14:paraId="5FCE8579" w14:textId="77777777" w:rsidR="00320E8B" w:rsidRPr="00320E8B" w:rsidRDefault="00320E8B" w:rsidP="0088422F">
      <w:pPr>
        <w:numPr>
          <w:ilvl w:val="0"/>
          <w:numId w:val="9"/>
        </w:numPr>
        <w:spacing w:before="0" w:after="240" w:line="240" w:lineRule="atLeast"/>
        <w:ind w:left="1560" w:hanging="840"/>
        <w:jc w:val="both"/>
        <w:rPr>
          <w:rFonts w:ascii="Arial" w:hAnsi="Arial"/>
          <w:sz w:val="16"/>
          <w:szCs w:val="16"/>
        </w:rPr>
      </w:pPr>
      <w:r w:rsidRPr="00320E8B">
        <w:rPr>
          <w:rFonts w:ascii="Arial" w:hAnsi="Arial"/>
          <w:sz w:val="16"/>
          <w:szCs w:val="16"/>
        </w:rPr>
        <w:t>Air Oil Content (ppm)</w:t>
      </w:r>
    </w:p>
    <w:p w14:paraId="5FCE857A" w14:textId="77777777" w:rsidR="002B0406" w:rsidRPr="00A142FD" w:rsidRDefault="002B0406" w:rsidP="002B0406">
      <w:pPr>
        <w:pStyle w:val="Heading2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Structure</w:t>
      </w:r>
    </w:p>
    <w:p w14:paraId="5FCE857B" w14:textId="77777777" w:rsidR="0001452F" w:rsidRPr="00787E5A" w:rsidRDefault="002B0406" w:rsidP="00787E5A">
      <w:pPr>
        <w:pStyle w:val="ListParagraph"/>
        <w:numPr>
          <w:ilvl w:val="0"/>
          <w:numId w:val="10"/>
        </w:numPr>
        <w:rPr>
          <w:rFonts w:ascii="Arial" w:hAnsi="Arial"/>
          <w:sz w:val="16"/>
          <w:szCs w:val="16"/>
        </w:rPr>
      </w:pPr>
      <w:proofErr w:type="spellStart"/>
      <w:r w:rsidRPr="00787E5A">
        <w:rPr>
          <w:rFonts w:ascii="Arial" w:hAnsi="Arial"/>
          <w:sz w:val="16"/>
          <w:szCs w:val="16"/>
        </w:rPr>
        <w:t>I.a.w</w:t>
      </w:r>
      <w:proofErr w:type="spellEnd"/>
      <w:r w:rsidRPr="00787E5A">
        <w:rPr>
          <w:rFonts w:ascii="Arial" w:hAnsi="Arial"/>
          <w:sz w:val="16"/>
          <w:szCs w:val="16"/>
        </w:rPr>
        <w:t xml:space="preserve"> </w:t>
      </w:r>
      <w:r w:rsidR="0001452F" w:rsidRPr="00787E5A">
        <w:rPr>
          <w:rFonts w:ascii="Arial" w:hAnsi="Arial"/>
          <w:sz w:val="16"/>
          <w:szCs w:val="16"/>
        </w:rPr>
        <w:t>Attachment A</w:t>
      </w:r>
      <w:r w:rsidR="00065B5B" w:rsidRPr="00787E5A">
        <w:rPr>
          <w:rFonts w:ascii="Arial" w:hAnsi="Arial"/>
          <w:sz w:val="16"/>
          <w:szCs w:val="16"/>
        </w:rPr>
        <w:t>:</w:t>
      </w:r>
      <w:r w:rsidR="00065B5B" w:rsidRPr="00787E5A">
        <w:rPr>
          <w:rFonts w:ascii="Arial" w:hAnsi="Arial"/>
          <w:sz w:val="16"/>
          <w:szCs w:val="16"/>
        </w:rPr>
        <w:tab/>
        <w:t>Interconnectivity Diagram Example</w:t>
      </w:r>
    </w:p>
    <w:p w14:paraId="5FCE857C" w14:textId="77777777" w:rsidR="00065B5B" w:rsidRPr="00787E5A" w:rsidRDefault="002B0406" w:rsidP="00787E5A">
      <w:pPr>
        <w:pStyle w:val="ListParagraph"/>
        <w:numPr>
          <w:ilvl w:val="0"/>
          <w:numId w:val="10"/>
        </w:numPr>
        <w:rPr>
          <w:rFonts w:ascii="Arial" w:hAnsi="Arial"/>
          <w:sz w:val="16"/>
          <w:szCs w:val="16"/>
        </w:rPr>
      </w:pPr>
      <w:proofErr w:type="spellStart"/>
      <w:r w:rsidRPr="00787E5A">
        <w:rPr>
          <w:rFonts w:ascii="Arial" w:hAnsi="Arial"/>
          <w:sz w:val="16"/>
          <w:szCs w:val="16"/>
        </w:rPr>
        <w:t>I.a.w</w:t>
      </w:r>
      <w:proofErr w:type="spellEnd"/>
      <w:r w:rsidRPr="00787E5A">
        <w:rPr>
          <w:rFonts w:ascii="Arial" w:hAnsi="Arial"/>
          <w:sz w:val="16"/>
          <w:szCs w:val="16"/>
        </w:rPr>
        <w:t xml:space="preserve"> </w:t>
      </w:r>
      <w:r w:rsidR="00065B5B" w:rsidRPr="00787E5A">
        <w:rPr>
          <w:rFonts w:ascii="Arial" w:hAnsi="Arial"/>
          <w:sz w:val="16"/>
          <w:szCs w:val="16"/>
        </w:rPr>
        <w:t>Attachment B:</w:t>
      </w:r>
      <w:r w:rsidR="00065B5B" w:rsidRPr="00787E5A">
        <w:rPr>
          <w:rFonts w:ascii="Arial" w:hAnsi="Arial"/>
          <w:sz w:val="16"/>
          <w:szCs w:val="16"/>
        </w:rPr>
        <w:tab/>
      </w:r>
      <w:r w:rsidR="00DD5ABF" w:rsidRPr="00787E5A">
        <w:rPr>
          <w:rFonts w:ascii="Arial" w:hAnsi="Arial"/>
          <w:sz w:val="16"/>
          <w:szCs w:val="16"/>
        </w:rPr>
        <w:t>Equipment Specifications Table</w:t>
      </w:r>
      <w:r w:rsidR="00F06327">
        <w:rPr>
          <w:rFonts w:ascii="Arial" w:hAnsi="Arial"/>
          <w:sz w:val="16"/>
          <w:szCs w:val="16"/>
        </w:rPr>
        <w:t xml:space="preserve"> in Excel format</w:t>
      </w:r>
    </w:p>
    <w:p w14:paraId="5FCE857D" w14:textId="77777777" w:rsidR="0054191C" w:rsidRPr="00787E5A" w:rsidRDefault="0054191C" w:rsidP="00787E5A">
      <w:pPr>
        <w:pStyle w:val="ListParagraph"/>
        <w:numPr>
          <w:ilvl w:val="0"/>
          <w:numId w:val="10"/>
        </w:numPr>
        <w:rPr>
          <w:rFonts w:ascii="Arial" w:hAnsi="Arial"/>
          <w:sz w:val="16"/>
          <w:szCs w:val="16"/>
        </w:rPr>
      </w:pPr>
      <w:r w:rsidRPr="00787E5A">
        <w:rPr>
          <w:rFonts w:ascii="Arial" w:hAnsi="Arial"/>
          <w:sz w:val="16"/>
          <w:szCs w:val="16"/>
        </w:rPr>
        <w:t>Separate file submission where appropriate</w:t>
      </w:r>
      <w:r w:rsidR="00DD5ABF" w:rsidRPr="00787E5A">
        <w:rPr>
          <w:rFonts w:ascii="Arial" w:hAnsi="Arial"/>
          <w:sz w:val="16"/>
          <w:szCs w:val="16"/>
        </w:rPr>
        <w:t xml:space="preserve"> (</w:t>
      </w:r>
      <w:proofErr w:type="spellStart"/>
      <w:r w:rsidR="00DD5ABF" w:rsidRPr="00787E5A">
        <w:rPr>
          <w:rFonts w:ascii="Arial" w:hAnsi="Arial"/>
          <w:sz w:val="16"/>
          <w:szCs w:val="16"/>
        </w:rPr>
        <w:t>eg</w:t>
      </w:r>
      <w:proofErr w:type="spellEnd"/>
      <w:r w:rsidR="00DD5ABF" w:rsidRPr="00787E5A">
        <w:rPr>
          <w:rFonts w:ascii="Arial" w:hAnsi="Arial"/>
          <w:sz w:val="16"/>
          <w:szCs w:val="16"/>
        </w:rPr>
        <w:t>. Where the information requested does not reside as part of an interconnectivity diagram or the Equipment Specifications Table)</w:t>
      </w:r>
    </w:p>
    <w:p w14:paraId="5FCE857E" w14:textId="77777777" w:rsidR="00933C66" w:rsidRDefault="00933C66" w:rsidP="0001452F">
      <w:pPr>
        <w:pStyle w:val="Heading1"/>
        <w:spacing w:before="0" w:after="240" w:line="240" w:lineRule="atLeast"/>
        <w:jc w:val="both"/>
        <w:rPr>
          <w:rFonts w:ascii="Arial" w:hAnsi="Arial"/>
          <w:sz w:val="16"/>
          <w:szCs w:val="16"/>
        </w:rPr>
      </w:pPr>
    </w:p>
    <w:p w14:paraId="5FCE857F" w14:textId="77777777" w:rsidR="00D46349" w:rsidRPr="00880F7E" w:rsidRDefault="00D46349" w:rsidP="0001452F">
      <w:pPr>
        <w:pStyle w:val="Heading1"/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Special Instructions</w:t>
      </w:r>
    </w:p>
    <w:p w14:paraId="5FCE8580" w14:textId="77777777" w:rsidR="00D46349" w:rsidRDefault="00834002" w:rsidP="0001452F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Information that pertains to </w:t>
      </w:r>
      <w:r w:rsidR="0088422F">
        <w:rPr>
          <w:rFonts w:ascii="Arial" w:hAnsi="Arial"/>
          <w:sz w:val="16"/>
          <w:szCs w:val="16"/>
        </w:rPr>
        <w:t xml:space="preserve">Equipment </w:t>
      </w:r>
      <w:r>
        <w:rPr>
          <w:rFonts w:ascii="Arial" w:hAnsi="Arial"/>
          <w:sz w:val="16"/>
          <w:szCs w:val="16"/>
        </w:rPr>
        <w:t>physical dimensions and arrangements shall be pr</w:t>
      </w:r>
      <w:r w:rsidR="0088422F">
        <w:rPr>
          <w:rFonts w:ascii="Arial" w:hAnsi="Arial"/>
          <w:sz w:val="16"/>
          <w:szCs w:val="16"/>
        </w:rPr>
        <w:t>ovided in AutoCAD format (.</w:t>
      </w:r>
      <w:proofErr w:type="spellStart"/>
      <w:r w:rsidR="0088422F">
        <w:rPr>
          <w:rFonts w:ascii="Arial" w:hAnsi="Arial"/>
          <w:sz w:val="16"/>
          <w:szCs w:val="16"/>
        </w:rPr>
        <w:t>dwg</w:t>
      </w:r>
      <w:proofErr w:type="spellEnd"/>
      <w:r w:rsidR="0088422F">
        <w:rPr>
          <w:rFonts w:ascii="Arial" w:hAnsi="Arial"/>
          <w:sz w:val="16"/>
          <w:szCs w:val="16"/>
        </w:rPr>
        <w:t>) to facilitate the development of ship arrangement drawings.</w:t>
      </w:r>
    </w:p>
    <w:p w14:paraId="5FCE8581" w14:textId="77777777" w:rsidR="0087675B" w:rsidRPr="00880F7E" w:rsidRDefault="0087675B" w:rsidP="0001452F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All fields in Attachment A shall be </w:t>
      </w:r>
      <w:proofErr w:type="gramStart"/>
      <w:r>
        <w:rPr>
          <w:rFonts w:ascii="Arial" w:hAnsi="Arial"/>
          <w:sz w:val="16"/>
          <w:szCs w:val="16"/>
        </w:rPr>
        <w:t>completed,</w:t>
      </w:r>
      <w:proofErr w:type="gramEnd"/>
      <w:r>
        <w:rPr>
          <w:rFonts w:ascii="Arial" w:hAnsi="Arial"/>
          <w:sz w:val="16"/>
          <w:szCs w:val="16"/>
        </w:rPr>
        <w:t xml:space="preserve"> if a piece of information is not applicable “NA” shall be entered.</w:t>
      </w:r>
    </w:p>
    <w:p w14:paraId="5FCE8582" w14:textId="77777777" w:rsidR="00F27DE1" w:rsidRDefault="00F27DE1">
      <w:pPr>
        <w:jc w:val="both"/>
        <w:rPr>
          <w:rFonts w:ascii="Arial" w:hAnsi="Arial"/>
          <w:sz w:val="16"/>
          <w:szCs w:val="16"/>
          <w:u w:val="single"/>
        </w:rPr>
      </w:pPr>
    </w:p>
    <w:p w14:paraId="5FCE8583" w14:textId="77777777" w:rsidR="00F27DE1" w:rsidRDefault="00F27DE1">
      <w:pPr>
        <w:jc w:val="both"/>
        <w:rPr>
          <w:rFonts w:ascii="Arial" w:hAnsi="Arial"/>
          <w:sz w:val="16"/>
          <w:szCs w:val="16"/>
          <w:u w:val="single"/>
        </w:rPr>
      </w:pPr>
    </w:p>
    <w:p w14:paraId="5FCE8584" w14:textId="77777777" w:rsidR="00F27DE1" w:rsidRDefault="00F27DE1">
      <w:pPr>
        <w:jc w:val="both"/>
        <w:rPr>
          <w:rFonts w:ascii="Arial" w:hAnsi="Arial"/>
          <w:sz w:val="16"/>
          <w:szCs w:val="16"/>
          <w:u w:val="single"/>
        </w:rPr>
      </w:pPr>
    </w:p>
    <w:p w14:paraId="5FCE8585" w14:textId="77777777" w:rsidR="00F27DE1" w:rsidRPr="00880F7E" w:rsidRDefault="00F27DE1">
      <w:pPr>
        <w:jc w:val="both"/>
        <w:rPr>
          <w:rFonts w:ascii="Arial" w:hAnsi="Arial"/>
          <w:sz w:val="16"/>
          <w:szCs w:val="16"/>
          <w:u w:val="single"/>
        </w:rPr>
        <w:sectPr w:rsidR="00F27DE1" w:rsidRPr="00880F7E" w:rsidSect="006177C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18" w:right="1134" w:bottom="1418" w:left="1134" w:header="720" w:footer="720" w:gutter="0"/>
          <w:cols w:space="720"/>
        </w:sectPr>
      </w:pPr>
    </w:p>
    <w:p w14:paraId="5FCE8586" w14:textId="77777777" w:rsidR="006177C6" w:rsidRPr="00880F7E" w:rsidRDefault="006177C6" w:rsidP="006177C6">
      <w:pPr>
        <w:jc w:val="center"/>
        <w:rPr>
          <w:rFonts w:ascii="Arial" w:hAnsi="Arial"/>
          <w:b/>
          <w:sz w:val="16"/>
          <w:szCs w:val="16"/>
        </w:rPr>
      </w:pPr>
      <w:r w:rsidRPr="00880F7E">
        <w:rPr>
          <w:rFonts w:ascii="Arial" w:hAnsi="Arial"/>
          <w:b/>
          <w:sz w:val="16"/>
          <w:szCs w:val="16"/>
        </w:rPr>
        <w:t>Attachment A</w:t>
      </w:r>
    </w:p>
    <w:p w14:paraId="5FCE8587" w14:textId="77777777" w:rsidR="00D46349" w:rsidRPr="00880F7E" w:rsidRDefault="00D46349" w:rsidP="006177C6">
      <w:pPr>
        <w:jc w:val="center"/>
        <w:rPr>
          <w:rFonts w:ascii="Arial" w:hAnsi="Arial"/>
          <w:b/>
          <w:sz w:val="16"/>
          <w:szCs w:val="16"/>
        </w:rPr>
      </w:pPr>
      <w:r w:rsidRPr="00880F7E">
        <w:rPr>
          <w:rFonts w:ascii="Arial" w:hAnsi="Arial"/>
          <w:b/>
          <w:sz w:val="16"/>
          <w:szCs w:val="16"/>
        </w:rPr>
        <w:t>Interconnectivity Diagram</w:t>
      </w:r>
    </w:p>
    <w:p w14:paraId="5FCE8588" w14:textId="77777777" w:rsidR="00D46349" w:rsidRPr="00880F7E" w:rsidRDefault="006177C6">
      <w:pPr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EQUIPMENT</w:t>
      </w:r>
      <w:r w:rsidR="0001452F" w:rsidRPr="00880F7E">
        <w:rPr>
          <w:rFonts w:ascii="Arial" w:hAnsi="Arial"/>
          <w:sz w:val="16"/>
          <w:szCs w:val="16"/>
        </w:rPr>
        <w:t xml:space="preserve">: </w:t>
      </w:r>
      <w:r w:rsidR="0001452F" w:rsidRPr="00880F7E">
        <w:rPr>
          <w:rFonts w:ascii="Arial" w:hAnsi="Arial"/>
          <w:sz w:val="16"/>
          <w:szCs w:val="16"/>
          <w:highlight w:val="yellow"/>
        </w:rPr>
        <w:t>[* insert description of the Equipment</w:t>
      </w:r>
      <w:r w:rsidR="0001452F" w:rsidRPr="00880F7E">
        <w:rPr>
          <w:rFonts w:ascii="Arial" w:hAnsi="Arial"/>
          <w:sz w:val="16"/>
          <w:szCs w:val="16"/>
        </w:rPr>
        <w:t>]</w:t>
      </w:r>
    </w:p>
    <w:p w14:paraId="5FCE8589" w14:textId="77777777" w:rsidR="00D46349" w:rsidRPr="00880F7E" w:rsidRDefault="00D46349">
      <w:pPr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ALL CABLES TO AND FROM EQUIPMENT WITHIN A SYSTEM SHOULD BE IDENTIFIED ON THIS DIAGRAM</w:t>
      </w:r>
    </w:p>
    <w:p w14:paraId="5FCE858A" w14:textId="77777777" w:rsidR="00D46349" w:rsidRDefault="00D46349">
      <w:pPr>
        <w:jc w:val="both"/>
        <w:rPr>
          <w:rFonts w:ascii="Arial" w:hAnsi="Arial"/>
          <w:sz w:val="20"/>
        </w:rPr>
      </w:pPr>
    </w:p>
    <w:p w14:paraId="5FCE858B" w14:textId="77777777" w:rsidR="00D46349" w:rsidRDefault="00D4634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object w:dxaOrig="7200" w:dyaOrig="5400" w14:anchorId="5FCE8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338.1pt" o:ole="" fillcolor="window">
            <v:imagedata r:id="rId18" o:title=""/>
          </v:shape>
          <o:OLEObject Type="Embed" ProgID="PowerPoint.Slide.8" ShapeID="_x0000_i1025" DrawAspect="Content" ObjectID="_1592650402" r:id="rId19"/>
        </w:object>
      </w:r>
    </w:p>
    <w:p w14:paraId="5FCE858C" w14:textId="77777777" w:rsidR="00AF6C75" w:rsidRDefault="00AF6C75">
      <w:pPr>
        <w:jc w:val="center"/>
        <w:rPr>
          <w:rFonts w:ascii="Arial" w:hAnsi="Arial"/>
          <w:sz w:val="20"/>
        </w:rPr>
      </w:pPr>
    </w:p>
    <w:p w14:paraId="5FCE858D" w14:textId="77777777" w:rsidR="00AF6C75" w:rsidRDefault="00AF6C75">
      <w:pPr>
        <w:jc w:val="center"/>
        <w:rPr>
          <w:rFonts w:ascii="Arial" w:hAnsi="Arial"/>
          <w:sz w:val="20"/>
        </w:rPr>
      </w:pPr>
    </w:p>
    <w:p w14:paraId="5FCE858E" w14:textId="77777777" w:rsidR="00AF6C75" w:rsidRDefault="00AF6C75">
      <w:pPr>
        <w:jc w:val="center"/>
        <w:rPr>
          <w:rFonts w:ascii="Arial" w:hAnsi="Arial"/>
          <w:sz w:val="20"/>
        </w:rPr>
        <w:sectPr w:rsidR="00AF6C75" w:rsidSect="00AF6C75">
          <w:headerReference w:type="default" r:id="rId20"/>
          <w:footerReference w:type="default" r:id="rId21"/>
          <w:pgSz w:w="24480" w:h="15840" w:orient="landscape" w:code="3"/>
          <w:pgMar w:top="567" w:right="567" w:bottom="567" w:left="567" w:header="720" w:footer="720" w:gutter="0"/>
          <w:cols w:space="720"/>
          <w:docGrid w:linePitch="326"/>
        </w:sectPr>
      </w:pPr>
    </w:p>
    <w:p w14:paraId="5FCE858F" w14:textId="77777777" w:rsidR="00AF6C75" w:rsidRPr="00880F7E" w:rsidRDefault="00AF6C75" w:rsidP="00AF6C75">
      <w:pPr>
        <w:jc w:val="center"/>
        <w:rPr>
          <w:rFonts w:ascii="Arial" w:hAnsi="Arial"/>
          <w:b/>
          <w:sz w:val="16"/>
          <w:szCs w:val="16"/>
        </w:rPr>
      </w:pPr>
      <w:r w:rsidRPr="00880F7E">
        <w:rPr>
          <w:rFonts w:ascii="Arial" w:hAnsi="Arial"/>
          <w:b/>
          <w:sz w:val="16"/>
          <w:szCs w:val="16"/>
        </w:rPr>
        <w:t xml:space="preserve">Attachment </w:t>
      </w:r>
      <w:r>
        <w:rPr>
          <w:rFonts w:ascii="Arial" w:hAnsi="Arial"/>
          <w:b/>
          <w:sz w:val="16"/>
          <w:szCs w:val="16"/>
        </w:rPr>
        <w:t>B</w:t>
      </w:r>
    </w:p>
    <w:p w14:paraId="5FCE8590" w14:textId="77777777" w:rsidR="00AF6C75" w:rsidRPr="00880F7E" w:rsidRDefault="00F24032" w:rsidP="00AF6C75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Equipment Specifications Table</w:t>
      </w:r>
    </w:p>
    <w:tbl>
      <w:tblPr>
        <w:tblW w:w="23393" w:type="dxa"/>
        <w:tblInd w:w="93" w:type="dxa"/>
        <w:tblLook w:val="04A0" w:firstRow="1" w:lastRow="0" w:firstColumn="1" w:lastColumn="0" w:noHBand="0" w:noVBand="1"/>
      </w:tblPr>
      <w:tblGrid>
        <w:gridCol w:w="1337"/>
        <w:gridCol w:w="1589"/>
        <w:gridCol w:w="1939"/>
        <w:gridCol w:w="1276"/>
        <w:gridCol w:w="1328"/>
        <w:gridCol w:w="1646"/>
        <w:gridCol w:w="1276"/>
        <w:gridCol w:w="1276"/>
        <w:gridCol w:w="1233"/>
        <w:gridCol w:w="1208"/>
        <w:gridCol w:w="1246"/>
        <w:gridCol w:w="1171"/>
        <w:gridCol w:w="1152"/>
        <w:gridCol w:w="1193"/>
        <w:gridCol w:w="1503"/>
        <w:gridCol w:w="1292"/>
        <w:gridCol w:w="1728"/>
      </w:tblGrid>
      <w:tr w:rsidR="008B03CD" w:rsidRPr="008B03CD" w14:paraId="5FCE8592" w14:textId="77777777" w:rsidTr="009F7516">
        <w:trPr>
          <w:trHeight w:val="373"/>
        </w:trPr>
        <w:tc>
          <w:tcPr>
            <w:tcW w:w="23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CE8591" w14:textId="77777777" w:rsidR="008B03CD" w:rsidRPr="008B03CD" w:rsidRDefault="00F24032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Equipment Specifications Table</w:t>
            </w:r>
          </w:p>
        </w:tc>
      </w:tr>
      <w:tr w:rsidR="008B03CD" w:rsidRPr="008B03CD" w14:paraId="5FCE85A7" w14:textId="77777777" w:rsidTr="008B03CD">
        <w:trPr>
          <w:trHeight w:val="260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E8593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ID Number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4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Equipment Name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5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Original Equipment Manufacturer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6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OEM Model Number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7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Quantity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8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Name Plate 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9" w14:textId="77777777" w:rsid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Dry</w:t>
            </w:r>
          </w:p>
          <w:p w14:paraId="5FCE859A" w14:textId="77777777" w:rsid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Weight</w:t>
            </w:r>
          </w:p>
          <w:p w14:paraId="5FCE859B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C" w14:textId="77777777" w:rsid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Wet Weight</w:t>
            </w:r>
          </w:p>
          <w:p w14:paraId="5FCE859D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(kg)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E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Width (mm)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9F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Depth (mm)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0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Height (mm)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1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 of G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Width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(mm)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2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 of G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Depth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(mm)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3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 of G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Height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(mm)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4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Maint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enance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Space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Required?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(y/n)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5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Acoustic Noise Level (</w:t>
            </w:r>
            <w:proofErr w:type="spellStart"/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dBA</w:t>
            </w:r>
            <w:proofErr w:type="spellEnd"/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5A6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Heat Dissipation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(kW)</w:t>
            </w:r>
          </w:p>
        </w:tc>
      </w:tr>
      <w:tr w:rsidR="008B03CD" w:rsidRPr="008B03CD" w14:paraId="5FCE85B9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A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5CB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B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5DD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C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5EF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D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E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01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F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13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0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25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1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37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2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49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3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5B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4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6D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5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7F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6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7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91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8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A3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9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B5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A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C7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D9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6EB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D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E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33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2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45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3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57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4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69" w14:textId="77777777" w:rsidTr="008B03CD">
        <w:trPr>
          <w:trHeight w:val="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5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6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FCE876A" w14:textId="77777777" w:rsidR="00920F78" w:rsidRDefault="00920F78">
      <w:pPr>
        <w:jc w:val="center"/>
        <w:rPr>
          <w:rFonts w:ascii="Arial" w:hAnsi="Arial"/>
          <w:b/>
          <w:sz w:val="20"/>
          <w:u w:val="single"/>
        </w:rPr>
      </w:pPr>
    </w:p>
    <w:tbl>
      <w:tblPr>
        <w:tblW w:w="23560" w:type="dxa"/>
        <w:tblInd w:w="93" w:type="dxa"/>
        <w:tblLook w:val="04A0" w:firstRow="1" w:lastRow="0" w:firstColumn="1" w:lastColumn="0" w:noHBand="0" w:noVBand="1"/>
      </w:tblPr>
      <w:tblGrid>
        <w:gridCol w:w="2130"/>
        <w:gridCol w:w="2676"/>
        <w:gridCol w:w="3347"/>
        <w:gridCol w:w="2302"/>
        <w:gridCol w:w="2584"/>
        <w:gridCol w:w="3056"/>
        <w:gridCol w:w="2488"/>
        <w:gridCol w:w="1864"/>
        <w:gridCol w:w="3113"/>
      </w:tblGrid>
      <w:tr w:rsidR="008B03CD" w:rsidRPr="008B03CD" w14:paraId="5FCE876C" w14:textId="77777777" w:rsidTr="008B03CD">
        <w:trPr>
          <w:trHeight w:val="458"/>
        </w:trPr>
        <w:tc>
          <w:tcPr>
            <w:tcW w:w="2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CE876B" w14:textId="77777777" w:rsidR="008B03CD" w:rsidRPr="008B03CD" w:rsidRDefault="00F24032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Equipment Specifications Table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8B03CD"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(continued)</w:t>
            </w:r>
          </w:p>
        </w:tc>
      </w:tr>
      <w:tr w:rsidR="008B03CD" w:rsidRPr="008B03CD" w14:paraId="5FCE8778" w14:textId="77777777" w:rsidTr="009F7516">
        <w:trPr>
          <w:trHeight w:val="320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6D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ID Number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6E" w14:textId="77777777" w:rsid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Pertinent Equipment Ratings</w:t>
            </w:r>
          </w:p>
          <w:p w14:paraId="5FCE876F" w14:textId="77777777" w:rsidR="00072120" w:rsidRPr="008B03CD" w:rsidRDefault="00072120" w:rsidP="00072120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Crane Rating)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0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Electric Power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Voltage (V)/Frequency (Hz)/Phase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1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Power Required (kW)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2" w14:textId="77777777" w:rsid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Protection Class</w:t>
            </w:r>
          </w:p>
          <w:p w14:paraId="5FCE8773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(IP Rating)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4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Construction Materials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5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Design Standards Used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6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Motor Starter Type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777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Temperature Rating</w:t>
            </w:r>
          </w:p>
        </w:tc>
      </w:tr>
      <w:tr w:rsidR="008B03CD" w:rsidRPr="008B03CD" w14:paraId="5FCE8782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7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8C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96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8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A0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9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AA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B4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A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BE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C8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B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7D2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C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D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D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04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F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F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F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F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7F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0E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18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0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1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2C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36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2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9F7516" w:rsidRPr="008B03CD" w14:paraId="31A45AA7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EF2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3A28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098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3CAD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6A13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41B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7853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B24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E664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8B03CD" w:rsidRPr="008B03CD" w14:paraId="5FCE8840" w14:textId="77777777" w:rsidTr="009F7516">
        <w:trPr>
          <w:trHeight w:val="45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3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FCE8841" w14:textId="66DBEFEE" w:rsidR="00AF6C75" w:rsidRDefault="00AF6C75">
      <w:pPr>
        <w:jc w:val="center"/>
        <w:rPr>
          <w:rFonts w:ascii="Arial" w:hAnsi="Arial"/>
          <w:b/>
          <w:sz w:val="20"/>
          <w:u w:val="single"/>
        </w:rPr>
      </w:pPr>
    </w:p>
    <w:tbl>
      <w:tblPr>
        <w:tblW w:w="23433" w:type="dxa"/>
        <w:tblInd w:w="93" w:type="dxa"/>
        <w:tblLook w:val="04A0" w:firstRow="1" w:lastRow="0" w:firstColumn="1" w:lastColumn="0" w:noHBand="0" w:noVBand="1"/>
      </w:tblPr>
      <w:tblGrid>
        <w:gridCol w:w="1954"/>
        <w:gridCol w:w="1954"/>
        <w:gridCol w:w="2015"/>
        <w:gridCol w:w="1954"/>
        <w:gridCol w:w="2350"/>
        <w:gridCol w:w="2499"/>
        <w:gridCol w:w="2015"/>
        <w:gridCol w:w="2505"/>
        <w:gridCol w:w="2218"/>
        <w:gridCol w:w="2015"/>
        <w:gridCol w:w="1954"/>
      </w:tblGrid>
      <w:tr w:rsidR="008B03CD" w:rsidRPr="008B03CD" w14:paraId="5FCE8843" w14:textId="77777777" w:rsidTr="009F7516">
        <w:trPr>
          <w:trHeight w:val="469"/>
        </w:trPr>
        <w:tc>
          <w:tcPr>
            <w:tcW w:w="2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FCE8842" w14:textId="77777777" w:rsidR="008B03CD" w:rsidRPr="008B03CD" w:rsidRDefault="00F24032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Equipment Specifications Table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8B03CD"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(continued)</w:t>
            </w:r>
          </w:p>
        </w:tc>
      </w:tr>
      <w:tr w:rsidR="008B03CD" w:rsidRPr="008B03CD" w14:paraId="5FCE8850" w14:textId="77777777" w:rsidTr="008B03CD">
        <w:trPr>
          <w:trHeight w:val="3286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4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ID Number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5" w14:textId="77777777" w:rsidR="008B03CD" w:rsidRPr="008B03CD" w:rsidRDefault="008B03CD" w:rsidP="00320E8B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Flow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</w:t>
            </w:r>
            <w:r w:rsidR="00320E8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m^3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/</w:t>
            </w:r>
            <w:r w:rsidR="00320E8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hr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6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Pressure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(bar)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7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Press. Drop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(bar)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8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Load/Duty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(kW)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9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Design Temp. Differential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('C)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A" w14:textId="77777777" w:rsidR="00320E8B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Air Pressure </w:t>
            </w:r>
          </w:p>
          <w:p w14:paraId="5FCE884B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Min /Max (bar)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C" w14:textId="77777777" w:rsidR="008B03CD" w:rsidRPr="008B03CD" w:rsidRDefault="008B03CD" w:rsidP="00320E8B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Quantity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 xml:space="preserve">(Std. </w:t>
            </w:r>
            <w:r w:rsidR="00320E8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m^3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/min)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D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Air Dryness </w:t>
            </w:r>
            <w:proofErr w:type="spellStart"/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Dewpoint</w:t>
            </w:r>
            <w:proofErr w:type="spellEnd"/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('C)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E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Purity</w:t>
            </w: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(Micron)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E884F" w14:textId="77777777" w:rsidR="008B03CD" w:rsidRPr="008B03CD" w:rsidRDefault="008B03CD" w:rsidP="008B03CD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Oil Content (ppm)</w:t>
            </w:r>
          </w:p>
        </w:tc>
      </w:tr>
      <w:tr w:rsidR="008B03CD" w:rsidRPr="008B03CD" w14:paraId="5FCE885C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68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5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74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6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80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7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8C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98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8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4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8A4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9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A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A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A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A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B03CD" w:rsidRPr="008B03CD" w14:paraId="5FCE8934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2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0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1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2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3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9F7516" w:rsidRPr="008B03CD" w14:paraId="32CA6FC2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B3A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EF08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D10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0D68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2A46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6A97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EE4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232B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F39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142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B32B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9F7516" w:rsidRPr="008B03CD" w14:paraId="37684C0B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37FA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24C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872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0C50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24AB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7229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780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2B96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F62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10A2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137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9F7516" w:rsidRPr="008B03CD" w14:paraId="6C7731BE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01FC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FF08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B19E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E0D3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E42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974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14B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C5B1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FD20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AF0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A4A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8B03CD" w:rsidRPr="008B03CD" w14:paraId="5FCE8940" w14:textId="77777777" w:rsidTr="009F7516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5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6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7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8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9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A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B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C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D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E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93F" w14:textId="77777777" w:rsidR="008B03CD" w:rsidRPr="008B03CD" w:rsidRDefault="008B03CD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B03C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9F7516" w:rsidRPr="008B03CD" w14:paraId="6DEE1E7D" w14:textId="77777777" w:rsidTr="009F7516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3FE0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634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2150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C5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C3A6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B149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32A1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4718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402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0419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EF52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9F7516" w:rsidRPr="008B03CD" w14:paraId="24E477AF" w14:textId="77777777" w:rsidTr="008B03CD">
        <w:trPr>
          <w:trHeight w:val="46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3CB6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FC84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2B19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1B14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7C32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7143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1525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054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6B83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42D4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85F" w14:textId="77777777" w:rsidR="009F7516" w:rsidRPr="008B03CD" w:rsidRDefault="009F7516" w:rsidP="008B03CD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5FCE8941" w14:textId="77777777" w:rsidR="00AF6C75" w:rsidRDefault="00AF6C75" w:rsidP="009F7516">
      <w:pPr>
        <w:rPr>
          <w:rFonts w:ascii="Arial" w:hAnsi="Arial"/>
          <w:b/>
          <w:sz w:val="20"/>
          <w:u w:val="single"/>
        </w:rPr>
      </w:pPr>
    </w:p>
    <w:sectPr w:rsidR="00AF6C75" w:rsidSect="00AF6C75">
      <w:pgSz w:w="24480" w:h="15840" w:orient="landscape" w:code="3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8945" w14:textId="77777777" w:rsidR="00067292" w:rsidRDefault="00067292">
      <w:pPr>
        <w:spacing w:before="0" w:after="0"/>
      </w:pPr>
      <w:r>
        <w:separator/>
      </w:r>
    </w:p>
  </w:endnote>
  <w:endnote w:type="continuationSeparator" w:id="0">
    <w:p w14:paraId="5FCE8946" w14:textId="77777777" w:rsidR="00067292" w:rsidRDefault="000672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6A03" w14:textId="77777777" w:rsidR="00E1702B" w:rsidRDefault="00E17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F7516" w:rsidRPr="009F7516" w14:paraId="56B22402" w14:textId="77777777" w:rsidTr="00870CC7">
      <w:trPr>
        <w:trHeight w:val="141"/>
      </w:trPr>
      <w:tc>
        <w:tcPr>
          <w:tcW w:w="2943" w:type="dxa"/>
        </w:tcPr>
        <w:p w14:paraId="7FBA373C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3544" w:type="dxa"/>
        </w:tcPr>
        <w:p w14:paraId="25E5F0AF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014F3508" w14:textId="77777777" w:rsidR="009F7516" w:rsidRPr="009F7516" w:rsidRDefault="009F7516" w:rsidP="009F7516">
              <w:pPr>
                <w:widowControl/>
                <w:spacing w:before="0" w:after="0"/>
                <w:ind w:right="107"/>
                <w:jc w:val="right"/>
                <w:rPr>
                  <w:rFonts w:ascii="Arial" w:hAnsi="Arial" w:cs="Arial"/>
                  <w:szCs w:val="24"/>
                </w:rPr>
              </w:pP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Page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PAGE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E1702B">
                <w:rPr>
                  <w:rFonts w:ascii="Arial" w:hAnsi="Arial" w:cs="Arial"/>
                  <w:noProof/>
                  <w:sz w:val="12"/>
                  <w:szCs w:val="12"/>
                </w:rPr>
                <w:t>1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 of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NUMPAGES  \* Arabic  \* MERGEFORMAT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E1702B">
                <w:rPr>
                  <w:rFonts w:ascii="Arial" w:hAnsi="Arial" w:cs="Arial"/>
                  <w:noProof/>
                  <w:sz w:val="12"/>
                  <w:szCs w:val="12"/>
                </w:rPr>
                <w:t>10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9F7516" w:rsidRPr="009F7516" w14:paraId="20AE5160" w14:textId="77777777" w:rsidTr="00870CC7">
      <w:trPr>
        <w:trHeight w:val="64"/>
      </w:trPr>
      <w:tc>
        <w:tcPr>
          <w:tcW w:w="2943" w:type="dxa"/>
          <w:vAlign w:val="bottom"/>
        </w:tcPr>
        <w:p w14:paraId="0B1C5219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3544" w:type="dxa"/>
          <w:vAlign w:val="bottom"/>
        </w:tcPr>
        <w:p w14:paraId="58864134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Uncontrolled when Printed</w:t>
          </w:r>
        </w:p>
      </w:tc>
      <w:tc>
        <w:tcPr>
          <w:tcW w:w="3192" w:type="dxa"/>
          <w:vAlign w:val="bottom"/>
        </w:tcPr>
        <w:p w14:paraId="3180439B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</w:tr>
    <w:tr w:rsidR="009F7516" w:rsidRPr="009F7516" w14:paraId="1B74ABCA" w14:textId="77777777" w:rsidTr="00870CC7">
      <w:trPr>
        <w:trHeight w:val="64"/>
      </w:trPr>
      <w:tc>
        <w:tcPr>
          <w:tcW w:w="2943" w:type="dxa"/>
          <w:vAlign w:val="bottom"/>
        </w:tcPr>
        <w:p w14:paraId="5A748EF7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Purchaser’s initials: _____</w:t>
          </w:r>
        </w:p>
      </w:tc>
      <w:tc>
        <w:tcPr>
          <w:tcW w:w="3544" w:type="dxa"/>
          <w:vAlign w:val="bottom"/>
        </w:tcPr>
        <w:p w14:paraId="449D7152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67113D97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Supplier’s initials: _____</w:t>
          </w:r>
        </w:p>
      </w:tc>
    </w:tr>
  </w:tbl>
  <w:p w14:paraId="5FCE894A" w14:textId="7EAEB636" w:rsidR="0060243E" w:rsidRPr="009F7516" w:rsidRDefault="0060243E" w:rsidP="009F7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4D08" w14:textId="77777777" w:rsidR="00E1702B" w:rsidRDefault="00E170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23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8"/>
      <w:gridCol w:w="8559"/>
      <w:gridCol w:w="7709"/>
    </w:tblGrid>
    <w:tr w:rsidR="009F7516" w:rsidRPr="009F7516" w14:paraId="6F72B54F" w14:textId="77777777" w:rsidTr="009F7516">
      <w:trPr>
        <w:trHeight w:val="427"/>
      </w:trPr>
      <w:tc>
        <w:tcPr>
          <w:tcW w:w="7108" w:type="dxa"/>
        </w:tcPr>
        <w:p w14:paraId="273F53FA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8559" w:type="dxa"/>
        </w:tcPr>
        <w:p w14:paraId="43856CDF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Unclassified</w:t>
          </w:r>
        </w:p>
      </w:tc>
      <w:tc>
        <w:tcPr>
          <w:tcW w:w="7709" w:type="dxa"/>
        </w:tcPr>
        <w:sdt>
          <w:sdtPr>
            <w:rPr>
              <w:rFonts w:ascii="Arial" w:hAnsi="Arial" w:cs="Arial"/>
              <w:szCs w:val="24"/>
            </w:rPr>
            <w:id w:val="-874691188"/>
            <w:docPartObj>
              <w:docPartGallery w:val="Page Numbers (Top of Page)"/>
              <w:docPartUnique/>
            </w:docPartObj>
          </w:sdtPr>
          <w:sdtEndPr/>
          <w:sdtContent>
            <w:p w14:paraId="70AE72B0" w14:textId="77777777" w:rsidR="009F7516" w:rsidRPr="009F7516" w:rsidRDefault="009F7516" w:rsidP="009F7516">
              <w:pPr>
                <w:widowControl/>
                <w:spacing w:before="0" w:after="0"/>
                <w:ind w:right="107"/>
                <w:jc w:val="right"/>
                <w:rPr>
                  <w:rFonts w:ascii="Arial" w:hAnsi="Arial" w:cs="Arial"/>
                  <w:szCs w:val="24"/>
                </w:rPr>
              </w:pP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Page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PAGE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E1702B">
                <w:rPr>
                  <w:rFonts w:ascii="Arial" w:hAnsi="Arial" w:cs="Arial"/>
                  <w:noProof/>
                  <w:sz w:val="12"/>
                  <w:szCs w:val="12"/>
                </w:rPr>
                <w:t>10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 of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NUMPAGES  \* Arabic  \* MERGEFORMAT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E1702B">
                <w:rPr>
                  <w:rFonts w:ascii="Arial" w:hAnsi="Arial" w:cs="Arial"/>
                  <w:noProof/>
                  <w:sz w:val="12"/>
                  <w:szCs w:val="12"/>
                </w:rPr>
                <w:t>10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9F7516" w:rsidRPr="009F7516" w14:paraId="41C8AB9A" w14:textId="77777777" w:rsidTr="009F7516">
      <w:trPr>
        <w:trHeight w:val="194"/>
      </w:trPr>
      <w:tc>
        <w:tcPr>
          <w:tcW w:w="7108" w:type="dxa"/>
          <w:vAlign w:val="bottom"/>
        </w:tcPr>
        <w:p w14:paraId="1EA27CC8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8559" w:type="dxa"/>
          <w:vAlign w:val="bottom"/>
        </w:tcPr>
        <w:p w14:paraId="5A99B97B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Uncontrolled when Printed</w:t>
          </w:r>
        </w:p>
      </w:tc>
      <w:tc>
        <w:tcPr>
          <w:tcW w:w="7709" w:type="dxa"/>
          <w:vAlign w:val="bottom"/>
        </w:tcPr>
        <w:p w14:paraId="566D7FB2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</w:tr>
    <w:tr w:rsidR="009F7516" w:rsidRPr="009F7516" w14:paraId="53912658" w14:textId="77777777" w:rsidTr="009F7516">
      <w:trPr>
        <w:trHeight w:val="194"/>
      </w:trPr>
      <w:tc>
        <w:tcPr>
          <w:tcW w:w="7108" w:type="dxa"/>
          <w:vAlign w:val="bottom"/>
        </w:tcPr>
        <w:p w14:paraId="4A6C07EA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Purchaser’s initials: _____</w:t>
          </w:r>
        </w:p>
      </w:tc>
      <w:tc>
        <w:tcPr>
          <w:tcW w:w="8559" w:type="dxa"/>
          <w:vAlign w:val="bottom"/>
        </w:tcPr>
        <w:p w14:paraId="2D787519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See disclosure statement on front page of the Subcontract</w:t>
          </w:r>
        </w:p>
      </w:tc>
      <w:tc>
        <w:tcPr>
          <w:tcW w:w="7709" w:type="dxa"/>
          <w:vAlign w:val="bottom"/>
        </w:tcPr>
        <w:p w14:paraId="013118CD" w14:textId="77777777" w:rsidR="009F7516" w:rsidRPr="009F7516" w:rsidRDefault="009F7516" w:rsidP="009F7516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Supplier’s initials: _____</w:t>
          </w:r>
        </w:p>
      </w:tc>
    </w:tr>
  </w:tbl>
  <w:p w14:paraId="5FCE894C" w14:textId="0F9131A0" w:rsidR="0060243E" w:rsidRPr="009F7516" w:rsidRDefault="0060243E" w:rsidP="009F7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8943" w14:textId="77777777" w:rsidR="00067292" w:rsidRDefault="00067292">
      <w:pPr>
        <w:spacing w:before="0" w:after="0"/>
      </w:pPr>
      <w:r>
        <w:separator/>
      </w:r>
    </w:p>
  </w:footnote>
  <w:footnote w:type="continuationSeparator" w:id="0">
    <w:p w14:paraId="5FCE8944" w14:textId="77777777" w:rsidR="00067292" w:rsidRDefault="000672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53DC" w14:textId="77777777" w:rsidR="00E1702B" w:rsidRDefault="00E17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F7516" w:rsidRPr="009F7516" w14:paraId="59A5211C" w14:textId="77777777" w:rsidTr="00870CC7">
      <w:trPr>
        <w:trHeight w:val="701"/>
      </w:trPr>
      <w:tc>
        <w:tcPr>
          <w:tcW w:w="3071" w:type="dxa"/>
        </w:tcPr>
        <w:p w14:paraId="7CE98C9F" w14:textId="77777777" w:rsidR="009F7516" w:rsidRPr="009F7516" w:rsidRDefault="009F7516" w:rsidP="009F7516">
          <w:pPr>
            <w:widowControl/>
            <w:tabs>
              <w:tab w:val="center" w:pos="4320"/>
            </w:tabs>
            <w:spacing w:before="0" w:after="200" w:line="276" w:lineRule="auto"/>
            <w:ind w:left="-108"/>
            <w:rPr>
              <w:rFonts w:ascii="Calibri" w:hAnsi="Calibri" w:cs="Arial"/>
              <w:color w:val="000000"/>
              <w:sz w:val="16"/>
              <w:szCs w:val="16"/>
              <w:highlight w:val="yellow"/>
            </w:rPr>
          </w:pPr>
          <w:r w:rsidRPr="009F7516">
            <w:rPr>
              <w:rFonts w:ascii="Calibri" w:hAnsi="Calibri" w:cs="Arial"/>
              <w:noProof/>
              <w:color w:val="000000"/>
              <w:sz w:val="16"/>
              <w:szCs w:val="16"/>
              <w:lang w:val="en-US" w:eastAsia="zh-TW"/>
            </w:rPr>
            <w:drawing>
              <wp:inline distT="0" distB="0" distL="0" distR="0" wp14:anchorId="2EF40DE2" wp14:editId="63C5615B">
                <wp:extent cx="1494790" cy="363220"/>
                <wp:effectExtent l="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6C4A39A" w14:textId="572C2AAC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proofErr w:type="spellStart"/>
          <w:r w:rsidRPr="009F7516">
            <w:rPr>
              <w:rFonts w:ascii="Arial" w:hAnsi="Arial" w:cs="Arial"/>
              <w:sz w:val="14"/>
              <w:szCs w:val="14"/>
              <w:lang w:val="fr-FR"/>
            </w:rPr>
            <w:t>Level</w:t>
          </w:r>
          <w:proofErr w:type="spellEnd"/>
          <w:r w:rsidRPr="009F7516">
            <w:rPr>
              <w:rFonts w:ascii="Arial" w:hAnsi="Arial" w:cs="Arial"/>
              <w:sz w:val="14"/>
              <w:szCs w:val="14"/>
              <w:lang w:val="fr-FR"/>
            </w:rPr>
            <w:t xml:space="preserve"> 0 Design Guidance Data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2</w:t>
          </w:r>
        </w:p>
      </w:tc>
      <w:tc>
        <w:tcPr>
          <w:tcW w:w="3214" w:type="dxa"/>
        </w:tcPr>
        <w:p w14:paraId="60C51DBD" w14:textId="0D372F12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E1702B" w:rsidRPr="00E1702B">
            <w:rPr>
              <w:rFonts w:ascii="Arial" w:hAnsi="Arial" w:cs="Arial"/>
              <w:sz w:val="14"/>
              <w:szCs w:val="14"/>
              <w:lang w:val="fr-FR"/>
            </w:rPr>
            <w:t>VSY-A08.22-0187</w:t>
          </w:r>
          <w:bookmarkStart w:id="0" w:name="_GoBack"/>
          <w:bookmarkEnd w:id="0"/>
        </w:p>
        <w:p w14:paraId="0512D0DA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F7516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DE2F1F8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6698877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FCE8948" w14:textId="77777777" w:rsidR="0060243E" w:rsidRPr="009F7516" w:rsidRDefault="0060243E" w:rsidP="009F7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43A5" w14:textId="77777777" w:rsidR="00E1702B" w:rsidRDefault="00E170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300" w:type="dxa"/>
      <w:tblInd w:w="108" w:type="dxa"/>
      <w:tblLook w:val="04A0" w:firstRow="1" w:lastRow="0" w:firstColumn="1" w:lastColumn="0" w:noHBand="0" w:noVBand="1"/>
    </w:tblPr>
    <w:tblGrid>
      <w:gridCol w:w="7648"/>
      <w:gridCol w:w="7648"/>
      <w:gridCol w:w="8004"/>
    </w:tblGrid>
    <w:tr w:rsidR="009F7516" w:rsidRPr="009F7516" w14:paraId="361A6F78" w14:textId="77777777" w:rsidTr="009F7516">
      <w:trPr>
        <w:trHeight w:val="511"/>
      </w:trPr>
      <w:tc>
        <w:tcPr>
          <w:tcW w:w="7648" w:type="dxa"/>
        </w:tcPr>
        <w:p w14:paraId="3DE68E22" w14:textId="77777777" w:rsidR="009F7516" w:rsidRPr="009F7516" w:rsidRDefault="009F7516" w:rsidP="009F7516">
          <w:pPr>
            <w:widowControl/>
            <w:tabs>
              <w:tab w:val="center" w:pos="4320"/>
            </w:tabs>
            <w:spacing w:before="0" w:after="200" w:line="276" w:lineRule="auto"/>
            <w:ind w:left="-108"/>
            <w:rPr>
              <w:rFonts w:ascii="Calibri" w:hAnsi="Calibri" w:cs="Arial"/>
              <w:color w:val="000000"/>
              <w:sz w:val="16"/>
              <w:szCs w:val="16"/>
              <w:highlight w:val="yellow"/>
            </w:rPr>
          </w:pPr>
          <w:r w:rsidRPr="009F7516">
            <w:rPr>
              <w:rFonts w:ascii="Calibri" w:hAnsi="Calibri" w:cs="Arial"/>
              <w:noProof/>
              <w:color w:val="000000"/>
              <w:sz w:val="16"/>
              <w:szCs w:val="16"/>
              <w:lang w:val="en-US" w:eastAsia="zh-TW"/>
            </w:rPr>
            <w:drawing>
              <wp:inline distT="0" distB="0" distL="0" distR="0" wp14:anchorId="2F330F68" wp14:editId="54E2E731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14:paraId="50E77DB3" w14:textId="415A5C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proofErr w:type="spellStart"/>
          <w:r w:rsidRPr="009F7516">
            <w:rPr>
              <w:rFonts w:ascii="Arial" w:hAnsi="Arial" w:cs="Arial"/>
              <w:sz w:val="14"/>
              <w:szCs w:val="14"/>
              <w:lang w:val="fr-FR"/>
            </w:rPr>
            <w:t>Level</w:t>
          </w:r>
          <w:proofErr w:type="spellEnd"/>
          <w:r w:rsidRPr="009F7516">
            <w:rPr>
              <w:rFonts w:ascii="Arial" w:hAnsi="Arial" w:cs="Arial"/>
              <w:sz w:val="14"/>
              <w:szCs w:val="14"/>
              <w:lang w:val="fr-FR"/>
            </w:rPr>
            <w:t xml:space="preserve"> 0 Design Guidance Data, </w:t>
          </w:r>
          <w:proofErr w:type="spellStart"/>
          <w:r w:rsidRPr="009F7516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Pr="009F7516">
            <w:rPr>
              <w:rFonts w:ascii="Arial" w:hAnsi="Arial" w:cs="Arial"/>
              <w:sz w:val="14"/>
              <w:szCs w:val="14"/>
              <w:lang w:val="fr-FR"/>
            </w:rPr>
            <w:t xml:space="preserve"> 2</w:t>
          </w:r>
        </w:p>
      </w:tc>
      <w:tc>
        <w:tcPr>
          <w:tcW w:w="8004" w:type="dxa"/>
        </w:tcPr>
        <w:p w14:paraId="5BCE2394" w14:textId="4F7DD976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F7516">
            <w:rPr>
              <w:rFonts w:ascii="Arial" w:hAnsi="Arial" w:cs="Arial"/>
              <w:sz w:val="14"/>
              <w:szCs w:val="14"/>
              <w:lang w:val="fr-FR"/>
            </w:rPr>
            <w:t>VSY-A02.01-0004</w:t>
          </w:r>
        </w:p>
        <w:p w14:paraId="0E37BFA8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F7516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BC0502C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BD06E0A" w14:textId="77777777" w:rsidR="009F7516" w:rsidRPr="009F7516" w:rsidRDefault="009F7516" w:rsidP="009F7516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FCE894B" w14:textId="4FD51DD7" w:rsidR="0060243E" w:rsidRPr="007C0768" w:rsidRDefault="007C0768" w:rsidP="006177C6">
    <w:pPr>
      <w:pStyle w:val="Header"/>
      <w:tabs>
        <w:tab w:val="clear" w:pos="4770"/>
        <w:tab w:val="clear" w:pos="9540"/>
        <w:tab w:val="center" w:pos="720"/>
      </w:tabs>
      <w:rPr>
        <w:rFonts w:ascii="Arial" w:hAnsi="Arial"/>
        <w:sz w:val="10"/>
        <w:szCs w:val="10"/>
        <w:lang w:val="en-CA"/>
      </w:rPr>
    </w:pP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  <w:r>
      <w:rPr>
        <w:rFonts w:ascii="Arial" w:hAnsi="Arial"/>
        <w:sz w:val="16"/>
        <w:szCs w:val="16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CB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2135B2"/>
    <w:multiLevelType w:val="hybridMultilevel"/>
    <w:tmpl w:val="5FDE497A"/>
    <w:lvl w:ilvl="0" w:tplc="99A269D2">
      <w:start w:val="1"/>
      <w:numFmt w:val="lowerRoman"/>
      <w:lvlText w:val="(%1)"/>
      <w:lvlJc w:val="right"/>
      <w:pPr>
        <w:ind w:left="144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52545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544037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82A1B89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A5F2CE7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B55089"/>
    <w:multiLevelType w:val="hybridMultilevel"/>
    <w:tmpl w:val="C1080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609B"/>
    <w:multiLevelType w:val="hybridMultilevel"/>
    <w:tmpl w:val="DD662EEA"/>
    <w:lvl w:ilvl="0" w:tplc="E348C658">
      <w:start w:val="1"/>
      <w:numFmt w:val="lowerRoman"/>
      <w:lvlText w:val="(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82FCC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A4030F2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EAF5CE7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15866CC"/>
    <w:multiLevelType w:val="singleLevel"/>
    <w:tmpl w:val="C000758E"/>
    <w:lvl w:ilvl="0">
      <w:start w:val="18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583B1C9D"/>
    <w:multiLevelType w:val="hybridMultilevel"/>
    <w:tmpl w:val="DD1E5A5C"/>
    <w:lvl w:ilvl="0" w:tplc="10EEE36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27640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07D7546"/>
    <w:multiLevelType w:val="singleLevel"/>
    <w:tmpl w:val="A742245C"/>
    <w:lvl w:ilvl="0">
      <w:start w:val="1"/>
      <w:numFmt w:val="lowerRoman"/>
      <w:lvlText w:val="%1."/>
      <w:legacy w:legacy="1" w:legacySpace="0" w:legacyIndent="720"/>
      <w:lvlJc w:val="left"/>
    </w:lvl>
  </w:abstractNum>
  <w:abstractNum w:abstractNumId="15">
    <w:nsid w:val="69CC171B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67371C8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D8B7EFC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F703B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4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B"/>
    <w:rsid w:val="0001452F"/>
    <w:rsid w:val="00065B5B"/>
    <w:rsid w:val="00067292"/>
    <w:rsid w:val="00072120"/>
    <w:rsid w:val="000C05E7"/>
    <w:rsid w:val="001E5B5B"/>
    <w:rsid w:val="00235C72"/>
    <w:rsid w:val="00246390"/>
    <w:rsid w:val="002B0406"/>
    <w:rsid w:val="00320E8B"/>
    <w:rsid w:val="00345ECC"/>
    <w:rsid w:val="00376174"/>
    <w:rsid w:val="00537331"/>
    <w:rsid w:val="0054191C"/>
    <w:rsid w:val="00544274"/>
    <w:rsid w:val="005C7DB1"/>
    <w:rsid w:val="0060243E"/>
    <w:rsid w:val="006177C6"/>
    <w:rsid w:val="00626C5C"/>
    <w:rsid w:val="00672680"/>
    <w:rsid w:val="00672791"/>
    <w:rsid w:val="006B7DC6"/>
    <w:rsid w:val="00761DEA"/>
    <w:rsid w:val="00787E5A"/>
    <w:rsid w:val="007C0768"/>
    <w:rsid w:val="00811B89"/>
    <w:rsid w:val="00834002"/>
    <w:rsid w:val="0087675B"/>
    <w:rsid w:val="00880F7E"/>
    <w:rsid w:val="0088422F"/>
    <w:rsid w:val="008B03CD"/>
    <w:rsid w:val="008B0D7C"/>
    <w:rsid w:val="008B47B6"/>
    <w:rsid w:val="008F34DE"/>
    <w:rsid w:val="00920F78"/>
    <w:rsid w:val="00933C66"/>
    <w:rsid w:val="00934D55"/>
    <w:rsid w:val="009F7516"/>
    <w:rsid w:val="00AB0972"/>
    <w:rsid w:val="00AE3506"/>
    <w:rsid w:val="00AF6C75"/>
    <w:rsid w:val="00B04A44"/>
    <w:rsid w:val="00B83B4B"/>
    <w:rsid w:val="00B850D9"/>
    <w:rsid w:val="00B93A7D"/>
    <w:rsid w:val="00BD550F"/>
    <w:rsid w:val="00BF38DE"/>
    <w:rsid w:val="00BF41C6"/>
    <w:rsid w:val="00C03890"/>
    <w:rsid w:val="00C40D3A"/>
    <w:rsid w:val="00C50A60"/>
    <w:rsid w:val="00D46349"/>
    <w:rsid w:val="00DD5ABF"/>
    <w:rsid w:val="00E1702B"/>
    <w:rsid w:val="00F06327"/>
    <w:rsid w:val="00F24032"/>
    <w:rsid w:val="00F27DE1"/>
    <w:rsid w:val="00F40728"/>
    <w:rsid w:val="00F56359"/>
    <w:rsid w:val="00F75111"/>
    <w:rsid w:val="00F76EB6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CE8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20"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semiHidden/>
    <w:pPr>
      <w:tabs>
        <w:tab w:val="center" w:pos="4770"/>
        <w:tab w:val="right" w:pos="9540"/>
      </w:tabs>
      <w:spacing w:before="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customStyle="1" w:styleId="FooterChar">
    <w:name w:val="Footer Char"/>
    <w:link w:val="Footer"/>
    <w:uiPriority w:val="99"/>
    <w:rsid w:val="00065B5B"/>
    <w:rPr>
      <w:sz w:val="24"/>
      <w:lang w:val="en-GB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styleId="ListParagraph">
    <w:name w:val="List Paragraph"/>
    <w:basedOn w:val="Normal"/>
    <w:uiPriority w:val="34"/>
    <w:qFormat/>
    <w:rsid w:val="00320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44274"/>
    <w:pPr>
      <w:widowControl/>
      <w:spacing w:before="0"/>
    </w:pPr>
    <w:rPr>
      <w:rFonts w:ascii="Arial" w:hAnsi="Arial"/>
      <w:color w:val="00008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44274"/>
    <w:rPr>
      <w:rFonts w:ascii="Arial" w:hAnsi="Arial"/>
      <w:color w:val="000080"/>
      <w:lang w:val="en-US" w:eastAsia="en-US"/>
    </w:rPr>
  </w:style>
  <w:style w:type="table" w:styleId="TableGrid">
    <w:name w:val="Table Grid"/>
    <w:basedOn w:val="TableNormal"/>
    <w:uiPriority w:val="59"/>
    <w:rsid w:val="00AE3506"/>
    <w:rPr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F751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20"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semiHidden/>
    <w:pPr>
      <w:tabs>
        <w:tab w:val="center" w:pos="4770"/>
        <w:tab w:val="right" w:pos="9540"/>
      </w:tabs>
      <w:spacing w:before="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customStyle="1" w:styleId="FooterChar">
    <w:name w:val="Footer Char"/>
    <w:link w:val="Footer"/>
    <w:uiPriority w:val="99"/>
    <w:rsid w:val="00065B5B"/>
    <w:rPr>
      <w:sz w:val="24"/>
      <w:lang w:val="en-GB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styleId="ListParagraph">
    <w:name w:val="List Paragraph"/>
    <w:basedOn w:val="Normal"/>
    <w:uiPriority w:val="34"/>
    <w:qFormat/>
    <w:rsid w:val="00320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44274"/>
    <w:pPr>
      <w:widowControl/>
      <w:spacing w:before="0"/>
    </w:pPr>
    <w:rPr>
      <w:rFonts w:ascii="Arial" w:hAnsi="Arial"/>
      <w:color w:val="00008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44274"/>
    <w:rPr>
      <w:rFonts w:ascii="Arial" w:hAnsi="Arial"/>
      <w:color w:val="000080"/>
      <w:lang w:val="en-US" w:eastAsia="en-US"/>
    </w:rPr>
  </w:style>
  <w:style w:type="table" w:styleId="TableGrid">
    <w:name w:val="Table Grid"/>
    <w:basedOn w:val="TableNormal"/>
    <w:uiPriority w:val="59"/>
    <w:rsid w:val="00AE3506"/>
    <w:rPr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F751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4D4F-4628-4397-9B34-AD49B507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618F7-89C9-4B93-85A8-8FED34B50953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298D6-DFDB-4EC9-996F-83471CDF3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17DC0-48FF-4D7A-8C7A-9ACDB997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1247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Guidance</vt:lpstr>
    </vt:vector>
  </TitlesOfParts>
  <Company>BAE SYSTEMS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Guidance</dc:title>
  <dc:subject>DID No. E001</dc:subject>
  <dc:creator>Stuart Justice</dc:creator>
  <cp:keywords>Issue: 001</cp:keywords>
  <cp:lastModifiedBy>Leo Chen</cp:lastModifiedBy>
  <cp:revision>4</cp:revision>
  <cp:lastPrinted>2016-04-26T19:13:00Z</cp:lastPrinted>
  <dcterms:created xsi:type="dcterms:W3CDTF">2017-09-15T21:23:00Z</dcterms:created>
  <dcterms:modified xsi:type="dcterms:W3CDTF">2018-07-09T21:07:00Z</dcterms:modified>
  <cp:category>Royal Malaysian Navy Frigate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