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88279" w14:textId="77777777" w:rsidR="00207728" w:rsidRDefault="00207728" w:rsidP="00207728">
      <w:pPr>
        <w:spacing w:after="0" w:line="240" w:lineRule="atLeast"/>
        <w:rPr>
          <w:rFonts w:ascii="Arial" w:hAnsi="Arial" w:cs="Arial"/>
          <w:b/>
          <w:sz w:val="12"/>
          <w:szCs w:val="12"/>
        </w:rPr>
      </w:pPr>
    </w:p>
    <w:p w14:paraId="1A58827A" w14:textId="77777777" w:rsidR="00671DBE" w:rsidRDefault="00671DBE" w:rsidP="00066D38">
      <w:pPr>
        <w:spacing w:before="2280" w:after="720" w:line="240" w:lineRule="atLeast"/>
        <w:jc w:val="center"/>
        <w:rPr>
          <w:rFonts w:ascii="Arial" w:eastAsia="Times New Roman" w:hAnsi="Arial" w:cs="Arial"/>
          <w:b/>
          <w:sz w:val="44"/>
          <w:szCs w:val="24"/>
        </w:rPr>
      </w:pPr>
    </w:p>
    <w:p w14:paraId="1A58827B" w14:textId="77777777" w:rsidR="00207728" w:rsidRPr="008C4D90" w:rsidRDefault="00207728" w:rsidP="00066D38">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1A58827C" w14:textId="77777777" w:rsidR="00207728" w:rsidRPr="008C4D90" w:rsidRDefault="00312D1F"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Quality Plan</w:t>
      </w:r>
    </w:p>
    <w:p w14:paraId="1A58827D" w14:textId="77777777" w:rsidR="00207728" w:rsidRPr="008C4D90" w:rsidRDefault="00312D1F"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QA201</w:t>
      </w:r>
    </w:p>
    <w:p w14:paraId="1A58827F" w14:textId="77777777" w:rsidR="00207728" w:rsidRPr="008C4D90" w:rsidRDefault="00207728" w:rsidP="00D807DA">
      <w:pPr>
        <w:spacing w:after="1920" w:line="240" w:lineRule="atLeast"/>
        <w:jc w:val="center"/>
        <w:rPr>
          <w:rFonts w:ascii="Arial" w:eastAsia="Times New Roman" w:hAnsi="Arial" w:cs="Arial"/>
          <w:b/>
          <w:sz w:val="44"/>
          <w:szCs w:val="24"/>
        </w:rPr>
      </w:pPr>
    </w:p>
    <w:p w14:paraId="1A588280"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
    <w:p w14:paraId="1A588281" w14:textId="2862AF42" w:rsidR="00207728" w:rsidRPr="008C4D90" w:rsidRDefault="00EB0FA1"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1A588282"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1A588283"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1A588284" w14:textId="77777777" w:rsidR="00207728" w:rsidRPr="008C4D90" w:rsidRDefault="00207728" w:rsidP="006B375D">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1A588285" w14:textId="6EEB7E5F" w:rsidR="00207728" w:rsidRPr="008C4D90" w:rsidRDefault="00207728" w:rsidP="00207728">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996E8D">
        <w:rPr>
          <w:rFonts w:ascii="Arial" w:hAnsi="Arial" w:cs="Arial"/>
          <w:bCs/>
          <w:sz w:val="12"/>
          <w:szCs w:val="12"/>
          <w:lang w:val="en-GB"/>
        </w:rPr>
        <w:t>ancouver Shipyards Co. Ltd. 2016</w:t>
      </w:r>
      <w:bookmarkStart w:id="0" w:name="_GoBack"/>
      <w:bookmarkEnd w:id="0"/>
    </w:p>
    <w:p w14:paraId="1A588286" w14:textId="77777777" w:rsidR="00207728" w:rsidRPr="008C4D90" w:rsidRDefault="00207728" w:rsidP="00453605">
      <w:pPr>
        <w:spacing w:line="240" w:lineRule="atLeast"/>
        <w:jc w:val="both"/>
        <w:rPr>
          <w:rFonts w:ascii="Arial" w:hAnsi="Arial" w:cs="Arial"/>
          <w:sz w:val="12"/>
          <w:szCs w:val="12"/>
          <w:lang w:val="en-GB"/>
        </w:rPr>
      </w:pPr>
      <w:r w:rsidRPr="008C4D90">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12D1F" w:rsidRPr="008C4D90" w14:paraId="1A588289" w14:textId="77777777" w:rsidTr="00F52621">
        <w:tc>
          <w:tcPr>
            <w:tcW w:w="4788" w:type="dxa"/>
          </w:tcPr>
          <w:p w14:paraId="1A588287" w14:textId="77777777" w:rsidR="00312D1F" w:rsidRPr="008C4D90" w:rsidRDefault="00312D1F" w:rsidP="00F52621">
            <w:pPr>
              <w:spacing w:before="240" w:after="240" w:line="240" w:lineRule="atLeast"/>
              <w:rPr>
                <w:rFonts w:ascii="Arial" w:hAnsi="Arial" w:cs="Arial"/>
                <w:b/>
                <w:sz w:val="24"/>
                <w:szCs w:val="24"/>
                <w:lang w:val="en-GB" w:eastAsia="en-GB"/>
              </w:rPr>
            </w:pPr>
            <w:r w:rsidRPr="008C4D90">
              <w:rPr>
                <w:rFonts w:ascii="Arial" w:hAnsi="Arial" w:cs="Arial"/>
                <w:b/>
                <w:sz w:val="24"/>
                <w:szCs w:val="24"/>
                <w:lang w:val="en-GB" w:eastAsia="en-GB"/>
              </w:rPr>
              <w:lastRenderedPageBreak/>
              <w:t>Quality Plan</w:t>
            </w:r>
          </w:p>
        </w:tc>
        <w:tc>
          <w:tcPr>
            <w:tcW w:w="4788" w:type="dxa"/>
          </w:tcPr>
          <w:p w14:paraId="1A588288" w14:textId="77777777" w:rsidR="00312D1F" w:rsidRPr="008C4D90" w:rsidRDefault="00312D1F" w:rsidP="00F52621">
            <w:pPr>
              <w:spacing w:before="240" w:after="240" w:line="240" w:lineRule="atLeast"/>
              <w:jc w:val="right"/>
              <w:rPr>
                <w:rFonts w:ascii="Arial" w:hAnsi="Arial" w:cs="Arial"/>
                <w:b/>
                <w:sz w:val="24"/>
                <w:szCs w:val="24"/>
                <w:lang w:val="en-GB" w:eastAsia="en-GB"/>
              </w:rPr>
            </w:pPr>
            <w:r w:rsidRPr="008C4D90">
              <w:rPr>
                <w:rFonts w:ascii="Arial" w:hAnsi="Arial" w:cs="Arial"/>
                <w:b/>
                <w:sz w:val="24"/>
                <w:szCs w:val="24"/>
                <w:lang w:val="en-GB" w:eastAsia="en-GB"/>
              </w:rPr>
              <w:t>QA201</w:t>
            </w:r>
          </w:p>
        </w:tc>
      </w:tr>
    </w:tbl>
    <w:p w14:paraId="1A58828A" w14:textId="77777777" w:rsidR="00312D1F" w:rsidRPr="008C4D90" w:rsidRDefault="00312D1F" w:rsidP="00312D1F">
      <w:pPr>
        <w:spacing w:after="240" w:line="240" w:lineRule="atLeast"/>
        <w:rPr>
          <w:rFonts w:ascii="Arial" w:eastAsia="Times New Roman" w:hAnsi="Arial" w:cs="Arial"/>
          <w:b/>
          <w:sz w:val="16"/>
          <w:szCs w:val="16"/>
          <w:lang w:val="en-GB" w:eastAsia="en-GB"/>
        </w:rPr>
      </w:pPr>
      <w:r w:rsidRPr="008C4D90">
        <w:rPr>
          <w:rFonts w:ascii="Arial" w:eastAsia="Times New Roman" w:hAnsi="Arial" w:cs="Arial"/>
          <w:b/>
          <w:sz w:val="16"/>
          <w:szCs w:val="16"/>
          <w:lang w:val="en-GB" w:eastAsia="en-GB"/>
        </w:rPr>
        <w:t>Purpose</w:t>
      </w:r>
    </w:p>
    <w:p w14:paraId="1A58828B" w14:textId="77777777" w:rsidR="00312D1F" w:rsidRDefault="00312D1F" w:rsidP="00312D1F">
      <w:pPr>
        <w:spacing w:after="240" w:line="240" w:lineRule="atLeast"/>
        <w:jc w:val="both"/>
        <w:rPr>
          <w:rFonts w:ascii="Arial" w:eastAsia="Times New Roman" w:hAnsi="Arial" w:cs="Arial"/>
          <w:sz w:val="16"/>
          <w:szCs w:val="16"/>
          <w:lang w:val="en-GB"/>
        </w:rPr>
      </w:pPr>
      <w:r w:rsidRPr="008C4D90">
        <w:rPr>
          <w:rFonts w:ascii="Arial" w:eastAsia="Times New Roman" w:hAnsi="Arial" w:cs="Arial"/>
          <w:sz w:val="16"/>
          <w:szCs w:val="16"/>
          <w:lang w:val="en-GB"/>
        </w:rPr>
        <w:t xml:space="preserve">The purpose of the Quality Plan (QP) is to detail the Supplier’s specific quality arrangements, practices, processes, procedures, resources and activities pertaining to the development, design, manufacture, testing and release of the Work performed under the Subcontract.  The QP shall, as much as possible and consistent with the requirements set out below, utilise the same management tools and methods already in use by the Supplier to manage and monitor its own business.  The QP will be referenced by the Purchaser when conducting Supplier audits. </w:t>
      </w:r>
    </w:p>
    <w:p w14:paraId="1A58828D" w14:textId="77777777" w:rsidR="00312D1F" w:rsidRPr="008C4D90" w:rsidRDefault="00312D1F" w:rsidP="00312D1F">
      <w:pPr>
        <w:spacing w:after="240" w:line="240" w:lineRule="atLeast"/>
        <w:jc w:val="both"/>
        <w:rPr>
          <w:rFonts w:ascii="Arial" w:eastAsia="Times New Roman" w:hAnsi="Arial" w:cs="Arial"/>
          <w:b/>
          <w:sz w:val="16"/>
          <w:szCs w:val="16"/>
          <w:lang w:val="en-AU" w:eastAsia="en-AU"/>
        </w:rPr>
      </w:pPr>
      <w:r w:rsidRPr="008C4D90">
        <w:rPr>
          <w:rFonts w:ascii="Arial" w:eastAsia="Times New Roman" w:hAnsi="Arial" w:cs="Arial"/>
          <w:b/>
          <w:sz w:val="16"/>
          <w:szCs w:val="16"/>
          <w:lang w:val="en-AU" w:eastAsia="en-AU"/>
        </w:rPr>
        <w:t>References</w:t>
      </w:r>
    </w:p>
    <w:p w14:paraId="1A58828E" w14:textId="77777777" w:rsidR="00312D1F" w:rsidRPr="008C4D90" w:rsidRDefault="00312D1F" w:rsidP="00312D1F">
      <w:pPr>
        <w:spacing w:after="240" w:line="240" w:lineRule="atLeast"/>
        <w:jc w:val="both"/>
        <w:rPr>
          <w:rFonts w:ascii="Arial" w:eastAsia="Times New Roman" w:hAnsi="Arial" w:cs="Arial"/>
          <w:sz w:val="16"/>
          <w:szCs w:val="16"/>
          <w:lang w:val="en-GB"/>
        </w:rPr>
      </w:pPr>
      <w:r w:rsidRPr="008C4D90">
        <w:rPr>
          <w:rFonts w:ascii="Arial" w:eastAsia="Times New Roman" w:hAnsi="Arial" w:cs="Arial"/>
          <w:sz w:val="16"/>
          <w:szCs w:val="16"/>
          <w:lang w:val="en-GB"/>
        </w:rPr>
        <w:t>This DID must be read in conjunction with Schedule A (General Conditions) and the corresponding SOW reference.</w:t>
      </w:r>
    </w:p>
    <w:p w14:paraId="1A58828F" w14:textId="77777777" w:rsidR="00312D1F" w:rsidRPr="008C4D90" w:rsidRDefault="00312D1F" w:rsidP="00312D1F">
      <w:pPr>
        <w:spacing w:after="240" w:line="240" w:lineRule="atLeast"/>
        <w:jc w:val="both"/>
        <w:rPr>
          <w:rFonts w:ascii="Arial" w:eastAsia="Times New Roman" w:hAnsi="Arial" w:cs="Arial"/>
          <w:b/>
          <w:sz w:val="16"/>
          <w:szCs w:val="16"/>
          <w:lang w:val="en-AU" w:eastAsia="en-AU"/>
        </w:rPr>
      </w:pPr>
      <w:bookmarkStart w:id="1" w:name="_Toc515805641"/>
      <w:r w:rsidRPr="008C4D90">
        <w:rPr>
          <w:rFonts w:ascii="Arial" w:eastAsia="Times New Roman" w:hAnsi="Arial" w:cs="Arial"/>
          <w:b/>
          <w:sz w:val="16"/>
          <w:szCs w:val="16"/>
          <w:lang w:val="en-AU" w:eastAsia="en-AU"/>
        </w:rPr>
        <w:t>Preparation Instructions</w:t>
      </w:r>
      <w:bookmarkEnd w:id="1"/>
    </w:p>
    <w:p w14:paraId="1A588290" w14:textId="77777777" w:rsidR="00312D1F" w:rsidRPr="00CB03EE" w:rsidRDefault="00312D1F" w:rsidP="00312D1F">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w:t>
      </w:r>
      <w:r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(Introduction) and Part 5 (Quality Assurance) of the SOW.</w:t>
      </w:r>
    </w:p>
    <w:p w14:paraId="1A588291" w14:textId="77777777" w:rsidR="00312D1F" w:rsidRPr="008C4D90" w:rsidRDefault="00312D1F" w:rsidP="00312D1F">
      <w:pPr>
        <w:spacing w:after="240" w:line="240" w:lineRule="atLeast"/>
        <w:jc w:val="both"/>
        <w:rPr>
          <w:rFonts w:ascii="Arial" w:eastAsia="Times New Roman" w:hAnsi="Arial" w:cs="Arial"/>
          <w:b/>
          <w:sz w:val="16"/>
          <w:szCs w:val="16"/>
          <w:lang w:val="en-AU" w:eastAsia="en-AU"/>
        </w:rPr>
      </w:pPr>
      <w:r w:rsidRPr="008C4D90">
        <w:rPr>
          <w:rFonts w:ascii="Arial" w:eastAsia="Times New Roman" w:hAnsi="Arial" w:cs="Arial"/>
          <w:b/>
          <w:sz w:val="16"/>
          <w:szCs w:val="16"/>
          <w:lang w:val="en-AU" w:eastAsia="en-AU"/>
        </w:rPr>
        <w:t>Format and Content</w:t>
      </w:r>
    </w:p>
    <w:p w14:paraId="1A588292" w14:textId="77777777" w:rsidR="00312D1F" w:rsidRPr="008C4D90" w:rsidRDefault="00312D1F" w:rsidP="00312D1F">
      <w:pPr>
        <w:spacing w:after="240" w:line="240" w:lineRule="atLeast"/>
        <w:ind w:left="567" w:hanging="567"/>
        <w:jc w:val="both"/>
        <w:rPr>
          <w:rFonts w:ascii="Arial" w:eastAsia="Times New Roman" w:hAnsi="Arial" w:cs="Arial"/>
          <w:sz w:val="16"/>
          <w:szCs w:val="16"/>
          <w:lang w:val="en-AU" w:eastAsia="en-AU"/>
        </w:rPr>
      </w:pPr>
      <w:r w:rsidRPr="008C4D90">
        <w:rPr>
          <w:rFonts w:ascii="Arial" w:eastAsia="Times New Roman" w:hAnsi="Arial" w:cs="Arial"/>
          <w:sz w:val="16"/>
          <w:szCs w:val="16"/>
          <w:lang w:val="en-GB"/>
        </w:rPr>
        <w:t>The QP shall include as a minimum:</w:t>
      </w:r>
    </w:p>
    <w:p w14:paraId="1A588293" w14:textId="77777777"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title page;</w:t>
      </w:r>
    </w:p>
    <w:p w14:paraId="1A588294" w14:textId="77777777"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 xml:space="preserve">contents and amendment record </w:t>
      </w:r>
    </w:p>
    <w:p w14:paraId="1A588295" w14:textId="77777777"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fr-FR"/>
        </w:rPr>
      </w:pPr>
      <w:r w:rsidRPr="008C4D90">
        <w:rPr>
          <w:rFonts w:ascii="Arial" w:eastAsia="Times New Roman" w:hAnsi="Arial" w:cs="Times New Roman"/>
          <w:sz w:val="16"/>
          <w:szCs w:val="16"/>
          <w:lang w:val="fr-FR"/>
        </w:rPr>
        <w:t>introduction,</w:t>
      </w:r>
      <w:r w:rsidRPr="008C4D90">
        <w:rPr>
          <w:rFonts w:ascii="Arial" w:eastAsia="Times New Roman" w:hAnsi="Arial" w:cs="Times New Roman"/>
          <w:sz w:val="16"/>
          <w:szCs w:val="16"/>
          <w:lang w:val="en-GB"/>
        </w:rPr>
        <w:t xml:space="preserve"> Subcontract</w:t>
      </w:r>
      <w:r w:rsidRPr="008C4D90">
        <w:rPr>
          <w:rFonts w:ascii="Arial" w:eastAsia="Times New Roman" w:hAnsi="Arial" w:cs="Times New Roman"/>
          <w:sz w:val="16"/>
          <w:szCs w:val="16"/>
          <w:lang w:val="fr-FR"/>
        </w:rPr>
        <w:t xml:space="preserve"> description,</w:t>
      </w:r>
      <w:r w:rsidRPr="008C4D90">
        <w:rPr>
          <w:rFonts w:ascii="Arial" w:eastAsia="Times New Roman" w:hAnsi="Arial" w:cs="Times New Roman"/>
          <w:sz w:val="16"/>
          <w:szCs w:val="16"/>
          <w:lang w:val="en-GB"/>
        </w:rPr>
        <w:t xml:space="preserve"> definitions</w:t>
      </w:r>
      <w:r w:rsidRPr="008C4D90">
        <w:rPr>
          <w:rFonts w:ascii="Arial" w:eastAsia="Times New Roman" w:hAnsi="Arial" w:cs="Times New Roman"/>
          <w:sz w:val="16"/>
          <w:szCs w:val="16"/>
          <w:lang w:val="fr-FR"/>
        </w:rPr>
        <w:t>,</w:t>
      </w:r>
      <w:r w:rsidRPr="008C4D90">
        <w:rPr>
          <w:rFonts w:ascii="Arial" w:eastAsia="Times New Roman" w:hAnsi="Arial" w:cs="Times New Roman"/>
          <w:sz w:val="16"/>
          <w:szCs w:val="16"/>
          <w:lang w:val="en-GB"/>
        </w:rPr>
        <w:t xml:space="preserve"> abbreviations, etc</w:t>
      </w:r>
      <w:r w:rsidRPr="008C4D90">
        <w:rPr>
          <w:rFonts w:ascii="Arial" w:eastAsia="Times New Roman" w:hAnsi="Arial" w:cs="Times New Roman"/>
          <w:sz w:val="16"/>
          <w:szCs w:val="16"/>
          <w:lang w:val="fr-FR"/>
        </w:rPr>
        <w:t>…;</w:t>
      </w:r>
    </w:p>
    <w:p w14:paraId="1A588296" w14:textId="77777777"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purpose and scope of QP;</w:t>
      </w:r>
    </w:p>
    <w:p w14:paraId="1A588297" w14:textId="70224DEE"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details of the Supplier’s quality management system and scope of ISO 9001 registration</w:t>
      </w:r>
      <w:r w:rsidR="00EB0FA1">
        <w:rPr>
          <w:rFonts w:ascii="Arial" w:eastAsia="Times New Roman" w:hAnsi="Arial" w:cs="Times New Roman"/>
          <w:sz w:val="16"/>
          <w:szCs w:val="16"/>
          <w:lang w:val="en-GB"/>
        </w:rPr>
        <w:t>;</w:t>
      </w:r>
    </w:p>
    <w:p w14:paraId="1A588298" w14:textId="77777777"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details of the organisation, roles and responsibilities and the interfaces relevant to this Subcontract lists of applicable standards, specifications, QA/QC documentation and certification records relevant to the Subcontract;</w:t>
      </w:r>
    </w:p>
    <w:p w14:paraId="1A588299" w14:textId="77777777"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quality risks associated with the SOW and Supplier’s method of operation;</w:t>
      </w:r>
    </w:p>
    <w:p w14:paraId="1A58829A" w14:textId="125C5F04"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a list of all processes and procedures relevant to the Subcontract and available during supplier audits</w:t>
      </w:r>
      <w:r w:rsidR="00EB0FA1">
        <w:rPr>
          <w:rFonts w:ascii="Arial" w:eastAsia="Times New Roman" w:hAnsi="Arial" w:cs="Times New Roman"/>
          <w:sz w:val="16"/>
          <w:szCs w:val="16"/>
          <w:lang w:val="en-GB"/>
        </w:rPr>
        <w:t>;</w:t>
      </w:r>
    </w:p>
    <w:p w14:paraId="1A58829B" w14:textId="77777777"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the specific arrangements for providing assurance of the satisfactory quality of Deliverables from the Supplier and the Supplier’s lower tier suppliers and the measures to be adopted to ensure compliance.  Include (or make reference to) all major lower tier suppliers, scope of supply, activities, and show the Supplier’s proposed involvement;</w:t>
      </w:r>
    </w:p>
    <w:p w14:paraId="1A58829C" w14:textId="77777777"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specific arrangements for satisfying Classification Society material certification and traceability requirements relevant to the Subcontract;</w:t>
      </w:r>
    </w:p>
    <w:p w14:paraId="1A58829D" w14:textId="77777777" w:rsidR="00312D1F" w:rsidRPr="008C4D90" w:rsidRDefault="00312D1F" w:rsidP="00312D1F">
      <w:pPr>
        <w:pStyle w:val="ListParagraph"/>
        <w:numPr>
          <w:ilvl w:val="0"/>
          <w:numId w:val="14"/>
        </w:numPr>
        <w:spacing w:after="240" w:line="240" w:lineRule="atLeast"/>
        <w:ind w:left="567" w:hanging="567"/>
        <w:contextualSpacing w:val="0"/>
        <w:jc w:val="both"/>
        <w:rPr>
          <w:rFonts w:ascii="Arial" w:eastAsia="Times New Roman" w:hAnsi="Arial" w:cs="Times New Roman"/>
          <w:sz w:val="16"/>
          <w:szCs w:val="16"/>
          <w:lang w:val="en-GB"/>
        </w:rPr>
      </w:pPr>
      <w:r>
        <w:rPr>
          <w:rFonts w:ascii="Arial" w:eastAsia="Times New Roman" w:hAnsi="Arial" w:cs="Times New Roman"/>
          <w:sz w:val="16"/>
          <w:szCs w:val="16"/>
          <w:lang w:val="en-GB"/>
        </w:rPr>
        <w:t>p</w:t>
      </w:r>
      <w:r w:rsidRPr="008C4D90">
        <w:rPr>
          <w:rFonts w:ascii="Arial" w:eastAsia="Times New Roman" w:hAnsi="Arial" w:cs="Times New Roman"/>
          <w:sz w:val="16"/>
          <w:szCs w:val="16"/>
          <w:lang w:val="en-GB"/>
        </w:rPr>
        <w:t>rocedures for configuration management and change control processes</w:t>
      </w:r>
      <w:r>
        <w:rPr>
          <w:rFonts w:ascii="Arial" w:eastAsia="Times New Roman" w:hAnsi="Arial" w:cs="Times New Roman"/>
          <w:sz w:val="16"/>
          <w:szCs w:val="16"/>
          <w:lang w:val="en-GB"/>
        </w:rPr>
        <w:t>;</w:t>
      </w:r>
    </w:p>
    <w:p w14:paraId="1A58829E" w14:textId="77777777" w:rsidR="00312D1F" w:rsidRPr="008C4D90" w:rsidRDefault="00312D1F" w:rsidP="00312D1F">
      <w:pPr>
        <w:pStyle w:val="ListParagraph"/>
        <w:numPr>
          <w:ilvl w:val="0"/>
          <w:numId w:val="14"/>
        </w:numPr>
        <w:spacing w:before="200"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lastRenderedPageBreak/>
        <w:t>reference to measurement, analysis and improvement activities including a schedule of internal audits specific to the Subcontract and its requirements;</w:t>
      </w:r>
    </w:p>
    <w:p w14:paraId="1A58829F" w14:textId="77777777" w:rsidR="00312D1F" w:rsidRPr="008C4D90" w:rsidRDefault="00312D1F" w:rsidP="00312D1F">
      <w:pPr>
        <w:pStyle w:val="ListParagraph"/>
        <w:numPr>
          <w:ilvl w:val="0"/>
          <w:numId w:val="14"/>
        </w:numPr>
        <w:spacing w:before="200" w:after="240" w:line="240" w:lineRule="atLeast"/>
        <w:ind w:left="567" w:hanging="567"/>
        <w:contextualSpacing w:val="0"/>
        <w:jc w:val="both"/>
        <w:rPr>
          <w:rFonts w:ascii="Arial" w:eastAsia="Times New Roman" w:hAnsi="Arial" w:cs="Times New Roman"/>
          <w:sz w:val="16"/>
          <w:szCs w:val="16"/>
          <w:lang w:val="en-GB"/>
        </w:rPr>
      </w:pPr>
      <w:r>
        <w:rPr>
          <w:rFonts w:ascii="Arial" w:eastAsia="Times New Roman" w:hAnsi="Arial" w:cs="Times New Roman"/>
          <w:sz w:val="16"/>
          <w:szCs w:val="16"/>
          <w:lang w:val="en-GB"/>
        </w:rPr>
        <w:t>procedures</w:t>
      </w:r>
      <w:r w:rsidRPr="008C4D90">
        <w:rPr>
          <w:rFonts w:ascii="Arial" w:eastAsia="Times New Roman" w:hAnsi="Arial" w:cs="Times New Roman"/>
          <w:sz w:val="16"/>
          <w:szCs w:val="16"/>
          <w:lang w:val="en-GB"/>
        </w:rPr>
        <w:t xml:space="preserve"> for processing non-conformance reports and concession requests</w:t>
      </w:r>
      <w:r>
        <w:rPr>
          <w:rFonts w:ascii="Arial" w:eastAsia="Times New Roman" w:hAnsi="Arial" w:cs="Times New Roman"/>
          <w:sz w:val="16"/>
          <w:szCs w:val="16"/>
          <w:lang w:val="en-GB"/>
        </w:rPr>
        <w:t>;</w:t>
      </w:r>
    </w:p>
    <w:p w14:paraId="1A5882A0" w14:textId="77777777" w:rsidR="00312D1F" w:rsidRPr="008C4D90" w:rsidRDefault="00312D1F" w:rsidP="00312D1F">
      <w:pPr>
        <w:pStyle w:val="ListParagraph"/>
        <w:numPr>
          <w:ilvl w:val="0"/>
          <w:numId w:val="14"/>
        </w:numPr>
        <w:spacing w:before="200"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in addition for any Software supply, the Supplier shall comply with the requirements of Part 3 (Engineering) of the SOW and include a Software Quality Plan;</w:t>
      </w:r>
    </w:p>
    <w:p w14:paraId="1A5882A1" w14:textId="77777777" w:rsidR="00312D1F" w:rsidRPr="008C4D90" w:rsidRDefault="00312D1F" w:rsidP="00312D1F">
      <w:pPr>
        <w:pStyle w:val="ListParagraph"/>
        <w:numPr>
          <w:ilvl w:val="0"/>
          <w:numId w:val="14"/>
        </w:numPr>
        <w:spacing w:before="200" w:after="240" w:line="240" w:lineRule="atLeast"/>
        <w:ind w:left="567" w:hanging="567"/>
        <w:contextualSpacing w:val="0"/>
        <w:jc w:val="both"/>
        <w:rPr>
          <w:rFonts w:ascii="Arial" w:eastAsia="Times New Roman" w:hAnsi="Arial" w:cs="Times New Roman"/>
          <w:sz w:val="16"/>
          <w:szCs w:val="16"/>
          <w:lang w:val="en-GB"/>
        </w:rPr>
      </w:pPr>
      <w:r>
        <w:rPr>
          <w:rFonts w:ascii="Arial" w:eastAsia="Times New Roman" w:hAnsi="Arial" w:cs="Times New Roman"/>
          <w:sz w:val="16"/>
          <w:szCs w:val="16"/>
          <w:lang w:val="en-GB"/>
        </w:rPr>
        <w:t>c</w:t>
      </w:r>
      <w:r w:rsidRPr="008C4D90">
        <w:rPr>
          <w:rFonts w:ascii="Arial" w:eastAsia="Times New Roman" w:hAnsi="Arial" w:cs="Times New Roman"/>
          <w:sz w:val="16"/>
          <w:szCs w:val="16"/>
          <w:lang w:val="en-GB"/>
        </w:rPr>
        <w:t xml:space="preserve">ontact details for the Supplier’s Independent </w:t>
      </w:r>
      <w:r>
        <w:rPr>
          <w:rFonts w:ascii="Arial" w:eastAsia="Times New Roman" w:hAnsi="Arial" w:cs="Times New Roman"/>
          <w:sz w:val="16"/>
          <w:szCs w:val="16"/>
          <w:lang w:val="en-GB"/>
        </w:rPr>
        <w:t>QA/QC representative;</w:t>
      </w:r>
    </w:p>
    <w:p w14:paraId="1A5882A2" w14:textId="77777777" w:rsidR="00312D1F" w:rsidRPr="008C4D90" w:rsidRDefault="00312D1F" w:rsidP="00312D1F">
      <w:pPr>
        <w:pStyle w:val="ListParagraph"/>
        <w:numPr>
          <w:ilvl w:val="0"/>
          <w:numId w:val="14"/>
        </w:numPr>
        <w:spacing w:before="200" w:after="240" w:line="240" w:lineRule="atLeast"/>
        <w:ind w:left="567" w:hanging="567"/>
        <w:contextualSpacing w:val="0"/>
        <w:jc w:val="both"/>
        <w:rPr>
          <w:rFonts w:ascii="Arial" w:eastAsia="Times New Roman" w:hAnsi="Arial" w:cs="Times New Roman"/>
          <w:sz w:val="16"/>
          <w:szCs w:val="16"/>
          <w:lang w:val="en-GB"/>
        </w:rPr>
      </w:pPr>
      <w:r>
        <w:rPr>
          <w:rFonts w:ascii="Arial" w:eastAsia="Times New Roman" w:hAnsi="Arial" w:cs="Times New Roman"/>
          <w:sz w:val="16"/>
          <w:szCs w:val="16"/>
          <w:lang w:val="en-GB"/>
        </w:rPr>
        <w:t>d</w:t>
      </w:r>
      <w:r w:rsidRPr="008C4D90">
        <w:rPr>
          <w:rFonts w:ascii="Arial" w:eastAsia="Times New Roman" w:hAnsi="Arial" w:cs="Times New Roman"/>
          <w:sz w:val="16"/>
          <w:szCs w:val="16"/>
          <w:lang w:val="en-GB"/>
        </w:rPr>
        <w:t xml:space="preserve">etails of the Inspection </w:t>
      </w:r>
      <w:r>
        <w:rPr>
          <w:rFonts w:ascii="Arial" w:eastAsia="Times New Roman" w:hAnsi="Arial" w:cs="Times New Roman"/>
          <w:sz w:val="16"/>
          <w:szCs w:val="16"/>
          <w:lang w:val="en-GB"/>
        </w:rPr>
        <w:t xml:space="preserve">and </w:t>
      </w:r>
      <w:r w:rsidRPr="008C4D90">
        <w:rPr>
          <w:rFonts w:ascii="Arial" w:eastAsia="Times New Roman" w:hAnsi="Arial" w:cs="Times New Roman"/>
          <w:sz w:val="16"/>
          <w:szCs w:val="16"/>
          <w:lang w:val="en-GB"/>
        </w:rPr>
        <w:t>Test Plan including all Hold Points and Witness points for the Purchaser and Classification Society;</w:t>
      </w:r>
      <w:r>
        <w:rPr>
          <w:rFonts w:ascii="Arial" w:eastAsia="Times New Roman" w:hAnsi="Arial" w:cs="Times New Roman"/>
          <w:sz w:val="16"/>
          <w:szCs w:val="16"/>
          <w:lang w:val="en-GB"/>
        </w:rPr>
        <w:t xml:space="preserve"> and</w:t>
      </w:r>
    </w:p>
    <w:p w14:paraId="1A5882A3" w14:textId="77777777" w:rsidR="00312D1F" w:rsidRPr="008C4D90" w:rsidRDefault="00312D1F" w:rsidP="00312D1F">
      <w:pPr>
        <w:pStyle w:val="ListParagraph"/>
        <w:numPr>
          <w:ilvl w:val="0"/>
          <w:numId w:val="14"/>
        </w:numPr>
        <w:spacing w:before="200" w:after="240" w:line="240" w:lineRule="atLeast"/>
        <w:ind w:left="567" w:hanging="567"/>
        <w:contextualSpacing w:val="0"/>
        <w:jc w:val="both"/>
        <w:rPr>
          <w:rFonts w:ascii="Arial" w:eastAsia="Times New Roman" w:hAnsi="Arial" w:cs="Times New Roman"/>
          <w:sz w:val="16"/>
          <w:szCs w:val="16"/>
          <w:lang w:val="en-GB"/>
        </w:rPr>
      </w:pPr>
      <w:r w:rsidRPr="008C4D90">
        <w:rPr>
          <w:rFonts w:ascii="Arial" w:eastAsia="Times New Roman" w:hAnsi="Arial" w:cs="Times New Roman"/>
          <w:sz w:val="16"/>
          <w:szCs w:val="16"/>
          <w:lang w:val="en-GB"/>
        </w:rPr>
        <w:t>in the event that the Work includes fabrication of part or parts of a Ship, the QP shall include the following additional information:</w:t>
      </w:r>
    </w:p>
    <w:p w14:paraId="1A5882A4" w14:textId="77777777" w:rsidR="00312D1F" w:rsidRPr="008C4D90" w:rsidRDefault="00312D1F" w:rsidP="00312D1F">
      <w:pPr>
        <w:numPr>
          <w:ilvl w:val="0"/>
          <w:numId w:val="15"/>
        </w:numPr>
        <w:tabs>
          <w:tab w:val="clear" w:pos="1080"/>
        </w:tabs>
        <w:spacing w:before="200" w:after="240" w:line="240" w:lineRule="atLeast"/>
        <w:ind w:left="1134" w:hanging="567"/>
        <w:jc w:val="both"/>
        <w:rPr>
          <w:rFonts w:ascii="Arial" w:eastAsia="Times New Roman" w:hAnsi="Arial" w:cs="Times New Roman"/>
          <w:sz w:val="16"/>
          <w:szCs w:val="16"/>
          <w:lang w:val="en-GB"/>
        </w:rPr>
      </w:pPr>
      <w:r>
        <w:rPr>
          <w:rFonts w:ascii="Arial" w:eastAsia="Times New Roman" w:hAnsi="Arial" w:cs="Times New Roman"/>
          <w:sz w:val="16"/>
          <w:szCs w:val="16"/>
          <w:lang w:val="en-GB"/>
        </w:rPr>
        <w:t>s</w:t>
      </w:r>
      <w:r w:rsidRPr="008C4D90">
        <w:rPr>
          <w:rFonts w:ascii="Arial" w:eastAsia="Times New Roman" w:hAnsi="Arial" w:cs="Times New Roman"/>
          <w:sz w:val="16"/>
          <w:szCs w:val="16"/>
          <w:lang w:val="en-GB"/>
        </w:rPr>
        <w:t>cope of Classification Society activities;</w:t>
      </w:r>
    </w:p>
    <w:p w14:paraId="1A5882A5" w14:textId="77777777" w:rsidR="00312D1F" w:rsidRPr="008C4D90" w:rsidRDefault="00312D1F" w:rsidP="00312D1F">
      <w:pPr>
        <w:numPr>
          <w:ilvl w:val="0"/>
          <w:numId w:val="15"/>
        </w:numPr>
        <w:tabs>
          <w:tab w:val="clear" w:pos="1080"/>
        </w:tabs>
        <w:spacing w:before="200" w:after="240" w:line="240" w:lineRule="atLeast"/>
        <w:ind w:left="1134" w:hanging="567"/>
        <w:jc w:val="both"/>
        <w:rPr>
          <w:rFonts w:ascii="Arial" w:eastAsia="Times New Roman" w:hAnsi="Arial" w:cs="Times New Roman"/>
          <w:sz w:val="16"/>
          <w:szCs w:val="16"/>
          <w:lang w:val="en-GB"/>
        </w:rPr>
      </w:pPr>
      <w:r>
        <w:rPr>
          <w:rFonts w:ascii="Arial" w:eastAsia="Times New Roman" w:hAnsi="Arial" w:cs="Times New Roman"/>
          <w:sz w:val="16"/>
          <w:szCs w:val="16"/>
          <w:lang w:val="en-GB"/>
        </w:rPr>
        <w:t>l</w:t>
      </w:r>
      <w:r w:rsidRPr="008C4D90">
        <w:rPr>
          <w:rFonts w:ascii="Arial" w:eastAsia="Times New Roman" w:hAnsi="Arial" w:cs="Times New Roman"/>
          <w:sz w:val="16"/>
          <w:szCs w:val="16"/>
          <w:lang w:val="en-GB"/>
        </w:rPr>
        <w:t>ist of Dimensional c</w:t>
      </w:r>
      <w:r>
        <w:rPr>
          <w:rFonts w:ascii="Arial" w:eastAsia="Times New Roman" w:hAnsi="Arial" w:cs="Times New Roman"/>
          <w:sz w:val="16"/>
          <w:szCs w:val="16"/>
          <w:lang w:val="en-GB"/>
        </w:rPr>
        <w:t>ontrol procedures;</w:t>
      </w:r>
    </w:p>
    <w:p w14:paraId="1A5882A6" w14:textId="77777777" w:rsidR="00312D1F" w:rsidRPr="008C4D90" w:rsidRDefault="00312D1F" w:rsidP="00312D1F">
      <w:pPr>
        <w:numPr>
          <w:ilvl w:val="0"/>
          <w:numId w:val="15"/>
        </w:numPr>
        <w:tabs>
          <w:tab w:val="clear" w:pos="1080"/>
        </w:tabs>
        <w:spacing w:before="200" w:after="240" w:line="240" w:lineRule="atLeast"/>
        <w:ind w:left="1134" w:hanging="567"/>
        <w:jc w:val="both"/>
        <w:rPr>
          <w:rFonts w:ascii="Arial" w:eastAsia="Times New Roman" w:hAnsi="Arial" w:cs="Times New Roman"/>
          <w:sz w:val="16"/>
          <w:szCs w:val="16"/>
          <w:lang w:val="en-GB"/>
        </w:rPr>
      </w:pPr>
      <w:r>
        <w:rPr>
          <w:rFonts w:ascii="Arial" w:eastAsia="Times New Roman" w:hAnsi="Arial" w:cs="Times New Roman"/>
          <w:sz w:val="16"/>
          <w:szCs w:val="16"/>
          <w:lang w:val="en-GB"/>
        </w:rPr>
        <w:t>li</w:t>
      </w:r>
      <w:r w:rsidRPr="008C4D90">
        <w:rPr>
          <w:rFonts w:ascii="Arial" w:eastAsia="Times New Roman" w:hAnsi="Arial" w:cs="Times New Roman"/>
          <w:sz w:val="16"/>
          <w:szCs w:val="16"/>
          <w:lang w:val="en-GB"/>
        </w:rPr>
        <w:t>st of Welding Procedure, Procedure Qualification Records and Welder Qualification records</w:t>
      </w:r>
      <w:r>
        <w:rPr>
          <w:rFonts w:ascii="Arial" w:eastAsia="Times New Roman" w:hAnsi="Arial" w:cs="Times New Roman"/>
          <w:sz w:val="16"/>
          <w:szCs w:val="16"/>
          <w:lang w:val="en-GB"/>
        </w:rPr>
        <w:t>; and</w:t>
      </w:r>
    </w:p>
    <w:p w14:paraId="1A5882A7" w14:textId="1251C6CF" w:rsidR="00312D1F" w:rsidRPr="008C4D90" w:rsidRDefault="00312D1F" w:rsidP="00312D1F">
      <w:pPr>
        <w:numPr>
          <w:ilvl w:val="0"/>
          <w:numId w:val="15"/>
        </w:numPr>
        <w:tabs>
          <w:tab w:val="clear" w:pos="1080"/>
        </w:tabs>
        <w:spacing w:before="200" w:after="240" w:line="240" w:lineRule="atLeast"/>
        <w:ind w:left="1134" w:hanging="567"/>
        <w:jc w:val="both"/>
        <w:rPr>
          <w:rFonts w:ascii="Arial" w:eastAsia="Times New Roman" w:hAnsi="Arial" w:cs="Times New Roman"/>
          <w:sz w:val="16"/>
          <w:szCs w:val="16"/>
          <w:lang w:val="en-GB"/>
        </w:rPr>
      </w:pPr>
      <w:r>
        <w:rPr>
          <w:rFonts w:ascii="Arial" w:eastAsia="Times New Roman" w:hAnsi="Arial" w:cs="Times New Roman"/>
          <w:sz w:val="16"/>
          <w:szCs w:val="16"/>
          <w:lang w:val="en-GB"/>
        </w:rPr>
        <w:t>l</w:t>
      </w:r>
      <w:r w:rsidRPr="008C4D90">
        <w:rPr>
          <w:rFonts w:ascii="Arial" w:eastAsia="Times New Roman" w:hAnsi="Arial" w:cs="Times New Roman"/>
          <w:sz w:val="16"/>
          <w:szCs w:val="16"/>
          <w:lang w:val="en-GB"/>
        </w:rPr>
        <w:t xml:space="preserve">ist of </w:t>
      </w:r>
      <w:r>
        <w:rPr>
          <w:rFonts w:ascii="Arial" w:eastAsia="Times New Roman" w:hAnsi="Arial" w:cs="Times New Roman"/>
          <w:sz w:val="16"/>
          <w:szCs w:val="16"/>
          <w:lang w:val="en-GB"/>
        </w:rPr>
        <w:t>Applicable N</w:t>
      </w:r>
      <w:r w:rsidR="00EB0FA1">
        <w:rPr>
          <w:rFonts w:ascii="Arial" w:eastAsia="Times New Roman" w:hAnsi="Arial" w:cs="Times New Roman"/>
          <w:sz w:val="16"/>
          <w:szCs w:val="16"/>
          <w:lang w:val="en-GB"/>
        </w:rPr>
        <w:t xml:space="preserve">on </w:t>
      </w:r>
      <w:r>
        <w:rPr>
          <w:rFonts w:ascii="Arial" w:eastAsia="Times New Roman" w:hAnsi="Arial" w:cs="Times New Roman"/>
          <w:sz w:val="16"/>
          <w:szCs w:val="16"/>
          <w:lang w:val="en-GB"/>
        </w:rPr>
        <w:t>D</w:t>
      </w:r>
      <w:r w:rsidR="00EB0FA1">
        <w:rPr>
          <w:rFonts w:ascii="Arial" w:eastAsia="Times New Roman" w:hAnsi="Arial" w:cs="Times New Roman"/>
          <w:sz w:val="16"/>
          <w:szCs w:val="16"/>
          <w:lang w:val="en-GB"/>
        </w:rPr>
        <w:t xml:space="preserve">estructive </w:t>
      </w:r>
      <w:r>
        <w:rPr>
          <w:rFonts w:ascii="Arial" w:eastAsia="Times New Roman" w:hAnsi="Arial" w:cs="Times New Roman"/>
          <w:sz w:val="16"/>
          <w:szCs w:val="16"/>
          <w:lang w:val="en-GB"/>
        </w:rPr>
        <w:t>T</w:t>
      </w:r>
      <w:r w:rsidR="00EB0FA1">
        <w:rPr>
          <w:rFonts w:ascii="Arial" w:eastAsia="Times New Roman" w:hAnsi="Arial" w:cs="Times New Roman"/>
          <w:sz w:val="16"/>
          <w:szCs w:val="16"/>
          <w:lang w:val="en-GB"/>
        </w:rPr>
        <w:t xml:space="preserve">est </w:t>
      </w:r>
      <w:r>
        <w:rPr>
          <w:rFonts w:ascii="Arial" w:eastAsia="Times New Roman" w:hAnsi="Arial" w:cs="Times New Roman"/>
          <w:sz w:val="16"/>
          <w:szCs w:val="16"/>
          <w:lang w:val="en-GB"/>
        </w:rPr>
        <w:t>procedures.</w:t>
      </w:r>
    </w:p>
    <w:p w14:paraId="1A5882A8" w14:textId="77777777" w:rsidR="00BA7F66" w:rsidRPr="008C4D90" w:rsidRDefault="00BA7F66" w:rsidP="000A5E14">
      <w:pPr>
        <w:spacing w:after="240" w:line="240" w:lineRule="atLeast"/>
        <w:jc w:val="both"/>
        <w:rPr>
          <w:rFonts w:ascii="Arial" w:eastAsia="Times New Roman" w:hAnsi="Arial" w:cs="Times New Roman"/>
          <w:sz w:val="16"/>
          <w:szCs w:val="16"/>
          <w:lang w:val="en-GB"/>
        </w:rPr>
      </w:pPr>
    </w:p>
    <w:sectPr w:rsidR="00BA7F66" w:rsidRPr="008C4D90" w:rsidSect="00FA5131">
      <w:headerReference w:type="default" r:id="rId12"/>
      <w:footerReference w:type="default" r:id="rId13"/>
      <w:headerReference w:type="first" r:id="rId14"/>
      <w:footerReference w:type="first" r:id="rId15"/>
      <w:pgSz w:w="12240" w:h="15840"/>
      <w:pgMar w:top="1440" w:right="1440" w:bottom="1440" w:left="1440" w:header="708" w:footer="5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882AB" w14:textId="77777777" w:rsidR="00E7095D" w:rsidRDefault="00E7095D" w:rsidP="0095032B">
      <w:pPr>
        <w:spacing w:after="0" w:line="240" w:lineRule="auto"/>
      </w:pPr>
      <w:r>
        <w:separator/>
      </w:r>
    </w:p>
  </w:endnote>
  <w:endnote w:type="continuationSeparator" w:id="0">
    <w:p w14:paraId="1A5882AC" w14:textId="77777777" w:rsidR="00E7095D" w:rsidRDefault="00E7095D"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2"/>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242764" w:rsidRPr="00242764" w14:paraId="5381B871" w14:textId="77777777" w:rsidTr="00870CC7">
      <w:trPr>
        <w:trHeight w:val="141"/>
      </w:trPr>
      <w:tc>
        <w:tcPr>
          <w:tcW w:w="2943" w:type="dxa"/>
        </w:tcPr>
        <w:p w14:paraId="3DF7671E" w14:textId="77777777" w:rsidR="00242764" w:rsidRPr="00242764" w:rsidRDefault="00242764" w:rsidP="00242764">
          <w:pPr>
            <w:tabs>
              <w:tab w:val="center" w:pos="4680"/>
              <w:tab w:val="right" w:pos="9360"/>
            </w:tabs>
            <w:rPr>
              <w:rFonts w:ascii="Arial" w:hAnsi="Arial" w:cs="Arial"/>
              <w:color w:val="7F7F7F"/>
              <w:sz w:val="12"/>
              <w:szCs w:val="12"/>
            </w:rPr>
          </w:pPr>
        </w:p>
      </w:tc>
      <w:tc>
        <w:tcPr>
          <w:tcW w:w="3544" w:type="dxa"/>
        </w:tcPr>
        <w:p w14:paraId="573BCB27" w14:textId="77777777" w:rsidR="00242764" w:rsidRPr="00242764" w:rsidRDefault="00242764" w:rsidP="00242764">
          <w:pPr>
            <w:tabs>
              <w:tab w:val="center" w:pos="4320"/>
              <w:tab w:val="right" w:pos="8640"/>
            </w:tabs>
            <w:jc w:val="center"/>
            <w:rPr>
              <w:rFonts w:ascii="Arial" w:hAnsi="Arial" w:cs="Arial"/>
              <w:noProof/>
              <w:color w:val="7F7F7F"/>
              <w:sz w:val="12"/>
              <w:szCs w:val="12"/>
              <w:lang w:val="en-GB"/>
            </w:rPr>
          </w:pPr>
          <w:r w:rsidRPr="00242764">
            <w:rPr>
              <w:rFonts w:ascii="Arial" w:hAnsi="Arial" w:cs="Arial"/>
              <w:noProof/>
              <w:color w:val="7F7F7F"/>
              <w:sz w:val="12"/>
              <w:szCs w:val="12"/>
              <w:lang w:val="en-GB"/>
            </w:rPr>
            <w:t>Unclassified</w:t>
          </w:r>
        </w:p>
      </w:tc>
      <w:tc>
        <w:tcPr>
          <w:tcW w:w="3192" w:type="dxa"/>
        </w:tcPr>
        <w:sdt>
          <w:sdtPr>
            <w:rPr>
              <w:rFonts w:ascii="Arial" w:hAnsi="Arial" w:cs="Arial"/>
              <w:szCs w:val="24"/>
              <w:lang w:val="en-GB"/>
            </w:rPr>
            <w:id w:val="-780643884"/>
            <w:docPartObj>
              <w:docPartGallery w:val="Page Numbers (Top of Page)"/>
              <w:docPartUnique/>
            </w:docPartObj>
          </w:sdtPr>
          <w:sdtEndPr/>
          <w:sdtContent>
            <w:p w14:paraId="2BED8E88" w14:textId="77777777" w:rsidR="00242764" w:rsidRPr="00242764" w:rsidRDefault="00242764" w:rsidP="00242764">
              <w:pPr>
                <w:ind w:right="107"/>
                <w:jc w:val="right"/>
                <w:rPr>
                  <w:rFonts w:ascii="Arial" w:hAnsi="Arial" w:cs="Arial"/>
                  <w:szCs w:val="24"/>
                  <w:lang w:val="en-GB"/>
                </w:rPr>
              </w:pPr>
              <w:r w:rsidRPr="00242764">
                <w:rPr>
                  <w:rFonts w:ascii="Arial" w:hAnsi="Arial" w:cs="Arial"/>
                  <w:noProof/>
                  <w:sz w:val="12"/>
                  <w:szCs w:val="12"/>
                  <w:lang w:val="en-GB"/>
                </w:rPr>
                <w:t xml:space="preserve">Page </w:t>
              </w:r>
              <w:r w:rsidRPr="00242764">
                <w:rPr>
                  <w:rFonts w:ascii="Arial" w:hAnsi="Arial" w:cs="Arial"/>
                  <w:noProof/>
                  <w:sz w:val="12"/>
                  <w:szCs w:val="12"/>
                  <w:lang w:val="en-GB"/>
                </w:rPr>
                <w:fldChar w:fldCharType="begin"/>
              </w:r>
              <w:r w:rsidRPr="00242764">
                <w:rPr>
                  <w:rFonts w:ascii="Arial" w:hAnsi="Arial" w:cs="Arial"/>
                  <w:noProof/>
                  <w:sz w:val="12"/>
                  <w:szCs w:val="12"/>
                  <w:lang w:val="en-GB"/>
                </w:rPr>
                <w:instrText xml:space="preserve"> PAGE </w:instrText>
              </w:r>
              <w:r w:rsidRPr="00242764">
                <w:rPr>
                  <w:rFonts w:ascii="Arial" w:hAnsi="Arial" w:cs="Arial"/>
                  <w:noProof/>
                  <w:sz w:val="12"/>
                  <w:szCs w:val="12"/>
                  <w:lang w:val="en-GB"/>
                </w:rPr>
                <w:fldChar w:fldCharType="separate"/>
              </w:r>
              <w:r w:rsidR="00996E8D">
                <w:rPr>
                  <w:rFonts w:ascii="Arial" w:hAnsi="Arial" w:cs="Arial"/>
                  <w:noProof/>
                  <w:sz w:val="12"/>
                  <w:szCs w:val="12"/>
                  <w:lang w:val="en-GB"/>
                </w:rPr>
                <w:t>3</w:t>
              </w:r>
              <w:r w:rsidRPr="00242764">
                <w:rPr>
                  <w:rFonts w:ascii="Arial" w:hAnsi="Arial" w:cs="Arial"/>
                  <w:noProof/>
                  <w:sz w:val="12"/>
                  <w:szCs w:val="12"/>
                  <w:lang w:val="en-GB"/>
                </w:rPr>
                <w:fldChar w:fldCharType="end"/>
              </w:r>
              <w:r w:rsidRPr="00242764">
                <w:rPr>
                  <w:rFonts w:ascii="Arial" w:hAnsi="Arial" w:cs="Arial"/>
                  <w:noProof/>
                  <w:sz w:val="12"/>
                  <w:szCs w:val="12"/>
                  <w:lang w:val="en-GB"/>
                </w:rPr>
                <w:t xml:space="preserve"> of </w:t>
              </w:r>
              <w:r w:rsidRPr="00242764">
                <w:rPr>
                  <w:rFonts w:ascii="Arial" w:hAnsi="Arial" w:cs="Arial"/>
                  <w:noProof/>
                  <w:sz w:val="12"/>
                  <w:szCs w:val="12"/>
                  <w:lang w:val="en-GB"/>
                </w:rPr>
                <w:fldChar w:fldCharType="begin"/>
              </w:r>
              <w:r w:rsidRPr="00242764">
                <w:rPr>
                  <w:rFonts w:ascii="Arial" w:hAnsi="Arial" w:cs="Arial"/>
                  <w:noProof/>
                  <w:sz w:val="12"/>
                  <w:szCs w:val="12"/>
                  <w:lang w:val="en-GB"/>
                </w:rPr>
                <w:instrText xml:space="preserve"> NUMPAGES  \* Arabic  \* MERGEFORMAT </w:instrText>
              </w:r>
              <w:r w:rsidRPr="00242764">
                <w:rPr>
                  <w:rFonts w:ascii="Arial" w:hAnsi="Arial" w:cs="Arial"/>
                  <w:noProof/>
                  <w:sz w:val="12"/>
                  <w:szCs w:val="12"/>
                  <w:lang w:val="en-GB"/>
                </w:rPr>
                <w:fldChar w:fldCharType="separate"/>
              </w:r>
              <w:r w:rsidR="00996E8D">
                <w:rPr>
                  <w:rFonts w:ascii="Arial" w:hAnsi="Arial" w:cs="Arial"/>
                  <w:noProof/>
                  <w:sz w:val="12"/>
                  <w:szCs w:val="12"/>
                  <w:lang w:val="en-GB"/>
                </w:rPr>
                <w:t>3</w:t>
              </w:r>
              <w:r w:rsidRPr="00242764">
                <w:rPr>
                  <w:rFonts w:ascii="Arial" w:hAnsi="Arial" w:cs="Arial"/>
                  <w:noProof/>
                  <w:sz w:val="12"/>
                  <w:szCs w:val="12"/>
                  <w:lang w:val="en-GB"/>
                </w:rPr>
                <w:fldChar w:fldCharType="end"/>
              </w:r>
            </w:p>
          </w:sdtContent>
        </w:sdt>
      </w:tc>
    </w:tr>
    <w:tr w:rsidR="00242764" w:rsidRPr="00242764" w14:paraId="25EA0500" w14:textId="77777777" w:rsidTr="00870CC7">
      <w:trPr>
        <w:trHeight w:val="64"/>
      </w:trPr>
      <w:tc>
        <w:tcPr>
          <w:tcW w:w="2943" w:type="dxa"/>
          <w:vAlign w:val="bottom"/>
        </w:tcPr>
        <w:p w14:paraId="328DBA5E" w14:textId="77777777" w:rsidR="00242764" w:rsidRPr="00242764" w:rsidRDefault="00242764" w:rsidP="00242764">
          <w:pPr>
            <w:tabs>
              <w:tab w:val="center" w:pos="4680"/>
              <w:tab w:val="right" w:pos="9360"/>
            </w:tabs>
            <w:rPr>
              <w:rFonts w:ascii="Arial" w:hAnsi="Arial" w:cs="Arial"/>
              <w:color w:val="7F7F7F"/>
              <w:sz w:val="12"/>
              <w:szCs w:val="12"/>
            </w:rPr>
          </w:pPr>
        </w:p>
      </w:tc>
      <w:tc>
        <w:tcPr>
          <w:tcW w:w="3544" w:type="dxa"/>
          <w:vAlign w:val="bottom"/>
        </w:tcPr>
        <w:p w14:paraId="02337089" w14:textId="77777777" w:rsidR="00242764" w:rsidRPr="00242764" w:rsidRDefault="00242764" w:rsidP="00242764">
          <w:pPr>
            <w:tabs>
              <w:tab w:val="center" w:pos="4680"/>
              <w:tab w:val="right" w:pos="9360"/>
            </w:tabs>
            <w:jc w:val="center"/>
            <w:rPr>
              <w:rFonts w:ascii="Arial" w:hAnsi="Arial" w:cs="Arial"/>
              <w:color w:val="7F7F7F"/>
              <w:sz w:val="12"/>
              <w:szCs w:val="12"/>
            </w:rPr>
          </w:pPr>
          <w:r w:rsidRPr="00242764">
            <w:rPr>
              <w:rFonts w:ascii="Arial" w:hAnsi="Arial" w:cs="Arial"/>
              <w:noProof/>
              <w:color w:val="7F7F7F"/>
              <w:sz w:val="12"/>
              <w:szCs w:val="12"/>
              <w:lang w:val="en-GB"/>
            </w:rPr>
            <w:t>Uncontrolled when Printed</w:t>
          </w:r>
        </w:p>
      </w:tc>
      <w:tc>
        <w:tcPr>
          <w:tcW w:w="3192" w:type="dxa"/>
          <w:vAlign w:val="bottom"/>
        </w:tcPr>
        <w:p w14:paraId="0A70D6B8" w14:textId="77777777" w:rsidR="00242764" w:rsidRPr="00242764" w:rsidRDefault="00242764" w:rsidP="00242764">
          <w:pPr>
            <w:tabs>
              <w:tab w:val="center" w:pos="4680"/>
              <w:tab w:val="right" w:pos="9360"/>
            </w:tabs>
            <w:ind w:right="107"/>
            <w:jc w:val="right"/>
            <w:rPr>
              <w:rFonts w:ascii="Arial" w:hAnsi="Arial" w:cs="Arial"/>
              <w:color w:val="7F7F7F"/>
              <w:sz w:val="12"/>
              <w:szCs w:val="12"/>
            </w:rPr>
          </w:pPr>
        </w:p>
      </w:tc>
    </w:tr>
    <w:tr w:rsidR="00242764" w:rsidRPr="00242764" w14:paraId="0CE9D76E" w14:textId="77777777" w:rsidTr="00870CC7">
      <w:trPr>
        <w:trHeight w:val="64"/>
      </w:trPr>
      <w:tc>
        <w:tcPr>
          <w:tcW w:w="2943" w:type="dxa"/>
          <w:vAlign w:val="bottom"/>
        </w:tcPr>
        <w:p w14:paraId="1DCE854B" w14:textId="77777777" w:rsidR="00242764" w:rsidRPr="00242764" w:rsidRDefault="00242764" w:rsidP="00242764">
          <w:pPr>
            <w:tabs>
              <w:tab w:val="center" w:pos="4680"/>
              <w:tab w:val="right" w:pos="9360"/>
            </w:tabs>
            <w:rPr>
              <w:rFonts w:ascii="Arial" w:hAnsi="Arial" w:cs="Arial"/>
              <w:color w:val="7F7F7F"/>
              <w:sz w:val="8"/>
              <w:szCs w:val="8"/>
            </w:rPr>
          </w:pPr>
          <w:r w:rsidRPr="00242764">
            <w:rPr>
              <w:rFonts w:ascii="Arial" w:hAnsi="Arial" w:cs="Arial"/>
              <w:color w:val="7F7F7F"/>
              <w:sz w:val="12"/>
              <w:szCs w:val="12"/>
            </w:rPr>
            <w:t>Purchaser’s initials: _____</w:t>
          </w:r>
        </w:p>
      </w:tc>
      <w:tc>
        <w:tcPr>
          <w:tcW w:w="3544" w:type="dxa"/>
          <w:vAlign w:val="bottom"/>
        </w:tcPr>
        <w:p w14:paraId="16DC5099" w14:textId="77777777" w:rsidR="00242764" w:rsidRPr="00242764" w:rsidRDefault="00242764" w:rsidP="00242764">
          <w:pPr>
            <w:tabs>
              <w:tab w:val="center" w:pos="4680"/>
              <w:tab w:val="right" w:pos="9360"/>
            </w:tabs>
            <w:jc w:val="center"/>
            <w:rPr>
              <w:rFonts w:ascii="Arial" w:hAnsi="Arial" w:cs="Arial"/>
              <w:color w:val="7F7F7F"/>
              <w:sz w:val="12"/>
              <w:szCs w:val="12"/>
            </w:rPr>
          </w:pPr>
          <w:r w:rsidRPr="00242764">
            <w:rPr>
              <w:rFonts w:ascii="Arial" w:hAnsi="Arial" w:cs="Arial"/>
              <w:color w:val="7F7F7F"/>
              <w:sz w:val="12"/>
              <w:szCs w:val="12"/>
            </w:rPr>
            <w:t>See disclosure statement on front page of the Subcontract</w:t>
          </w:r>
        </w:p>
      </w:tc>
      <w:tc>
        <w:tcPr>
          <w:tcW w:w="3192" w:type="dxa"/>
          <w:vAlign w:val="bottom"/>
        </w:tcPr>
        <w:p w14:paraId="1D0CBE36" w14:textId="77777777" w:rsidR="00242764" w:rsidRPr="00242764" w:rsidRDefault="00242764" w:rsidP="00242764">
          <w:pPr>
            <w:tabs>
              <w:tab w:val="center" w:pos="4680"/>
              <w:tab w:val="right" w:pos="9360"/>
            </w:tabs>
            <w:ind w:right="107"/>
            <w:jc w:val="right"/>
            <w:rPr>
              <w:rFonts w:ascii="Arial" w:hAnsi="Arial" w:cs="Arial"/>
              <w:color w:val="7F7F7F"/>
              <w:sz w:val="12"/>
              <w:szCs w:val="12"/>
            </w:rPr>
          </w:pPr>
          <w:r w:rsidRPr="00242764">
            <w:rPr>
              <w:rFonts w:ascii="Arial" w:hAnsi="Arial" w:cs="Arial"/>
              <w:color w:val="7F7F7F"/>
              <w:sz w:val="12"/>
              <w:szCs w:val="12"/>
            </w:rPr>
            <w:t>Supplier’s initials: _____</w:t>
          </w:r>
        </w:p>
      </w:tc>
    </w:tr>
  </w:tbl>
  <w:p w14:paraId="1A5882C5" w14:textId="77777777" w:rsidR="00721802" w:rsidRPr="00A76278" w:rsidRDefault="00721802" w:rsidP="00A76278">
    <w:pPr>
      <w:pStyle w:val="Footer"/>
      <w:rPr>
        <w:rFonts w:ascii="Arial" w:hAnsi="Arial" w:cs="Arial"/>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242764" w:rsidRPr="00242764" w14:paraId="0A6FADBB" w14:textId="77777777" w:rsidTr="00870CC7">
      <w:trPr>
        <w:trHeight w:val="141"/>
      </w:trPr>
      <w:tc>
        <w:tcPr>
          <w:tcW w:w="2943" w:type="dxa"/>
        </w:tcPr>
        <w:p w14:paraId="53ED7D94" w14:textId="77777777" w:rsidR="00242764" w:rsidRPr="00242764" w:rsidRDefault="00242764" w:rsidP="00242764">
          <w:pPr>
            <w:tabs>
              <w:tab w:val="center" w:pos="4680"/>
              <w:tab w:val="right" w:pos="9360"/>
            </w:tabs>
            <w:rPr>
              <w:rFonts w:ascii="Arial" w:hAnsi="Arial" w:cs="Arial"/>
              <w:color w:val="7F7F7F"/>
              <w:sz w:val="12"/>
              <w:szCs w:val="12"/>
            </w:rPr>
          </w:pPr>
        </w:p>
      </w:tc>
      <w:tc>
        <w:tcPr>
          <w:tcW w:w="3544" w:type="dxa"/>
        </w:tcPr>
        <w:p w14:paraId="58F76DC2" w14:textId="77777777" w:rsidR="00242764" w:rsidRPr="00242764" w:rsidRDefault="00242764" w:rsidP="00242764">
          <w:pPr>
            <w:tabs>
              <w:tab w:val="center" w:pos="4320"/>
              <w:tab w:val="right" w:pos="8640"/>
            </w:tabs>
            <w:jc w:val="center"/>
            <w:rPr>
              <w:rFonts w:ascii="Arial" w:hAnsi="Arial" w:cs="Arial"/>
              <w:noProof/>
              <w:color w:val="7F7F7F"/>
              <w:sz w:val="12"/>
              <w:szCs w:val="12"/>
              <w:lang w:val="en-GB"/>
            </w:rPr>
          </w:pPr>
          <w:r w:rsidRPr="00242764">
            <w:rPr>
              <w:rFonts w:ascii="Arial" w:hAnsi="Arial" w:cs="Arial"/>
              <w:noProof/>
              <w:color w:val="7F7F7F"/>
              <w:sz w:val="12"/>
              <w:szCs w:val="12"/>
              <w:lang w:val="en-GB"/>
            </w:rPr>
            <w:t>Unclassified</w:t>
          </w:r>
        </w:p>
      </w:tc>
      <w:tc>
        <w:tcPr>
          <w:tcW w:w="3192" w:type="dxa"/>
        </w:tcPr>
        <w:sdt>
          <w:sdtPr>
            <w:rPr>
              <w:rFonts w:ascii="Arial" w:hAnsi="Arial" w:cs="Arial"/>
              <w:szCs w:val="24"/>
              <w:lang w:val="en-GB"/>
            </w:rPr>
            <w:id w:val="-222754174"/>
            <w:docPartObj>
              <w:docPartGallery w:val="Page Numbers (Top of Page)"/>
              <w:docPartUnique/>
            </w:docPartObj>
          </w:sdtPr>
          <w:sdtEndPr/>
          <w:sdtContent>
            <w:p w14:paraId="273A80E6" w14:textId="77777777" w:rsidR="00242764" w:rsidRPr="00242764" w:rsidRDefault="00242764" w:rsidP="00242764">
              <w:pPr>
                <w:ind w:right="107"/>
                <w:jc w:val="right"/>
                <w:rPr>
                  <w:rFonts w:ascii="Arial" w:hAnsi="Arial" w:cs="Arial"/>
                  <w:szCs w:val="24"/>
                  <w:lang w:val="en-GB"/>
                </w:rPr>
              </w:pPr>
              <w:r w:rsidRPr="00242764">
                <w:rPr>
                  <w:rFonts w:ascii="Arial" w:hAnsi="Arial" w:cs="Arial"/>
                  <w:noProof/>
                  <w:sz w:val="12"/>
                  <w:szCs w:val="12"/>
                  <w:lang w:val="en-GB"/>
                </w:rPr>
                <w:t xml:space="preserve">Page </w:t>
              </w:r>
              <w:r w:rsidRPr="00242764">
                <w:rPr>
                  <w:rFonts w:ascii="Arial" w:hAnsi="Arial" w:cs="Arial"/>
                  <w:noProof/>
                  <w:sz w:val="12"/>
                  <w:szCs w:val="12"/>
                  <w:lang w:val="en-GB"/>
                </w:rPr>
                <w:fldChar w:fldCharType="begin"/>
              </w:r>
              <w:r w:rsidRPr="00242764">
                <w:rPr>
                  <w:rFonts w:ascii="Arial" w:hAnsi="Arial" w:cs="Arial"/>
                  <w:noProof/>
                  <w:sz w:val="12"/>
                  <w:szCs w:val="12"/>
                  <w:lang w:val="en-GB"/>
                </w:rPr>
                <w:instrText xml:space="preserve"> PAGE </w:instrText>
              </w:r>
              <w:r w:rsidRPr="00242764">
                <w:rPr>
                  <w:rFonts w:ascii="Arial" w:hAnsi="Arial" w:cs="Arial"/>
                  <w:noProof/>
                  <w:sz w:val="12"/>
                  <w:szCs w:val="12"/>
                  <w:lang w:val="en-GB"/>
                </w:rPr>
                <w:fldChar w:fldCharType="separate"/>
              </w:r>
              <w:r w:rsidR="00996E8D">
                <w:rPr>
                  <w:rFonts w:ascii="Arial" w:hAnsi="Arial" w:cs="Arial"/>
                  <w:noProof/>
                  <w:sz w:val="12"/>
                  <w:szCs w:val="12"/>
                  <w:lang w:val="en-GB"/>
                </w:rPr>
                <w:t>1</w:t>
              </w:r>
              <w:r w:rsidRPr="00242764">
                <w:rPr>
                  <w:rFonts w:ascii="Arial" w:hAnsi="Arial" w:cs="Arial"/>
                  <w:noProof/>
                  <w:sz w:val="12"/>
                  <w:szCs w:val="12"/>
                  <w:lang w:val="en-GB"/>
                </w:rPr>
                <w:fldChar w:fldCharType="end"/>
              </w:r>
              <w:r w:rsidRPr="00242764">
                <w:rPr>
                  <w:rFonts w:ascii="Arial" w:hAnsi="Arial" w:cs="Arial"/>
                  <w:noProof/>
                  <w:sz w:val="12"/>
                  <w:szCs w:val="12"/>
                  <w:lang w:val="en-GB"/>
                </w:rPr>
                <w:t xml:space="preserve"> of </w:t>
              </w:r>
              <w:r w:rsidRPr="00242764">
                <w:rPr>
                  <w:rFonts w:ascii="Arial" w:hAnsi="Arial" w:cs="Arial"/>
                  <w:noProof/>
                  <w:sz w:val="12"/>
                  <w:szCs w:val="12"/>
                  <w:lang w:val="en-GB"/>
                </w:rPr>
                <w:fldChar w:fldCharType="begin"/>
              </w:r>
              <w:r w:rsidRPr="00242764">
                <w:rPr>
                  <w:rFonts w:ascii="Arial" w:hAnsi="Arial" w:cs="Arial"/>
                  <w:noProof/>
                  <w:sz w:val="12"/>
                  <w:szCs w:val="12"/>
                  <w:lang w:val="en-GB"/>
                </w:rPr>
                <w:instrText xml:space="preserve"> NUMPAGES  \* Arabic  \* MERGEFORMAT </w:instrText>
              </w:r>
              <w:r w:rsidRPr="00242764">
                <w:rPr>
                  <w:rFonts w:ascii="Arial" w:hAnsi="Arial" w:cs="Arial"/>
                  <w:noProof/>
                  <w:sz w:val="12"/>
                  <w:szCs w:val="12"/>
                  <w:lang w:val="en-GB"/>
                </w:rPr>
                <w:fldChar w:fldCharType="separate"/>
              </w:r>
              <w:r w:rsidR="00996E8D">
                <w:rPr>
                  <w:rFonts w:ascii="Arial" w:hAnsi="Arial" w:cs="Arial"/>
                  <w:noProof/>
                  <w:sz w:val="12"/>
                  <w:szCs w:val="12"/>
                  <w:lang w:val="en-GB"/>
                </w:rPr>
                <w:t>3</w:t>
              </w:r>
              <w:r w:rsidRPr="00242764">
                <w:rPr>
                  <w:rFonts w:ascii="Arial" w:hAnsi="Arial" w:cs="Arial"/>
                  <w:noProof/>
                  <w:sz w:val="12"/>
                  <w:szCs w:val="12"/>
                  <w:lang w:val="en-GB"/>
                </w:rPr>
                <w:fldChar w:fldCharType="end"/>
              </w:r>
            </w:p>
          </w:sdtContent>
        </w:sdt>
      </w:tc>
    </w:tr>
    <w:tr w:rsidR="00242764" w:rsidRPr="00242764" w14:paraId="26F05163" w14:textId="77777777" w:rsidTr="00870CC7">
      <w:trPr>
        <w:trHeight w:val="64"/>
      </w:trPr>
      <w:tc>
        <w:tcPr>
          <w:tcW w:w="2943" w:type="dxa"/>
          <w:vAlign w:val="bottom"/>
        </w:tcPr>
        <w:p w14:paraId="79689EEB" w14:textId="77777777" w:rsidR="00242764" w:rsidRPr="00242764" w:rsidRDefault="00242764" w:rsidP="00242764">
          <w:pPr>
            <w:tabs>
              <w:tab w:val="center" w:pos="4680"/>
              <w:tab w:val="right" w:pos="9360"/>
            </w:tabs>
            <w:rPr>
              <w:rFonts w:ascii="Arial" w:hAnsi="Arial" w:cs="Arial"/>
              <w:color w:val="7F7F7F"/>
              <w:sz w:val="12"/>
              <w:szCs w:val="12"/>
            </w:rPr>
          </w:pPr>
        </w:p>
      </w:tc>
      <w:tc>
        <w:tcPr>
          <w:tcW w:w="3544" w:type="dxa"/>
          <w:vAlign w:val="bottom"/>
        </w:tcPr>
        <w:p w14:paraId="3DA5A238" w14:textId="77777777" w:rsidR="00242764" w:rsidRPr="00242764" w:rsidRDefault="00242764" w:rsidP="00242764">
          <w:pPr>
            <w:tabs>
              <w:tab w:val="center" w:pos="4680"/>
              <w:tab w:val="right" w:pos="9360"/>
            </w:tabs>
            <w:jc w:val="center"/>
            <w:rPr>
              <w:rFonts w:ascii="Arial" w:hAnsi="Arial" w:cs="Arial"/>
              <w:color w:val="7F7F7F"/>
              <w:sz w:val="12"/>
              <w:szCs w:val="12"/>
            </w:rPr>
          </w:pPr>
          <w:r w:rsidRPr="00242764">
            <w:rPr>
              <w:rFonts w:ascii="Arial" w:hAnsi="Arial" w:cs="Arial"/>
              <w:noProof/>
              <w:color w:val="7F7F7F"/>
              <w:sz w:val="12"/>
              <w:szCs w:val="12"/>
              <w:lang w:val="en-GB"/>
            </w:rPr>
            <w:t>Uncontrolled when Printed</w:t>
          </w:r>
        </w:p>
      </w:tc>
      <w:tc>
        <w:tcPr>
          <w:tcW w:w="3192" w:type="dxa"/>
          <w:vAlign w:val="bottom"/>
        </w:tcPr>
        <w:p w14:paraId="164D1A22" w14:textId="77777777" w:rsidR="00242764" w:rsidRPr="00242764" w:rsidRDefault="00242764" w:rsidP="00242764">
          <w:pPr>
            <w:tabs>
              <w:tab w:val="center" w:pos="4680"/>
              <w:tab w:val="right" w:pos="9360"/>
            </w:tabs>
            <w:ind w:right="107"/>
            <w:jc w:val="right"/>
            <w:rPr>
              <w:rFonts w:ascii="Arial" w:hAnsi="Arial" w:cs="Arial"/>
              <w:color w:val="7F7F7F"/>
              <w:sz w:val="12"/>
              <w:szCs w:val="12"/>
            </w:rPr>
          </w:pPr>
        </w:p>
      </w:tc>
    </w:tr>
    <w:tr w:rsidR="00242764" w:rsidRPr="00242764" w14:paraId="59D2A828" w14:textId="77777777" w:rsidTr="00870CC7">
      <w:trPr>
        <w:trHeight w:val="64"/>
      </w:trPr>
      <w:tc>
        <w:tcPr>
          <w:tcW w:w="2943" w:type="dxa"/>
          <w:vAlign w:val="bottom"/>
        </w:tcPr>
        <w:p w14:paraId="6C6EFDEE" w14:textId="77777777" w:rsidR="00242764" w:rsidRPr="00242764" w:rsidRDefault="00242764" w:rsidP="00242764">
          <w:pPr>
            <w:tabs>
              <w:tab w:val="center" w:pos="4680"/>
              <w:tab w:val="right" w:pos="9360"/>
            </w:tabs>
            <w:rPr>
              <w:rFonts w:ascii="Arial" w:hAnsi="Arial" w:cs="Arial"/>
              <w:color w:val="7F7F7F"/>
              <w:sz w:val="8"/>
              <w:szCs w:val="8"/>
            </w:rPr>
          </w:pPr>
          <w:r w:rsidRPr="00242764">
            <w:rPr>
              <w:rFonts w:ascii="Arial" w:hAnsi="Arial" w:cs="Arial"/>
              <w:color w:val="7F7F7F"/>
              <w:sz w:val="12"/>
              <w:szCs w:val="12"/>
            </w:rPr>
            <w:t>Purchaser’s initials: _____</w:t>
          </w:r>
        </w:p>
      </w:tc>
      <w:tc>
        <w:tcPr>
          <w:tcW w:w="3544" w:type="dxa"/>
          <w:vAlign w:val="bottom"/>
        </w:tcPr>
        <w:p w14:paraId="791091C9" w14:textId="77777777" w:rsidR="00242764" w:rsidRPr="00242764" w:rsidRDefault="00242764" w:rsidP="00242764">
          <w:pPr>
            <w:tabs>
              <w:tab w:val="center" w:pos="4680"/>
              <w:tab w:val="right" w:pos="9360"/>
            </w:tabs>
            <w:jc w:val="center"/>
            <w:rPr>
              <w:rFonts w:ascii="Arial" w:hAnsi="Arial" w:cs="Arial"/>
              <w:color w:val="7F7F7F"/>
              <w:sz w:val="12"/>
              <w:szCs w:val="12"/>
            </w:rPr>
          </w:pPr>
          <w:r w:rsidRPr="00242764">
            <w:rPr>
              <w:rFonts w:ascii="Arial" w:hAnsi="Arial" w:cs="Arial"/>
              <w:color w:val="7F7F7F"/>
              <w:sz w:val="12"/>
              <w:szCs w:val="12"/>
            </w:rPr>
            <w:t>See disclosure statement on front page of the Subcontract</w:t>
          </w:r>
        </w:p>
      </w:tc>
      <w:tc>
        <w:tcPr>
          <w:tcW w:w="3192" w:type="dxa"/>
          <w:vAlign w:val="bottom"/>
        </w:tcPr>
        <w:p w14:paraId="0BB5D5AB" w14:textId="77777777" w:rsidR="00242764" w:rsidRPr="00242764" w:rsidRDefault="00242764" w:rsidP="00242764">
          <w:pPr>
            <w:tabs>
              <w:tab w:val="center" w:pos="4680"/>
              <w:tab w:val="right" w:pos="9360"/>
            </w:tabs>
            <w:ind w:right="107"/>
            <w:jc w:val="right"/>
            <w:rPr>
              <w:rFonts w:ascii="Arial" w:hAnsi="Arial" w:cs="Arial"/>
              <w:color w:val="7F7F7F"/>
              <w:sz w:val="12"/>
              <w:szCs w:val="12"/>
            </w:rPr>
          </w:pPr>
          <w:r w:rsidRPr="00242764">
            <w:rPr>
              <w:rFonts w:ascii="Arial" w:hAnsi="Arial" w:cs="Arial"/>
              <w:color w:val="7F7F7F"/>
              <w:sz w:val="12"/>
              <w:szCs w:val="12"/>
            </w:rPr>
            <w:t>Supplier’s initials: _____</w:t>
          </w:r>
        </w:p>
      </w:tc>
    </w:tr>
  </w:tbl>
  <w:p w14:paraId="1A5882DE" w14:textId="77777777" w:rsidR="009C03B7" w:rsidRDefault="009C0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82A9" w14:textId="77777777" w:rsidR="00E7095D" w:rsidRDefault="00E7095D" w:rsidP="0095032B">
      <w:pPr>
        <w:spacing w:after="0" w:line="240" w:lineRule="auto"/>
      </w:pPr>
      <w:r>
        <w:separator/>
      </w:r>
    </w:p>
  </w:footnote>
  <w:footnote w:type="continuationSeparator" w:id="0">
    <w:p w14:paraId="1A5882AA" w14:textId="77777777" w:rsidR="00E7095D" w:rsidRDefault="00E7095D"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242764" w:rsidRPr="00D15F8B" w14:paraId="706D6F92" w14:textId="77777777" w:rsidTr="00870CC7">
      <w:trPr>
        <w:trHeight w:val="813"/>
      </w:trPr>
      <w:tc>
        <w:tcPr>
          <w:tcW w:w="2600" w:type="dxa"/>
        </w:tcPr>
        <w:p w14:paraId="2A62FE97" w14:textId="77777777" w:rsidR="00242764" w:rsidRPr="006D429A" w:rsidRDefault="00242764" w:rsidP="00870CC7">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315E2C4D" wp14:editId="04D64DFC">
                <wp:extent cx="1494790" cy="365760"/>
                <wp:effectExtent l="1905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32CDB921" w14:textId="77777777" w:rsidR="00242764" w:rsidRPr="00277E38" w:rsidRDefault="00242764" w:rsidP="00870CC7">
          <w:pPr>
            <w:tabs>
              <w:tab w:val="center" w:pos="4320"/>
              <w:tab w:val="right" w:pos="8640"/>
            </w:tabs>
            <w:spacing w:after="0" w:line="240" w:lineRule="auto"/>
            <w:jc w:val="center"/>
            <w:rPr>
              <w:rFonts w:ascii="Arial" w:hAnsi="Arial" w:cs="Arial"/>
              <w:color w:val="808080"/>
              <w:sz w:val="14"/>
              <w:szCs w:val="14"/>
              <w:lang w:val="en-GB"/>
            </w:rPr>
          </w:pPr>
        </w:p>
        <w:p w14:paraId="1943EB67" w14:textId="77777777" w:rsidR="00242764" w:rsidRPr="00277E38" w:rsidRDefault="00242764" w:rsidP="00870CC7">
          <w:pPr>
            <w:tabs>
              <w:tab w:val="center" w:pos="4320"/>
              <w:tab w:val="right" w:pos="8640"/>
            </w:tabs>
            <w:spacing w:after="0" w:line="240" w:lineRule="auto"/>
            <w:jc w:val="center"/>
            <w:rPr>
              <w:rFonts w:ascii="Arial" w:hAnsi="Arial" w:cs="Arial"/>
              <w:color w:val="808080"/>
              <w:sz w:val="14"/>
              <w:szCs w:val="14"/>
              <w:lang w:val="en-GB"/>
            </w:rPr>
          </w:pPr>
          <w:r w:rsidRPr="00277E38">
            <w:rPr>
              <w:rFonts w:ascii="Arial" w:hAnsi="Arial" w:cs="Arial"/>
              <w:color w:val="808080"/>
              <w:sz w:val="14"/>
              <w:szCs w:val="14"/>
              <w:lang w:val="en-GB"/>
            </w:rPr>
            <w:t>Quality Plan, Rev 0</w:t>
          </w:r>
        </w:p>
        <w:p w14:paraId="5DAA7BAC" w14:textId="77777777" w:rsidR="00242764" w:rsidRPr="00277E38" w:rsidRDefault="00242764" w:rsidP="00870CC7">
          <w:pPr>
            <w:tabs>
              <w:tab w:val="center" w:pos="4320"/>
              <w:tab w:val="right" w:pos="8640"/>
            </w:tabs>
            <w:spacing w:after="0" w:line="240" w:lineRule="auto"/>
            <w:rPr>
              <w:rFonts w:ascii="Arial" w:hAnsi="Arial" w:cs="Arial"/>
              <w:color w:val="808080"/>
              <w:sz w:val="12"/>
              <w:szCs w:val="12"/>
              <w:lang w:val="en-GB"/>
            </w:rPr>
          </w:pPr>
        </w:p>
      </w:tc>
      <w:tc>
        <w:tcPr>
          <w:tcW w:w="2645" w:type="dxa"/>
        </w:tcPr>
        <w:p w14:paraId="70576A98" w14:textId="77777777" w:rsidR="00242764" w:rsidRPr="00277E38" w:rsidRDefault="00242764" w:rsidP="00870CC7">
          <w:pPr>
            <w:tabs>
              <w:tab w:val="center" w:pos="4320"/>
              <w:tab w:val="right" w:pos="8640"/>
              <w:tab w:val="right" w:pos="8931"/>
            </w:tabs>
            <w:jc w:val="right"/>
            <w:rPr>
              <w:rFonts w:ascii="Arial" w:hAnsi="Arial" w:cs="Arial"/>
              <w:color w:val="808080"/>
              <w:sz w:val="8"/>
              <w:szCs w:val="8"/>
              <w:lang w:val="en-GB"/>
            </w:rPr>
          </w:pPr>
        </w:p>
        <w:p w14:paraId="64A145BF" w14:textId="77777777" w:rsidR="00242764" w:rsidRDefault="00242764" w:rsidP="00870CC7">
          <w:pPr>
            <w:autoSpaceDE w:val="0"/>
            <w:autoSpaceDN w:val="0"/>
            <w:spacing w:after="0"/>
            <w:jc w:val="right"/>
            <w:rPr>
              <w:rFonts w:ascii="Arial" w:hAnsi="Arial" w:cs="Arial"/>
              <w:sz w:val="12"/>
              <w:szCs w:val="12"/>
            </w:rPr>
          </w:pPr>
          <w:r>
            <w:rPr>
              <w:rFonts w:ascii="Arial" w:hAnsi="Arial" w:cs="Arial"/>
              <w:sz w:val="12"/>
              <w:szCs w:val="12"/>
              <w:lang w:val="en-GB"/>
            </w:rPr>
            <w:t>Document #:</w:t>
          </w:r>
          <w:r w:rsidRPr="00242764">
            <w:rPr>
              <w:rFonts w:ascii="Arial" w:hAnsi="Arial" w:cs="Arial"/>
              <w:sz w:val="12"/>
              <w:szCs w:val="12"/>
              <w:lang w:val="en-GB"/>
            </w:rPr>
            <w:t>VSY-A08.22-0084</w:t>
          </w:r>
          <w:r>
            <w:rPr>
              <w:rFonts w:ascii="Arial" w:hAnsi="Arial" w:cs="Arial"/>
              <w:sz w:val="12"/>
              <w:szCs w:val="12"/>
              <w:lang w:val="en-GB"/>
            </w:rPr>
            <w:t xml:space="preserve"> </w:t>
          </w:r>
        </w:p>
        <w:p w14:paraId="19FDAC3F" w14:textId="77777777" w:rsidR="00242764" w:rsidRDefault="00242764" w:rsidP="00870CC7">
          <w:pPr>
            <w:autoSpaceDE w:val="0"/>
            <w:autoSpaceDN w:val="0"/>
            <w:spacing w:after="0"/>
            <w:jc w:val="right"/>
            <w:rPr>
              <w:rFonts w:ascii="Arial" w:hAnsi="Arial" w:cs="Arial"/>
              <w:sz w:val="12"/>
              <w:szCs w:val="12"/>
            </w:rPr>
          </w:pPr>
          <w:r w:rsidRPr="00242764">
            <w:rPr>
              <w:rFonts w:ascii="Arial" w:hAnsi="Arial" w:cs="Arial"/>
              <w:sz w:val="12"/>
              <w:szCs w:val="12"/>
              <w:highlight w:val="yellow"/>
            </w:rPr>
            <w:t>Agreement #: N/A</w:t>
          </w:r>
        </w:p>
        <w:p w14:paraId="33C5AA07" w14:textId="77777777" w:rsidR="00242764" w:rsidRDefault="00242764" w:rsidP="00870CC7">
          <w:pPr>
            <w:autoSpaceDE w:val="0"/>
            <w:autoSpaceDN w:val="0"/>
            <w:spacing w:after="0"/>
            <w:jc w:val="right"/>
            <w:rPr>
              <w:rFonts w:ascii="Arial" w:hAnsi="Arial" w:cs="Arial"/>
              <w:sz w:val="12"/>
              <w:szCs w:val="12"/>
            </w:rPr>
          </w:pPr>
        </w:p>
        <w:p w14:paraId="4118B0C6" w14:textId="77777777" w:rsidR="00242764" w:rsidRDefault="00242764" w:rsidP="00870CC7">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6B427AC9" w14:textId="77777777" w:rsidR="00242764" w:rsidRPr="00277E38" w:rsidRDefault="00242764" w:rsidP="00870CC7">
          <w:pPr>
            <w:autoSpaceDE w:val="0"/>
            <w:autoSpaceDN w:val="0"/>
            <w:spacing w:after="0"/>
            <w:jc w:val="right"/>
            <w:rPr>
              <w:rFonts w:ascii="Arial" w:hAnsi="Arial" w:cs="Arial"/>
              <w:color w:val="808080"/>
              <w:sz w:val="12"/>
              <w:szCs w:val="12"/>
              <w:lang w:val="en-GB"/>
            </w:rPr>
          </w:pPr>
        </w:p>
      </w:tc>
    </w:tr>
  </w:tbl>
  <w:p w14:paraId="1A5882B8" w14:textId="77777777" w:rsidR="00721802" w:rsidRPr="00A76278" w:rsidRDefault="00721802" w:rsidP="004A523F">
    <w:pPr>
      <w:pStyle w:val="Header"/>
      <w:tabs>
        <w:tab w:val="clear" w:pos="9360"/>
        <w:tab w:val="right" w:pos="12474"/>
        <w:tab w:val="right" w:pos="12758"/>
      </w:tabs>
      <w:ind w:right="486"/>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FA5131" w:rsidRPr="00D15F8B" w14:paraId="1A5882D0" w14:textId="77777777" w:rsidTr="00A07684">
      <w:trPr>
        <w:trHeight w:val="813"/>
      </w:trPr>
      <w:tc>
        <w:tcPr>
          <w:tcW w:w="2600" w:type="dxa"/>
        </w:tcPr>
        <w:p w14:paraId="1A5882C6" w14:textId="77777777" w:rsidR="00FA5131" w:rsidRPr="006D429A" w:rsidRDefault="00FA5131" w:rsidP="00A07684">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1A5882E1" wp14:editId="1A5882E2">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1A5882C7" w14:textId="77777777" w:rsidR="00FA5131" w:rsidRPr="00277E38" w:rsidRDefault="00FA5131" w:rsidP="00A07684">
          <w:pPr>
            <w:tabs>
              <w:tab w:val="center" w:pos="4320"/>
              <w:tab w:val="right" w:pos="8640"/>
            </w:tabs>
            <w:spacing w:after="0" w:line="240" w:lineRule="auto"/>
            <w:jc w:val="center"/>
            <w:rPr>
              <w:rFonts w:ascii="Arial" w:hAnsi="Arial" w:cs="Arial"/>
              <w:color w:val="808080"/>
              <w:sz w:val="14"/>
              <w:szCs w:val="14"/>
              <w:lang w:val="en-GB"/>
            </w:rPr>
          </w:pPr>
        </w:p>
        <w:p w14:paraId="1A5882C8" w14:textId="77777777" w:rsidR="00FA5131" w:rsidRPr="00277E38" w:rsidRDefault="00FA5131" w:rsidP="00A07684">
          <w:pPr>
            <w:tabs>
              <w:tab w:val="center" w:pos="4320"/>
              <w:tab w:val="right" w:pos="8640"/>
            </w:tabs>
            <w:spacing w:after="0" w:line="240" w:lineRule="auto"/>
            <w:jc w:val="center"/>
            <w:rPr>
              <w:rFonts w:ascii="Arial" w:hAnsi="Arial" w:cs="Arial"/>
              <w:color w:val="808080"/>
              <w:sz w:val="14"/>
              <w:szCs w:val="14"/>
              <w:lang w:val="en-GB"/>
            </w:rPr>
          </w:pPr>
          <w:r w:rsidRPr="00277E38">
            <w:rPr>
              <w:rFonts w:ascii="Arial" w:hAnsi="Arial" w:cs="Arial"/>
              <w:color w:val="808080"/>
              <w:sz w:val="14"/>
              <w:szCs w:val="14"/>
              <w:lang w:val="en-GB"/>
            </w:rPr>
            <w:t>Quality Plan, Rev 0</w:t>
          </w:r>
        </w:p>
        <w:p w14:paraId="1A5882C9" w14:textId="77777777" w:rsidR="00FA5131" w:rsidRPr="00277E38" w:rsidRDefault="00FA5131" w:rsidP="00A07684">
          <w:pPr>
            <w:tabs>
              <w:tab w:val="center" w:pos="4320"/>
              <w:tab w:val="right" w:pos="8640"/>
            </w:tabs>
            <w:spacing w:after="0" w:line="240" w:lineRule="auto"/>
            <w:rPr>
              <w:rFonts w:ascii="Arial" w:hAnsi="Arial" w:cs="Arial"/>
              <w:color w:val="808080"/>
              <w:sz w:val="12"/>
              <w:szCs w:val="12"/>
              <w:lang w:val="en-GB"/>
            </w:rPr>
          </w:pPr>
        </w:p>
      </w:tc>
      <w:tc>
        <w:tcPr>
          <w:tcW w:w="2645" w:type="dxa"/>
        </w:tcPr>
        <w:p w14:paraId="1A5882CA" w14:textId="77777777" w:rsidR="00FA5131" w:rsidRPr="00277E38" w:rsidRDefault="00FA5131" w:rsidP="00A07684">
          <w:pPr>
            <w:tabs>
              <w:tab w:val="center" w:pos="4320"/>
              <w:tab w:val="right" w:pos="8640"/>
              <w:tab w:val="right" w:pos="8931"/>
            </w:tabs>
            <w:jc w:val="right"/>
            <w:rPr>
              <w:rFonts w:ascii="Arial" w:hAnsi="Arial" w:cs="Arial"/>
              <w:color w:val="808080"/>
              <w:sz w:val="8"/>
              <w:szCs w:val="8"/>
              <w:lang w:val="en-GB"/>
            </w:rPr>
          </w:pPr>
        </w:p>
        <w:p w14:paraId="1A5882CB" w14:textId="77135510" w:rsidR="00066D38" w:rsidRDefault="00066D38" w:rsidP="00066D38">
          <w:pPr>
            <w:autoSpaceDE w:val="0"/>
            <w:autoSpaceDN w:val="0"/>
            <w:spacing w:after="0"/>
            <w:jc w:val="right"/>
            <w:rPr>
              <w:rFonts w:ascii="Arial" w:hAnsi="Arial" w:cs="Arial"/>
              <w:sz w:val="12"/>
              <w:szCs w:val="12"/>
            </w:rPr>
          </w:pPr>
          <w:r>
            <w:rPr>
              <w:rFonts w:ascii="Arial" w:hAnsi="Arial" w:cs="Arial"/>
              <w:sz w:val="12"/>
              <w:szCs w:val="12"/>
              <w:lang w:val="en-GB"/>
            </w:rPr>
            <w:t>Document #:</w:t>
          </w:r>
          <w:r w:rsidR="00242764" w:rsidRPr="00242764">
            <w:rPr>
              <w:rFonts w:ascii="Arial" w:hAnsi="Arial" w:cs="Arial"/>
              <w:sz w:val="12"/>
              <w:szCs w:val="12"/>
              <w:lang w:val="en-GB"/>
            </w:rPr>
            <w:t>VSY-A08.22-0084</w:t>
          </w:r>
          <w:r>
            <w:rPr>
              <w:rFonts w:ascii="Arial" w:hAnsi="Arial" w:cs="Arial"/>
              <w:sz w:val="12"/>
              <w:szCs w:val="12"/>
              <w:lang w:val="en-GB"/>
            </w:rPr>
            <w:t xml:space="preserve"> </w:t>
          </w:r>
        </w:p>
        <w:p w14:paraId="1A5882CC" w14:textId="77777777" w:rsidR="00066D38" w:rsidRDefault="00066D38" w:rsidP="00066D38">
          <w:pPr>
            <w:autoSpaceDE w:val="0"/>
            <w:autoSpaceDN w:val="0"/>
            <w:spacing w:after="0"/>
            <w:jc w:val="right"/>
            <w:rPr>
              <w:rFonts w:ascii="Arial" w:hAnsi="Arial" w:cs="Arial"/>
              <w:sz w:val="12"/>
              <w:szCs w:val="12"/>
            </w:rPr>
          </w:pPr>
          <w:r w:rsidRPr="00242764">
            <w:rPr>
              <w:rFonts w:ascii="Arial" w:hAnsi="Arial" w:cs="Arial"/>
              <w:sz w:val="12"/>
              <w:szCs w:val="12"/>
              <w:highlight w:val="yellow"/>
            </w:rPr>
            <w:t>Agreement #: N/A</w:t>
          </w:r>
        </w:p>
        <w:p w14:paraId="1A5882CD" w14:textId="77777777" w:rsidR="00066D38" w:rsidRDefault="00066D38" w:rsidP="00066D38">
          <w:pPr>
            <w:autoSpaceDE w:val="0"/>
            <w:autoSpaceDN w:val="0"/>
            <w:spacing w:after="0"/>
            <w:jc w:val="right"/>
            <w:rPr>
              <w:rFonts w:ascii="Arial" w:hAnsi="Arial" w:cs="Arial"/>
              <w:sz w:val="12"/>
              <w:szCs w:val="12"/>
            </w:rPr>
          </w:pPr>
        </w:p>
        <w:p w14:paraId="1A5882CE" w14:textId="77777777" w:rsidR="00066D38" w:rsidRDefault="00066D38" w:rsidP="00066D38">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1A5882CF" w14:textId="77777777" w:rsidR="00FA5131" w:rsidRPr="00277E38" w:rsidRDefault="00FA5131" w:rsidP="00066D38">
          <w:pPr>
            <w:autoSpaceDE w:val="0"/>
            <w:autoSpaceDN w:val="0"/>
            <w:spacing w:after="0"/>
            <w:jc w:val="right"/>
            <w:rPr>
              <w:rFonts w:ascii="Arial" w:hAnsi="Arial" w:cs="Arial"/>
              <w:color w:val="808080"/>
              <w:sz w:val="12"/>
              <w:szCs w:val="12"/>
              <w:lang w:val="en-GB"/>
            </w:rPr>
          </w:pPr>
        </w:p>
      </w:tc>
    </w:tr>
  </w:tbl>
  <w:p w14:paraId="1A5882D1" w14:textId="77777777" w:rsidR="009C03B7" w:rsidRPr="00FA5131" w:rsidRDefault="009C03B7" w:rsidP="00FA5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6">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13">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4">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4"/>
  </w:num>
  <w:num w:numId="2">
    <w:abstractNumId w:val="14"/>
  </w:num>
  <w:num w:numId="3">
    <w:abstractNumId w:val="5"/>
  </w:num>
  <w:num w:numId="4">
    <w:abstractNumId w:val="13"/>
  </w:num>
  <w:num w:numId="5">
    <w:abstractNumId w:val="0"/>
  </w:num>
  <w:num w:numId="6">
    <w:abstractNumId w:val="10"/>
  </w:num>
  <w:num w:numId="7">
    <w:abstractNumId w:val="12"/>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7"/>
  </w:num>
  <w:num w:numId="12">
    <w:abstractNumId w:val="11"/>
  </w:num>
  <w:num w:numId="13">
    <w:abstractNumId w:val="6"/>
  </w:num>
  <w:num w:numId="14">
    <w:abstractNumId w:val="3"/>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2974"/>
    <w:rsid w:val="00022EDD"/>
    <w:rsid w:val="000245E7"/>
    <w:rsid w:val="00033D33"/>
    <w:rsid w:val="00045966"/>
    <w:rsid w:val="00046FC3"/>
    <w:rsid w:val="0006454C"/>
    <w:rsid w:val="00066D38"/>
    <w:rsid w:val="000714E6"/>
    <w:rsid w:val="0007226B"/>
    <w:rsid w:val="00073F18"/>
    <w:rsid w:val="00092D1C"/>
    <w:rsid w:val="000A5E14"/>
    <w:rsid w:val="000A6EE3"/>
    <w:rsid w:val="000B7196"/>
    <w:rsid w:val="000B7607"/>
    <w:rsid w:val="000C02D6"/>
    <w:rsid w:val="000C26CE"/>
    <w:rsid w:val="000C343C"/>
    <w:rsid w:val="000E13E5"/>
    <w:rsid w:val="000F2FD3"/>
    <w:rsid w:val="00103D5D"/>
    <w:rsid w:val="00111DE6"/>
    <w:rsid w:val="00112ED4"/>
    <w:rsid w:val="0011531C"/>
    <w:rsid w:val="00121278"/>
    <w:rsid w:val="001255E9"/>
    <w:rsid w:val="001268FF"/>
    <w:rsid w:val="001334E3"/>
    <w:rsid w:val="00133FF5"/>
    <w:rsid w:val="001342B2"/>
    <w:rsid w:val="0014742D"/>
    <w:rsid w:val="00151CC5"/>
    <w:rsid w:val="00171302"/>
    <w:rsid w:val="00177F80"/>
    <w:rsid w:val="00185136"/>
    <w:rsid w:val="001B67D4"/>
    <w:rsid w:val="001C1EE2"/>
    <w:rsid w:val="001D128D"/>
    <w:rsid w:val="001D2606"/>
    <w:rsid w:val="001F4404"/>
    <w:rsid w:val="00207728"/>
    <w:rsid w:val="00216036"/>
    <w:rsid w:val="002161F5"/>
    <w:rsid w:val="00230E3D"/>
    <w:rsid w:val="00232780"/>
    <w:rsid w:val="00232D6E"/>
    <w:rsid w:val="00242764"/>
    <w:rsid w:val="002512D9"/>
    <w:rsid w:val="0025368F"/>
    <w:rsid w:val="00262B0E"/>
    <w:rsid w:val="00277E38"/>
    <w:rsid w:val="0029119C"/>
    <w:rsid w:val="002A4D78"/>
    <w:rsid w:val="002B4A40"/>
    <w:rsid w:val="002B6C2A"/>
    <w:rsid w:val="002E2AB5"/>
    <w:rsid w:val="002E7610"/>
    <w:rsid w:val="002F6301"/>
    <w:rsid w:val="00302803"/>
    <w:rsid w:val="00304808"/>
    <w:rsid w:val="00312D1F"/>
    <w:rsid w:val="003526DE"/>
    <w:rsid w:val="0035382F"/>
    <w:rsid w:val="00382231"/>
    <w:rsid w:val="00394158"/>
    <w:rsid w:val="003A55E7"/>
    <w:rsid w:val="003B36D8"/>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3924"/>
    <w:rsid w:val="004967AB"/>
    <w:rsid w:val="004A523F"/>
    <w:rsid w:val="004B6227"/>
    <w:rsid w:val="004C1825"/>
    <w:rsid w:val="004D24B5"/>
    <w:rsid w:val="004E09C1"/>
    <w:rsid w:val="004E1488"/>
    <w:rsid w:val="004E36F9"/>
    <w:rsid w:val="004F40E3"/>
    <w:rsid w:val="004F45A7"/>
    <w:rsid w:val="004F5030"/>
    <w:rsid w:val="00501E71"/>
    <w:rsid w:val="005153F9"/>
    <w:rsid w:val="00520F40"/>
    <w:rsid w:val="005438B1"/>
    <w:rsid w:val="0054691B"/>
    <w:rsid w:val="005619ED"/>
    <w:rsid w:val="00581491"/>
    <w:rsid w:val="005861B9"/>
    <w:rsid w:val="00590B0E"/>
    <w:rsid w:val="0059250E"/>
    <w:rsid w:val="00593EEA"/>
    <w:rsid w:val="005976E0"/>
    <w:rsid w:val="005A5E7E"/>
    <w:rsid w:val="005C2477"/>
    <w:rsid w:val="005C5C00"/>
    <w:rsid w:val="005D7BF5"/>
    <w:rsid w:val="005F0220"/>
    <w:rsid w:val="005F0599"/>
    <w:rsid w:val="005F42E3"/>
    <w:rsid w:val="005F5DCD"/>
    <w:rsid w:val="005F655F"/>
    <w:rsid w:val="00613DDE"/>
    <w:rsid w:val="00623ED6"/>
    <w:rsid w:val="006415A8"/>
    <w:rsid w:val="00652A20"/>
    <w:rsid w:val="0066152F"/>
    <w:rsid w:val="00670C62"/>
    <w:rsid w:val="00671DBE"/>
    <w:rsid w:val="006740E2"/>
    <w:rsid w:val="00694308"/>
    <w:rsid w:val="006A01D9"/>
    <w:rsid w:val="006A6B66"/>
    <w:rsid w:val="006B375D"/>
    <w:rsid w:val="006B3D22"/>
    <w:rsid w:val="006C6113"/>
    <w:rsid w:val="006D1695"/>
    <w:rsid w:val="006D6717"/>
    <w:rsid w:val="006F3A36"/>
    <w:rsid w:val="007010C3"/>
    <w:rsid w:val="007162A2"/>
    <w:rsid w:val="00721802"/>
    <w:rsid w:val="00726873"/>
    <w:rsid w:val="00730E3C"/>
    <w:rsid w:val="007349F0"/>
    <w:rsid w:val="00735A93"/>
    <w:rsid w:val="00752541"/>
    <w:rsid w:val="00757C45"/>
    <w:rsid w:val="00760483"/>
    <w:rsid w:val="00764A1B"/>
    <w:rsid w:val="00783402"/>
    <w:rsid w:val="007A498A"/>
    <w:rsid w:val="007B2BFC"/>
    <w:rsid w:val="007C1BF7"/>
    <w:rsid w:val="007C3749"/>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80304"/>
    <w:rsid w:val="00886E79"/>
    <w:rsid w:val="00894452"/>
    <w:rsid w:val="008A4594"/>
    <w:rsid w:val="008A60C3"/>
    <w:rsid w:val="008A7B97"/>
    <w:rsid w:val="008C4D90"/>
    <w:rsid w:val="008D63E7"/>
    <w:rsid w:val="00926D26"/>
    <w:rsid w:val="009275C9"/>
    <w:rsid w:val="0093076C"/>
    <w:rsid w:val="0094003C"/>
    <w:rsid w:val="0095032B"/>
    <w:rsid w:val="00956D84"/>
    <w:rsid w:val="0095792F"/>
    <w:rsid w:val="00961355"/>
    <w:rsid w:val="00974D8D"/>
    <w:rsid w:val="00996E8D"/>
    <w:rsid w:val="009A2415"/>
    <w:rsid w:val="009B4100"/>
    <w:rsid w:val="009B5D61"/>
    <w:rsid w:val="009C03B7"/>
    <w:rsid w:val="009C3C10"/>
    <w:rsid w:val="009D40F3"/>
    <w:rsid w:val="009F124D"/>
    <w:rsid w:val="00A30BAD"/>
    <w:rsid w:val="00A37925"/>
    <w:rsid w:val="00A531C0"/>
    <w:rsid w:val="00A56A49"/>
    <w:rsid w:val="00A56ED4"/>
    <w:rsid w:val="00A57D0F"/>
    <w:rsid w:val="00A76278"/>
    <w:rsid w:val="00A8312B"/>
    <w:rsid w:val="00A86CCA"/>
    <w:rsid w:val="00A917D1"/>
    <w:rsid w:val="00A91E59"/>
    <w:rsid w:val="00AA0A9E"/>
    <w:rsid w:val="00AB2838"/>
    <w:rsid w:val="00AB32A9"/>
    <w:rsid w:val="00B02B5E"/>
    <w:rsid w:val="00B15C84"/>
    <w:rsid w:val="00B203FE"/>
    <w:rsid w:val="00B40C5C"/>
    <w:rsid w:val="00B44014"/>
    <w:rsid w:val="00B50997"/>
    <w:rsid w:val="00B53650"/>
    <w:rsid w:val="00B722CF"/>
    <w:rsid w:val="00B731DD"/>
    <w:rsid w:val="00BA5181"/>
    <w:rsid w:val="00BA7F66"/>
    <w:rsid w:val="00BB1B35"/>
    <w:rsid w:val="00BB2227"/>
    <w:rsid w:val="00BD19CE"/>
    <w:rsid w:val="00BD613B"/>
    <w:rsid w:val="00BF72F5"/>
    <w:rsid w:val="00C04961"/>
    <w:rsid w:val="00C17CB2"/>
    <w:rsid w:val="00C23749"/>
    <w:rsid w:val="00C25420"/>
    <w:rsid w:val="00C25654"/>
    <w:rsid w:val="00C430F2"/>
    <w:rsid w:val="00C4722A"/>
    <w:rsid w:val="00C54C12"/>
    <w:rsid w:val="00C56244"/>
    <w:rsid w:val="00C57543"/>
    <w:rsid w:val="00C6171C"/>
    <w:rsid w:val="00C63E44"/>
    <w:rsid w:val="00C76D80"/>
    <w:rsid w:val="00C82B55"/>
    <w:rsid w:val="00C8317E"/>
    <w:rsid w:val="00C941F2"/>
    <w:rsid w:val="00C946ED"/>
    <w:rsid w:val="00CA78BE"/>
    <w:rsid w:val="00CB03EE"/>
    <w:rsid w:val="00CB6FE3"/>
    <w:rsid w:val="00CD7219"/>
    <w:rsid w:val="00D0173F"/>
    <w:rsid w:val="00D123C7"/>
    <w:rsid w:val="00D1645F"/>
    <w:rsid w:val="00D16735"/>
    <w:rsid w:val="00D212BF"/>
    <w:rsid w:val="00D23D37"/>
    <w:rsid w:val="00D2402D"/>
    <w:rsid w:val="00D26694"/>
    <w:rsid w:val="00D31E45"/>
    <w:rsid w:val="00D41E63"/>
    <w:rsid w:val="00D6234D"/>
    <w:rsid w:val="00D643EB"/>
    <w:rsid w:val="00D6688F"/>
    <w:rsid w:val="00D6729B"/>
    <w:rsid w:val="00D807DA"/>
    <w:rsid w:val="00D829EE"/>
    <w:rsid w:val="00D92DE8"/>
    <w:rsid w:val="00DA0DD8"/>
    <w:rsid w:val="00DD5B56"/>
    <w:rsid w:val="00DE711A"/>
    <w:rsid w:val="00DF7722"/>
    <w:rsid w:val="00E06E68"/>
    <w:rsid w:val="00E10EE8"/>
    <w:rsid w:val="00E7095D"/>
    <w:rsid w:val="00E7663B"/>
    <w:rsid w:val="00E77F93"/>
    <w:rsid w:val="00E810E6"/>
    <w:rsid w:val="00E835C4"/>
    <w:rsid w:val="00E907E5"/>
    <w:rsid w:val="00E95B9A"/>
    <w:rsid w:val="00E97587"/>
    <w:rsid w:val="00EA3029"/>
    <w:rsid w:val="00EA454A"/>
    <w:rsid w:val="00EA4E9C"/>
    <w:rsid w:val="00EB0FA1"/>
    <w:rsid w:val="00EB1195"/>
    <w:rsid w:val="00EC5496"/>
    <w:rsid w:val="00EF2759"/>
    <w:rsid w:val="00EF578D"/>
    <w:rsid w:val="00EF67A8"/>
    <w:rsid w:val="00F000F4"/>
    <w:rsid w:val="00F0214A"/>
    <w:rsid w:val="00F23CDB"/>
    <w:rsid w:val="00F26E49"/>
    <w:rsid w:val="00F326D8"/>
    <w:rsid w:val="00F37020"/>
    <w:rsid w:val="00F57625"/>
    <w:rsid w:val="00F65FC1"/>
    <w:rsid w:val="00F70DAF"/>
    <w:rsid w:val="00F71276"/>
    <w:rsid w:val="00FA5131"/>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58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table" w:customStyle="1" w:styleId="TableGrid11">
    <w:name w:val="Table Grid11"/>
    <w:basedOn w:val="TableNormal"/>
    <w:next w:val="TableGrid"/>
    <w:rsid w:val="002427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2427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table" w:customStyle="1" w:styleId="TableGrid11">
    <w:name w:val="Table Grid11"/>
    <w:basedOn w:val="TableNormal"/>
    <w:next w:val="TableGrid"/>
    <w:rsid w:val="002427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2427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455">
      <w:bodyDiv w:val="1"/>
      <w:marLeft w:val="0"/>
      <w:marRight w:val="0"/>
      <w:marTop w:val="0"/>
      <w:marBottom w:val="0"/>
      <w:divBdr>
        <w:top w:val="none" w:sz="0" w:space="0" w:color="auto"/>
        <w:left w:val="none" w:sz="0" w:space="0" w:color="auto"/>
        <w:bottom w:val="none" w:sz="0" w:space="0" w:color="auto"/>
        <w:right w:val="none" w:sz="0" w:space="0" w:color="auto"/>
      </w:divBdr>
    </w:div>
    <w:div w:id="177745204">
      <w:bodyDiv w:val="1"/>
      <w:marLeft w:val="0"/>
      <w:marRight w:val="0"/>
      <w:marTop w:val="0"/>
      <w:marBottom w:val="0"/>
      <w:divBdr>
        <w:top w:val="none" w:sz="0" w:space="0" w:color="auto"/>
        <w:left w:val="none" w:sz="0" w:space="0" w:color="auto"/>
        <w:bottom w:val="none" w:sz="0" w:space="0" w:color="auto"/>
        <w:right w:val="none" w:sz="0" w:space="0" w:color="auto"/>
      </w:divBdr>
    </w:div>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CD01E-EFE2-4B56-9407-323B494E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CF36E6-733B-4FC9-9C95-9C9962BC8145}">
  <ds:schemaRefs>
    <ds:schemaRef ds:uri="http://schemas.microsoft.com/sharepoint/v3/contenttype/forms"/>
  </ds:schemaRefs>
</ds:datastoreItem>
</file>

<file path=customXml/itemProps3.xml><?xml version="1.0" encoding="utf-8"?>
<ds:datastoreItem xmlns:ds="http://schemas.openxmlformats.org/officeDocument/2006/customXml" ds:itemID="{22BAC4B8-D368-4AB6-B0E1-363E827D1D54}">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5F69134-514A-4D8A-8969-00DF2025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Anand Raut</cp:lastModifiedBy>
  <cp:revision>15</cp:revision>
  <cp:lastPrinted>2017-04-12T14:51:00Z</cp:lastPrinted>
  <dcterms:created xsi:type="dcterms:W3CDTF">2017-04-12T22:19:00Z</dcterms:created>
  <dcterms:modified xsi:type="dcterms:W3CDTF">2018-06-05T23:44:00Z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