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55A8"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21AD55A9" w14:textId="77777777" w:rsidR="00207728" w:rsidRDefault="00ED14F1" w:rsidP="00207728">
      <w:pPr>
        <w:spacing w:after="480" w:line="240" w:lineRule="atLeast"/>
        <w:jc w:val="center"/>
        <w:rPr>
          <w:rFonts w:ascii="Arial" w:eastAsia="Times New Roman" w:hAnsi="Arial" w:cs="Arial"/>
          <w:b/>
          <w:sz w:val="44"/>
          <w:szCs w:val="24"/>
        </w:rPr>
      </w:pPr>
      <w:bookmarkStart w:id="0" w:name="_GoBack"/>
      <w:r>
        <w:rPr>
          <w:rFonts w:ascii="Arial" w:eastAsia="Times New Roman" w:hAnsi="Arial" w:cs="Arial"/>
          <w:b/>
          <w:sz w:val="44"/>
          <w:szCs w:val="24"/>
        </w:rPr>
        <w:t>Technical Data Package</w:t>
      </w:r>
    </w:p>
    <w:bookmarkEnd w:id="0"/>
    <w:p w14:paraId="21AD55AA" w14:textId="77777777" w:rsidR="00207728" w:rsidRPr="00A8251E" w:rsidRDefault="00380010" w:rsidP="00D43CDA">
      <w:pPr>
        <w:spacing w:after="1920" w:line="240" w:lineRule="atLeast"/>
        <w:jc w:val="center"/>
        <w:rPr>
          <w:rFonts w:ascii="Arial" w:eastAsia="Times New Roman" w:hAnsi="Arial" w:cs="Arial"/>
          <w:b/>
          <w:sz w:val="44"/>
          <w:szCs w:val="24"/>
        </w:rPr>
      </w:pPr>
      <w:r w:rsidRPr="00A8251E">
        <w:rPr>
          <w:rFonts w:ascii="Arial" w:eastAsia="Times New Roman" w:hAnsi="Arial" w:cs="Arial"/>
          <w:b/>
          <w:sz w:val="44"/>
          <w:szCs w:val="24"/>
        </w:rPr>
        <w:t>ILS-</w:t>
      </w:r>
      <w:r w:rsidR="00955132" w:rsidRPr="00A8251E">
        <w:rPr>
          <w:rFonts w:ascii="Arial" w:eastAsia="Times New Roman" w:hAnsi="Arial" w:cs="Arial"/>
          <w:b/>
          <w:sz w:val="44"/>
          <w:szCs w:val="24"/>
        </w:rPr>
        <w:t>080-0</w:t>
      </w:r>
      <w:r w:rsidR="00DF3595">
        <w:rPr>
          <w:rFonts w:ascii="Arial" w:eastAsia="Times New Roman" w:hAnsi="Arial" w:cs="Arial"/>
          <w:b/>
          <w:sz w:val="44"/>
          <w:szCs w:val="24"/>
        </w:rPr>
        <w:t>7</w:t>
      </w:r>
      <w:r w:rsidR="008C551B" w:rsidRPr="00A8251E">
        <w:rPr>
          <w:rFonts w:ascii="Arial" w:eastAsia="Times New Roman" w:hAnsi="Arial" w:cs="Arial"/>
          <w:b/>
          <w:sz w:val="44"/>
          <w:szCs w:val="24"/>
        </w:rPr>
        <w:t>0</w:t>
      </w:r>
    </w:p>
    <w:p w14:paraId="21AD55AB"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21AD55AC" w14:textId="285904BE" w:rsidR="00D43CDA" w:rsidRPr="00666A89" w:rsidRDefault="00CC41AC"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21AD55AD"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21AD55AE"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w:t>
      </w:r>
      <w:r w:rsidR="00694B8D">
        <w:rPr>
          <w:rFonts w:ascii="Arial" w:hAnsi="Arial" w:cs="Arial"/>
          <w:iCs/>
          <w:spacing w:val="15"/>
          <w:sz w:val="12"/>
          <w:szCs w:val="12"/>
        </w:rPr>
        <w:t xml:space="preserve"> </w:t>
      </w:r>
      <w:r w:rsidRPr="00666A89">
        <w:rPr>
          <w:rFonts w:ascii="Arial" w:hAnsi="Arial" w:cs="Arial"/>
          <w:iCs/>
          <w:spacing w:val="15"/>
          <w:sz w:val="12"/>
          <w:szCs w:val="12"/>
        </w:rPr>
        <w:t>(604) 988-3111</w:t>
      </w:r>
    </w:p>
    <w:p w14:paraId="21AD55AF"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21AD55B0"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21AD55B1"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21AD55B3" w14:textId="77777777" w:rsidTr="00310AE6">
        <w:tc>
          <w:tcPr>
            <w:tcW w:w="9474" w:type="dxa"/>
            <w:gridSpan w:val="2"/>
            <w:tcMar>
              <w:top w:w="113" w:type="dxa"/>
              <w:left w:w="57" w:type="dxa"/>
              <w:right w:w="57" w:type="dxa"/>
            </w:tcMar>
            <w:vAlign w:val="center"/>
          </w:tcPr>
          <w:p w14:paraId="21AD55B2" w14:textId="77777777" w:rsidR="00793183" w:rsidRPr="00310AE6" w:rsidRDefault="00793183" w:rsidP="00F052B1">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21AD55B8" w14:textId="77777777" w:rsidTr="00310AE6">
        <w:tc>
          <w:tcPr>
            <w:tcW w:w="4735" w:type="dxa"/>
            <w:tcMar>
              <w:top w:w="113" w:type="dxa"/>
              <w:left w:w="57" w:type="dxa"/>
              <w:right w:w="57" w:type="dxa"/>
            </w:tcMar>
            <w:vAlign w:val="center"/>
          </w:tcPr>
          <w:p w14:paraId="21AD55B4" w14:textId="77777777" w:rsidR="00793183" w:rsidRPr="00310AE6" w:rsidRDefault="00310AE6" w:rsidP="00F052B1">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21AD55B5" w14:textId="77777777" w:rsidR="00310AE6" w:rsidRPr="00310AE6" w:rsidRDefault="00ED14F1" w:rsidP="00F052B1">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Technical Data Package</w:t>
            </w:r>
          </w:p>
        </w:tc>
        <w:tc>
          <w:tcPr>
            <w:tcW w:w="4739" w:type="dxa"/>
            <w:tcMar>
              <w:top w:w="113" w:type="dxa"/>
              <w:left w:w="57" w:type="dxa"/>
              <w:right w:w="57" w:type="dxa"/>
            </w:tcMar>
            <w:vAlign w:val="center"/>
          </w:tcPr>
          <w:p w14:paraId="21AD55B6" w14:textId="77777777" w:rsidR="00793183" w:rsidRPr="00310AE6" w:rsidRDefault="00310AE6" w:rsidP="00F052B1">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21AD55B7" w14:textId="77777777" w:rsidR="00310AE6" w:rsidRPr="00310AE6" w:rsidRDefault="00955132" w:rsidP="00F052B1">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w:t>
            </w:r>
            <w:r w:rsidR="00516503">
              <w:rPr>
                <w:rFonts w:ascii="Arial" w:hAnsi="Arial" w:cs="Arial"/>
                <w:sz w:val="20"/>
                <w:szCs w:val="20"/>
                <w:lang w:val="en-AU" w:eastAsia="en-AU"/>
              </w:rPr>
              <w:t>LS</w:t>
            </w:r>
            <w:r w:rsidR="00DF3595">
              <w:rPr>
                <w:rFonts w:ascii="Arial" w:hAnsi="Arial" w:cs="Arial"/>
                <w:sz w:val="20"/>
                <w:szCs w:val="20"/>
                <w:lang w:val="en-AU" w:eastAsia="en-AU"/>
              </w:rPr>
              <w:t>-080-07</w:t>
            </w:r>
            <w:r>
              <w:rPr>
                <w:rFonts w:ascii="Arial" w:hAnsi="Arial" w:cs="Arial"/>
                <w:sz w:val="20"/>
                <w:szCs w:val="20"/>
                <w:lang w:val="en-AU" w:eastAsia="en-AU"/>
              </w:rPr>
              <w:t>0</w:t>
            </w:r>
          </w:p>
        </w:tc>
      </w:tr>
      <w:tr w:rsidR="00310AE6" w14:paraId="21AD55BB" w14:textId="77777777" w:rsidTr="00C8438A">
        <w:tc>
          <w:tcPr>
            <w:tcW w:w="9474" w:type="dxa"/>
            <w:gridSpan w:val="2"/>
            <w:tcMar>
              <w:top w:w="113" w:type="dxa"/>
              <w:left w:w="57" w:type="dxa"/>
              <w:right w:w="57" w:type="dxa"/>
            </w:tcMar>
            <w:vAlign w:val="center"/>
          </w:tcPr>
          <w:p w14:paraId="21AD55B9" w14:textId="77777777" w:rsidR="00310AE6" w:rsidRPr="001F52AF" w:rsidRDefault="00310AE6" w:rsidP="00F052B1">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21AD55BA" w14:textId="77777777" w:rsidR="00310AE6" w:rsidRPr="00ED14F1" w:rsidRDefault="002E4FC7" w:rsidP="00F052B1">
            <w:pPr>
              <w:spacing w:before="120" w:after="120"/>
              <w:ind w:left="567" w:right="146"/>
              <w:jc w:val="both"/>
              <w:rPr>
                <w:rFonts w:ascii="Arial" w:hAnsi="Arial" w:cs="Arial"/>
                <w:sz w:val="20"/>
                <w:szCs w:val="20"/>
              </w:rPr>
            </w:pPr>
            <w:r w:rsidRPr="00F052B1">
              <w:rPr>
                <w:rFonts w:ascii="Arial" w:hAnsi="Arial" w:cs="Arial"/>
                <w:sz w:val="20"/>
                <w:szCs w:val="20"/>
                <w:lang w:val="en-AU" w:eastAsia="en-AU"/>
              </w:rPr>
              <w:t xml:space="preserve">The Technical Data Package (TDP) includes the technical data, drawings, manuals and other supporting documentation progressively developed during the design and </w:t>
            </w:r>
            <w:proofErr w:type="gramStart"/>
            <w:r w:rsidRPr="00F052B1">
              <w:rPr>
                <w:rFonts w:ascii="Arial" w:hAnsi="Arial" w:cs="Arial"/>
                <w:sz w:val="20"/>
                <w:szCs w:val="20"/>
                <w:lang w:val="en-AU" w:eastAsia="en-AU"/>
              </w:rPr>
              <w:t>build</w:t>
            </w:r>
            <w:proofErr w:type="gramEnd"/>
            <w:r w:rsidRPr="00F052B1">
              <w:rPr>
                <w:rFonts w:ascii="Arial" w:hAnsi="Arial" w:cs="Arial"/>
                <w:sz w:val="20"/>
                <w:szCs w:val="20"/>
                <w:lang w:val="en-AU" w:eastAsia="en-AU"/>
              </w:rPr>
              <w:t xml:space="preserve"> phases and is required to assess the design, accept and support the ship during its operational cycle.</w:t>
            </w:r>
          </w:p>
        </w:tc>
      </w:tr>
      <w:tr w:rsidR="00793183" w14:paraId="21AD55BF" w14:textId="77777777" w:rsidTr="00310AE6">
        <w:tc>
          <w:tcPr>
            <w:tcW w:w="9474" w:type="dxa"/>
            <w:gridSpan w:val="2"/>
            <w:tcMar>
              <w:top w:w="113" w:type="dxa"/>
              <w:left w:w="57" w:type="dxa"/>
              <w:right w:w="57" w:type="dxa"/>
            </w:tcMar>
            <w:vAlign w:val="center"/>
          </w:tcPr>
          <w:p w14:paraId="21AD55BC" w14:textId="77777777" w:rsidR="001F52AF" w:rsidRDefault="00310AE6" w:rsidP="00F052B1">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21AD55BD" w14:textId="77777777" w:rsidR="00310AE6" w:rsidRPr="00F052B1" w:rsidRDefault="00310AE6" w:rsidP="00C26F4C">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C242A2">
              <w:rPr>
                <w:rFonts w:ascii="Arial" w:hAnsi="Arial" w:cs="Arial"/>
                <w:sz w:val="20"/>
                <w:szCs w:val="20"/>
                <w:lang w:val="en-AU" w:eastAsia="en-AU"/>
              </w:rPr>
              <w:tab/>
            </w:r>
            <w:r w:rsidR="00373019">
              <w:rPr>
                <w:rFonts w:ascii="Arial" w:hAnsi="Arial" w:cs="Arial"/>
                <w:sz w:val="20"/>
                <w:szCs w:val="20"/>
                <w:lang w:val="en-AU" w:eastAsia="en-AU"/>
              </w:rPr>
              <w:t>Appendix A</w:t>
            </w:r>
          </w:p>
          <w:p w14:paraId="21AD55BE" w14:textId="4BF50D54" w:rsidR="00310AE6" w:rsidRPr="00310AE6" w:rsidRDefault="00310AE6" w:rsidP="00946822">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C242A2">
              <w:rPr>
                <w:rFonts w:ascii="Arial" w:hAnsi="Arial" w:cs="Arial"/>
                <w:sz w:val="20"/>
                <w:szCs w:val="20"/>
                <w:lang w:val="en-AU" w:eastAsia="en-AU"/>
              </w:rPr>
              <w:tab/>
            </w:r>
            <w:r w:rsidR="00C242A2" w:rsidRPr="00C242A2">
              <w:rPr>
                <w:rFonts w:ascii="Arial" w:hAnsi="Arial" w:cs="Arial"/>
                <w:sz w:val="20"/>
                <w:szCs w:val="20"/>
                <w:lang w:val="en-AU" w:eastAsia="en-AU"/>
              </w:rPr>
              <w:t xml:space="preserve">This DID must be read in conjunction with the appropriate </w:t>
            </w:r>
            <w:r w:rsidR="00C242A2">
              <w:rPr>
                <w:rFonts w:ascii="Arial" w:hAnsi="Arial" w:cs="Arial"/>
                <w:sz w:val="20"/>
                <w:szCs w:val="20"/>
                <w:lang w:val="en-AU" w:eastAsia="en-AU"/>
              </w:rPr>
              <w:t>paragraphs</w:t>
            </w:r>
            <w:r w:rsidR="00C242A2" w:rsidRPr="00C242A2">
              <w:rPr>
                <w:rFonts w:ascii="Arial" w:hAnsi="Arial" w:cs="Arial"/>
                <w:sz w:val="20"/>
                <w:szCs w:val="20"/>
                <w:lang w:val="en-AU" w:eastAsia="en-AU"/>
              </w:rPr>
              <w:t xml:space="preserve"> of the Statement of Work, </w:t>
            </w:r>
            <w:r w:rsidR="000652D8">
              <w:rPr>
                <w:rFonts w:ascii="Arial" w:hAnsi="Arial" w:cs="Arial"/>
                <w:sz w:val="20"/>
                <w:szCs w:val="20"/>
                <w:lang w:val="en-AU" w:eastAsia="en-AU"/>
              </w:rPr>
              <w:t>Su</w:t>
            </w:r>
            <w:r w:rsidR="00946822">
              <w:rPr>
                <w:rFonts w:ascii="Arial" w:hAnsi="Arial" w:cs="Arial"/>
                <w:sz w:val="20"/>
                <w:szCs w:val="20"/>
                <w:lang w:val="en-AU" w:eastAsia="en-AU"/>
              </w:rPr>
              <w:t>bcontract</w:t>
            </w:r>
            <w:r w:rsidR="00C242A2" w:rsidRPr="00C242A2">
              <w:rPr>
                <w:rFonts w:ascii="Arial" w:hAnsi="Arial" w:cs="Arial"/>
                <w:sz w:val="20"/>
                <w:szCs w:val="20"/>
                <w:lang w:val="en-AU" w:eastAsia="en-AU"/>
              </w:rPr>
              <w:t xml:space="preserve"> Data Requirements List and any references cited in the DID</w:t>
            </w:r>
            <w:r w:rsidR="000652D8">
              <w:rPr>
                <w:rFonts w:ascii="Arial" w:hAnsi="Arial" w:cs="Arial"/>
                <w:sz w:val="20"/>
                <w:szCs w:val="20"/>
                <w:lang w:val="en-AU" w:eastAsia="en-AU"/>
              </w:rPr>
              <w:t>.</w:t>
            </w:r>
          </w:p>
        </w:tc>
      </w:tr>
      <w:tr w:rsidR="00793183" w14:paraId="21AD55C6" w14:textId="77777777" w:rsidTr="00310AE6">
        <w:tc>
          <w:tcPr>
            <w:tcW w:w="9474" w:type="dxa"/>
            <w:gridSpan w:val="2"/>
            <w:tcMar>
              <w:top w:w="113" w:type="dxa"/>
              <w:left w:w="57" w:type="dxa"/>
              <w:right w:w="57" w:type="dxa"/>
            </w:tcMar>
            <w:vAlign w:val="center"/>
          </w:tcPr>
          <w:p w14:paraId="21AD55C0" w14:textId="77777777" w:rsidR="001F52AF" w:rsidRPr="00527D83" w:rsidRDefault="00310AE6" w:rsidP="00F052B1">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527D83">
              <w:rPr>
                <w:rFonts w:ascii="Arial" w:hAnsi="Arial" w:cs="Arial"/>
                <w:b/>
                <w:sz w:val="20"/>
                <w:szCs w:val="20"/>
                <w:lang w:val="en-AU" w:eastAsia="en-AU"/>
              </w:rPr>
              <w:t>FORMAT</w:t>
            </w:r>
          </w:p>
          <w:p w14:paraId="21AD55C1" w14:textId="77777777" w:rsidR="00310AE6" w:rsidRPr="00F052B1" w:rsidRDefault="00310AE6" w:rsidP="00F052B1">
            <w:pPr>
              <w:spacing w:before="120" w:after="120"/>
              <w:ind w:left="567" w:right="146"/>
              <w:jc w:val="both"/>
              <w:rPr>
                <w:rFonts w:ascii="Arial" w:hAnsi="Arial" w:cs="Arial"/>
                <w:sz w:val="20"/>
                <w:szCs w:val="20"/>
                <w:lang w:val="en-AU" w:eastAsia="en-AU"/>
              </w:rPr>
            </w:pPr>
            <w:r w:rsidRPr="00527D83">
              <w:rPr>
                <w:rFonts w:ascii="Arial" w:hAnsi="Arial" w:cs="Arial"/>
                <w:sz w:val="20"/>
                <w:szCs w:val="20"/>
                <w:lang w:val="en-AU" w:eastAsia="en-AU"/>
              </w:rPr>
              <w:t>The following formatting guidelines must be considered when preparing the deliverables.</w:t>
            </w:r>
          </w:p>
          <w:p w14:paraId="21AD55C2" w14:textId="62637A11" w:rsidR="00310AE6" w:rsidRPr="00527D83" w:rsidRDefault="00310AE6" w:rsidP="00F052B1">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 xml:space="preserve">Unless a specific template is provided by VSY, the deliverables may be prepared in </w:t>
            </w:r>
            <w:r w:rsidR="000652D8">
              <w:rPr>
                <w:rFonts w:ascii="Arial" w:hAnsi="Arial" w:cs="Arial"/>
                <w:sz w:val="20"/>
                <w:szCs w:val="20"/>
                <w:lang w:val="en-AU" w:eastAsia="en-AU"/>
              </w:rPr>
              <w:t>Supplier</w:t>
            </w:r>
            <w:r w:rsidRPr="00527D83">
              <w:rPr>
                <w:rFonts w:ascii="Arial" w:hAnsi="Arial" w:cs="Arial"/>
                <w:sz w:val="20"/>
                <w:szCs w:val="20"/>
                <w:lang w:val="en-AU" w:eastAsia="en-AU"/>
              </w:rPr>
              <w:t>’s format upon review and approval by VSY.</w:t>
            </w:r>
          </w:p>
          <w:p w14:paraId="21AD55C3" w14:textId="77777777" w:rsidR="00310AE6" w:rsidRPr="00527D83" w:rsidRDefault="00310AE6" w:rsidP="00F052B1">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The format shall not impose any restriction on searching, editing, copying, or printing.</w:t>
            </w:r>
          </w:p>
          <w:p w14:paraId="21AD55C4" w14:textId="77777777" w:rsidR="00310AE6" w:rsidRDefault="00310AE6" w:rsidP="00F052B1">
            <w:pPr>
              <w:pStyle w:val="ListParagraph"/>
              <w:numPr>
                <w:ilvl w:val="1"/>
                <w:numId w:val="8"/>
              </w:numPr>
              <w:spacing w:before="60" w:after="60"/>
              <w:ind w:left="1134"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The information shall be provided in English and in French</w:t>
            </w:r>
            <w:r w:rsidR="0090473F">
              <w:rPr>
                <w:rFonts w:ascii="Arial" w:hAnsi="Arial" w:cs="Arial"/>
                <w:sz w:val="20"/>
                <w:szCs w:val="20"/>
                <w:lang w:val="en-AU" w:eastAsia="en-AU"/>
              </w:rPr>
              <w:t>,</w:t>
            </w:r>
            <w:r w:rsidRPr="00527D83">
              <w:rPr>
                <w:rFonts w:ascii="Arial" w:hAnsi="Arial" w:cs="Arial"/>
                <w:sz w:val="20"/>
                <w:szCs w:val="20"/>
                <w:lang w:val="en-AU" w:eastAsia="en-AU"/>
              </w:rPr>
              <w:t xml:space="preserve"> if available.</w:t>
            </w:r>
          </w:p>
          <w:p w14:paraId="21AD55C5" w14:textId="77777777" w:rsidR="00F052B1" w:rsidRPr="00F052B1" w:rsidRDefault="00F052B1" w:rsidP="00F052B1">
            <w:pPr>
              <w:spacing w:before="60" w:after="60"/>
              <w:ind w:right="146"/>
              <w:jc w:val="both"/>
              <w:rPr>
                <w:rFonts w:ascii="Arial" w:hAnsi="Arial" w:cs="Arial"/>
                <w:sz w:val="20"/>
                <w:szCs w:val="20"/>
                <w:lang w:val="en-AU" w:eastAsia="en-AU"/>
              </w:rPr>
            </w:pPr>
          </w:p>
        </w:tc>
      </w:tr>
      <w:tr w:rsidR="00793183" w14:paraId="21AD55FD" w14:textId="77777777" w:rsidTr="00310AE6">
        <w:tc>
          <w:tcPr>
            <w:tcW w:w="9474" w:type="dxa"/>
            <w:gridSpan w:val="2"/>
            <w:tcMar>
              <w:top w:w="113" w:type="dxa"/>
              <w:left w:w="57" w:type="dxa"/>
              <w:right w:w="57" w:type="dxa"/>
            </w:tcMar>
            <w:vAlign w:val="center"/>
          </w:tcPr>
          <w:p w14:paraId="21AD55C7" w14:textId="77777777" w:rsidR="001F52AF" w:rsidRPr="00527D83" w:rsidRDefault="00310AE6" w:rsidP="00F052B1">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527D83">
              <w:rPr>
                <w:rFonts w:ascii="Arial" w:hAnsi="Arial" w:cs="Arial"/>
                <w:b/>
                <w:sz w:val="20"/>
                <w:szCs w:val="20"/>
                <w:lang w:val="en-AU" w:eastAsia="en-AU"/>
              </w:rPr>
              <w:t>CONTENT</w:t>
            </w:r>
          </w:p>
          <w:p w14:paraId="21AD55C8" w14:textId="77777777" w:rsidR="00373019" w:rsidRPr="00373019" w:rsidRDefault="00373019" w:rsidP="00373019">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The TDP must consist, as a minimum, of the following:</w:t>
            </w:r>
          </w:p>
          <w:p w14:paraId="21AD55C9" w14:textId="77777777" w:rsidR="00373019" w:rsidRPr="00373019" w:rsidRDefault="00373019" w:rsidP="00373019">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Description of how the TDP is organized and laid out;</w:t>
            </w:r>
          </w:p>
          <w:p w14:paraId="21AD55CA" w14:textId="77BF8659" w:rsidR="00373019" w:rsidRPr="00373019" w:rsidRDefault="000652D8" w:rsidP="00373019">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Pr>
                <w:rFonts w:ascii="Arial" w:hAnsi="Arial" w:cs="Arial"/>
                <w:sz w:val="20"/>
                <w:szCs w:val="20"/>
                <w:lang w:val="en-AU" w:eastAsia="en-AU"/>
              </w:rPr>
              <w:t>S</w:t>
            </w:r>
            <w:r w:rsidR="00373019" w:rsidRPr="00373019">
              <w:rPr>
                <w:rFonts w:ascii="Arial" w:hAnsi="Arial" w:cs="Arial"/>
                <w:sz w:val="20"/>
                <w:szCs w:val="20"/>
                <w:lang w:val="en-AU" w:eastAsia="en-AU"/>
              </w:rPr>
              <w:t>ummary of the revisions to the TDP;</w:t>
            </w:r>
          </w:p>
          <w:p w14:paraId="21AD55CB" w14:textId="77777777" w:rsidR="00373019" w:rsidRPr="00373019" w:rsidRDefault="00373019" w:rsidP="00373019">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A TDP Index (list of documents and attributes);</w:t>
            </w:r>
          </w:p>
          <w:p w14:paraId="21AD55CC" w14:textId="77777777" w:rsidR="00373019" w:rsidRPr="00373019" w:rsidRDefault="00373019" w:rsidP="00373019">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The Baseline Technical Data;</w:t>
            </w:r>
          </w:p>
          <w:p w14:paraId="21AD55CD" w14:textId="77777777" w:rsidR="00373019" w:rsidRPr="00373019" w:rsidRDefault="00373019" w:rsidP="00373019">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The Ship TDP; and</w:t>
            </w:r>
          </w:p>
          <w:p w14:paraId="21AD55CE" w14:textId="77777777" w:rsidR="00373019" w:rsidRPr="00373019" w:rsidRDefault="00373019" w:rsidP="00373019">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The In-Service Technical Data.</w:t>
            </w:r>
          </w:p>
          <w:p w14:paraId="21AD55CF" w14:textId="09920224" w:rsidR="00373019" w:rsidRPr="00373019" w:rsidRDefault="00373019" w:rsidP="00373019">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 xml:space="preserve">The TDP must be indexed in an electronic format. </w:t>
            </w:r>
            <w:r w:rsidR="000652D8">
              <w:rPr>
                <w:rFonts w:ascii="Arial" w:hAnsi="Arial" w:cs="Arial"/>
                <w:sz w:val="20"/>
                <w:szCs w:val="20"/>
                <w:lang w:val="en-AU" w:eastAsia="en-AU"/>
              </w:rPr>
              <w:t xml:space="preserve"> </w:t>
            </w:r>
            <w:r w:rsidRPr="00373019">
              <w:rPr>
                <w:rFonts w:ascii="Arial" w:hAnsi="Arial" w:cs="Arial"/>
                <w:sz w:val="20"/>
                <w:szCs w:val="20"/>
                <w:lang w:val="en-AU" w:eastAsia="en-AU"/>
              </w:rPr>
              <w:t>It must have search capability and it must provide</w:t>
            </w:r>
            <w:r>
              <w:rPr>
                <w:rFonts w:ascii="Arial" w:hAnsi="Arial" w:cs="Arial"/>
                <w:sz w:val="20"/>
                <w:szCs w:val="20"/>
                <w:lang w:val="en-AU" w:eastAsia="en-AU"/>
              </w:rPr>
              <w:t xml:space="preserve"> </w:t>
            </w:r>
            <w:r w:rsidRPr="00373019">
              <w:rPr>
                <w:rFonts w:ascii="Arial" w:hAnsi="Arial" w:cs="Arial"/>
                <w:sz w:val="20"/>
                <w:szCs w:val="20"/>
                <w:lang w:val="en-AU" w:eastAsia="en-AU"/>
              </w:rPr>
              <w:t>electronic links to system and equipment specific data and documentation.</w:t>
            </w:r>
          </w:p>
          <w:p w14:paraId="21AD55D0" w14:textId="77777777" w:rsidR="00373019" w:rsidRPr="00373019" w:rsidRDefault="00373019" w:rsidP="00373019">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The Baseline Technical Data must consist of documentation that is recorded and stored for reference</w:t>
            </w:r>
            <w:r>
              <w:rPr>
                <w:rFonts w:ascii="Arial" w:hAnsi="Arial" w:cs="Arial"/>
                <w:sz w:val="20"/>
                <w:szCs w:val="20"/>
                <w:lang w:val="en-AU" w:eastAsia="en-AU"/>
              </w:rPr>
              <w:t xml:space="preserve"> </w:t>
            </w:r>
            <w:r w:rsidRPr="00373019">
              <w:rPr>
                <w:rFonts w:ascii="Arial" w:hAnsi="Arial" w:cs="Arial"/>
                <w:sz w:val="20"/>
                <w:szCs w:val="20"/>
                <w:lang w:val="en-AU" w:eastAsia="en-AU"/>
              </w:rPr>
              <w:t xml:space="preserve">purposes. </w:t>
            </w:r>
            <w:r>
              <w:rPr>
                <w:rFonts w:ascii="Arial" w:hAnsi="Arial" w:cs="Arial"/>
                <w:sz w:val="20"/>
                <w:szCs w:val="20"/>
                <w:lang w:val="en-AU" w:eastAsia="en-AU"/>
              </w:rPr>
              <w:t xml:space="preserve"> </w:t>
            </w:r>
            <w:r w:rsidRPr="00373019">
              <w:rPr>
                <w:rFonts w:ascii="Arial" w:hAnsi="Arial" w:cs="Arial"/>
                <w:sz w:val="20"/>
                <w:szCs w:val="20"/>
                <w:lang w:val="en-AU" w:eastAsia="en-AU"/>
              </w:rPr>
              <w:t>Baseline Technical Data must be comprised, as a minimum, of the following:</w:t>
            </w:r>
          </w:p>
          <w:p w14:paraId="21AD55D1"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Description of how the TDP is organized and laid out</w:t>
            </w:r>
            <w:r>
              <w:rPr>
                <w:rFonts w:ascii="Arial" w:hAnsi="Arial" w:cs="Arial"/>
                <w:sz w:val="20"/>
                <w:szCs w:val="20"/>
                <w:lang w:val="en-AU" w:eastAsia="en-AU"/>
              </w:rPr>
              <w:t>.</w:t>
            </w:r>
          </w:p>
          <w:p w14:paraId="21AD55D2"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A summary of the revisions to the TDP</w:t>
            </w:r>
            <w:r>
              <w:rPr>
                <w:rFonts w:ascii="Arial" w:hAnsi="Arial" w:cs="Arial"/>
                <w:sz w:val="20"/>
                <w:szCs w:val="20"/>
                <w:lang w:val="en-AU" w:eastAsia="en-AU"/>
              </w:rPr>
              <w:t>.</w:t>
            </w:r>
          </w:p>
          <w:p w14:paraId="21AD55D3"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A table of content</w:t>
            </w:r>
            <w:r>
              <w:rPr>
                <w:rFonts w:ascii="Arial" w:hAnsi="Arial" w:cs="Arial"/>
                <w:sz w:val="20"/>
                <w:szCs w:val="20"/>
                <w:lang w:val="en-AU" w:eastAsia="en-AU"/>
              </w:rPr>
              <w:t>s.</w:t>
            </w:r>
          </w:p>
          <w:p w14:paraId="21AD55D4"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Amendments and Modifications</w:t>
            </w:r>
            <w:r>
              <w:rPr>
                <w:rFonts w:ascii="Arial" w:hAnsi="Arial" w:cs="Arial"/>
                <w:sz w:val="20"/>
                <w:szCs w:val="20"/>
                <w:lang w:val="en-AU" w:eastAsia="en-AU"/>
              </w:rPr>
              <w:t>.</w:t>
            </w:r>
          </w:p>
          <w:p w14:paraId="21AD55D5"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Configuration Items (CIs) (</w:t>
            </w:r>
            <w:r>
              <w:rPr>
                <w:rFonts w:ascii="Arial" w:hAnsi="Arial" w:cs="Arial"/>
                <w:sz w:val="20"/>
                <w:szCs w:val="20"/>
                <w:lang w:val="en-AU" w:eastAsia="en-AU"/>
              </w:rPr>
              <w:t>Asset Breakdown Structure -</w:t>
            </w:r>
            <w:r w:rsidRPr="00527D83">
              <w:rPr>
                <w:rFonts w:ascii="Arial" w:hAnsi="Arial" w:cs="Arial"/>
                <w:sz w:val="20"/>
                <w:szCs w:val="20"/>
                <w:lang w:val="en-AU" w:eastAsia="en-AU"/>
              </w:rPr>
              <w:t xml:space="preserve"> ABS)</w:t>
            </w:r>
            <w:r>
              <w:rPr>
                <w:rFonts w:ascii="Arial" w:hAnsi="Arial" w:cs="Arial"/>
                <w:sz w:val="20"/>
                <w:szCs w:val="20"/>
                <w:lang w:val="en-AU" w:eastAsia="en-AU"/>
              </w:rPr>
              <w:t>.</w:t>
            </w:r>
          </w:p>
          <w:p w14:paraId="21AD55D6"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Components or Items of the Equipment</w:t>
            </w:r>
            <w:r>
              <w:rPr>
                <w:rFonts w:ascii="Arial" w:hAnsi="Arial" w:cs="Arial"/>
                <w:sz w:val="20"/>
                <w:szCs w:val="20"/>
                <w:lang w:val="en-AU" w:eastAsia="en-AU"/>
              </w:rPr>
              <w:t xml:space="preserve"> (Master Equipment List - MEL</w:t>
            </w:r>
            <w:r w:rsidRPr="00527D83">
              <w:rPr>
                <w:rFonts w:ascii="Arial" w:hAnsi="Arial" w:cs="Arial"/>
                <w:sz w:val="20"/>
                <w:szCs w:val="20"/>
                <w:lang w:val="en-AU" w:eastAsia="en-AU"/>
              </w:rPr>
              <w:t>)</w:t>
            </w:r>
            <w:r>
              <w:rPr>
                <w:rFonts w:ascii="Arial" w:hAnsi="Arial" w:cs="Arial"/>
                <w:sz w:val="20"/>
                <w:szCs w:val="20"/>
                <w:lang w:val="en-AU" w:eastAsia="en-AU"/>
              </w:rPr>
              <w:t>.</w:t>
            </w:r>
          </w:p>
          <w:p w14:paraId="21AD55D7"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lastRenderedPageBreak/>
              <w:t>Indentured Drawing List</w:t>
            </w:r>
            <w:r>
              <w:rPr>
                <w:rFonts w:ascii="Arial" w:hAnsi="Arial" w:cs="Arial"/>
                <w:sz w:val="20"/>
                <w:szCs w:val="20"/>
                <w:lang w:val="en-AU" w:eastAsia="en-AU"/>
              </w:rPr>
              <w:t>.</w:t>
            </w:r>
          </w:p>
          <w:p w14:paraId="21AD55D8"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Configuration Documentation</w:t>
            </w:r>
            <w:r>
              <w:rPr>
                <w:rFonts w:ascii="Arial" w:hAnsi="Arial" w:cs="Arial"/>
                <w:sz w:val="20"/>
                <w:szCs w:val="20"/>
                <w:lang w:val="en-AU" w:eastAsia="en-AU"/>
              </w:rPr>
              <w:t>.</w:t>
            </w:r>
          </w:p>
          <w:p w14:paraId="21AD55D9"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Technical Publications</w:t>
            </w:r>
            <w:r>
              <w:rPr>
                <w:rFonts w:ascii="Arial" w:hAnsi="Arial" w:cs="Arial"/>
                <w:sz w:val="20"/>
                <w:szCs w:val="20"/>
                <w:lang w:val="en-AU" w:eastAsia="en-AU"/>
              </w:rPr>
              <w:t>.</w:t>
            </w:r>
          </w:p>
          <w:p w14:paraId="21AD55DA"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Class I (Major) Engineering Change Proposals</w:t>
            </w:r>
            <w:r>
              <w:rPr>
                <w:rFonts w:ascii="Arial" w:hAnsi="Arial" w:cs="Arial"/>
                <w:sz w:val="20"/>
                <w:szCs w:val="20"/>
                <w:lang w:val="en-AU" w:eastAsia="en-AU"/>
              </w:rPr>
              <w:t>.</w:t>
            </w:r>
          </w:p>
          <w:p w14:paraId="21AD55DB"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Class II (Minor) Engineer Change Proposals</w:t>
            </w:r>
            <w:r>
              <w:rPr>
                <w:rFonts w:ascii="Arial" w:hAnsi="Arial" w:cs="Arial"/>
                <w:sz w:val="20"/>
                <w:szCs w:val="20"/>
                <w:lang w:val="en-AU" w:eastAsia="en-AU"/>
              </w:rPr>
              <w:t>.</w:t>
            </w:r>
          </w:p>
          <w:p w14:paraId="21AD55DC"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Requests for Deviations</w:t>
            </w:r>
            <w:r>
              <w:rPr>
                <w:rFonts w:ascii="Arial" w:hAnsi="Arial" w:cs="Arial"/>
                <w:sz w:val="20"/>
                <w:szCs w:val="20"/>
                <w:lang w:val="en-AU" w:eastAsia="en-AU"/>
              </w:rPr>
              <w:t>.</w:t>
            </w:r>
          </w:p>
          <w:p w14:paraId="21AD55DD"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Index of Ancillary Equipment</w:t>
            </w:r>
            <w:r>
              <w:rPr>
                <w:rFonts w:ascii="Arial" w:hAnsi="Arial" w:cs="Arial"/>
                <w:sz w:val="20"/>
                <w:szCs w:val="20"/>
                <w:lang w:val="en-AU" w:eastAsia="en-AU"/>
              </w:rPr>
              <w:t>.</w:t>
            </w:r>
          </w:p>
          <w:p w14:paraId="21AD55DE" w14:textId="77777777" w:rsidR="00360898" w:rsidRPr="00527D83" w:rsidRDefault="00360898" w:rsidP="00360898">
            <w:pPr>
              <w:pStyle w:val="ListParagraph"/>
              <w:numPr>
                <w:ilvl w:val="2"/>
                <w:numId w:val="9"/>
              </w:numPr>
              <w:spacing w:before="60" w:after="60"/>
              <w:ind w:left="1701"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The Baseline Technical Data</w:t>
            </w:r>
            <w:r>
              <w:rPr>
                <w:rFonts w:ascii="Arial" w:hAnsi="Arial" w:cs="Arial"/>
                <w:sz w:val="20"/>
                <w:szCs w:val="20"/>
                <w:lang w:val="en-AU" w:eastAsia="en-AU"/>
              </w:rPr>
              <w:t>:</w:t>
            </w:r>
          </w:p>
          <w:p w14:paraId="21AD55DF"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Design and Engineering Calculations, Analysis, Drawings and Reports</w:t>
            </w:r>
            <w:r>
              <w:rPr>
                <w:rFonts w:ascii="Arial" w:hAnsi="Arial" w:cs="Arial"/>
                <w:sz w:val="20"/>
                <w:szCs w:val="20"/>
                <w:lang w:val="en-AU" w:eastAsia="en-AU"/>
              </w:rPr>
              <w:t>.</w:t>
            </w:r>
          </w:p>
          <w:p w14:paraId="21AD55E0"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Statement of Metacentric Height</w:t>
            </w:r>
            <w:r>
              <w:rPr>
                <w:rFonts w:ascii="Arial" w:hAnsi="Arial" w:cs="Arial"/>
                <w:sz w:val="20"/>
                <w:szCs w:val="20"/>
                <w:lang w:val="en-AU" w:eastAsia="en-AU"/>
              </w:rPr>
              <w:t>.</w:t>
            </w:r>
          </w:p>
          <w:p w14:paraId="21AD55E1"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Final Weight Report.</w:t>
            </w:r>
          </w:p>
          <w:p w14:paraId="21AD55E2"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Construction Bill of Materials (BOM</w:t>
            </w:r>
            <w:r>
              <w:rPr>
                <w:rFonts w:ascii="Arial" w:hAnsi="Arial" w:cs="Arial"/>
                <w:sz w:val="20"/>
                <w:szCs w:val="20"/>
                <w:lang w:val="en-AU" w:eastAsia="en-AU"/>
              </w:rPr>
              <w:t>) and Build Records.</w:t>
            </w:r>
          </w:p>
          <w:p w14:paraId="21AD55E3"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Eng</w:t>
            </w:r>
            <w:r>
              <w:rPr>
                <w:rFonts w:ascii="Arial" w:hAnsi="Arial" w:cs="Arial"/>
                <w:sz w:val="20"/>
                <w:szCs w:val="20"/>
                <w:lang w:val="en-AU" w:eastAsia="en-AU"/>
              </w:rPr>
              <w:t>ineering Changes and Deviations.</w:t>
            </w:r>
          </w:p>
          <w:p w14:paraId="21AD55E4"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E</w:t>
            </w:r>
            <w:r>
              <w:rPr>
                <w:rFonts w:ascii="Arial" w:hAnsi="Arial" w:cs="Arial"/>
                <w:sz w:val="20"/>
                <w:szCs w:val="20"/>
                <w:lang w:val="en-AU" w:eastAsia="en-AU"/>
              </w:rPr>
              <w:t>ngineering Change Data Packages.</w:t>
            </w:r>
          </w:p>
          <w:p w14:paraId="21AD55E5"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Completed Trials Report.</w:t>
            </w:r>
          </w:p>
          <w:p w14:paraId="21AD55E6"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Maintenance and Supply Analysis.</w:t>
            </w:r>
          </w:p>
          <w:p w14:paraId="21AD55E7"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Superseded drawi</w:t>
            </w:r>
            <w:r>
              <w:rPr>
                <w:rFonts w:ascii="Arial" w:hAnsi="Arial" w:cs="Arial"/>
                <w:sz w:val="20"/>
                <w:szCs w:val="20"/>
                <w:lang w:val="en-AU" w:eastAsia="en-AU"/>
              </w:rPr>
              <w:t>ngs and technical publications.</w:t>
            </w:r>
          </w:p>
          <w:p w14:paraId="21AD55E8" w14:textId="77777777" w:rsidR="00360898" w:rsidRPr="00527D83" w:rsidRDefault="00360898"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Pr>
                <w:rFonts w:ascii="Arial" w:hAnsi="Arial" w:cs="Arial"/>
                <w:sz w:val="20"/>
                <w:szCs w:val="20"/>
                <w:lang w:val="en-AU" w:eastAsia="en-AU"/>
              </w:rPr>
              <w:t>Photographs.</w:t>
            </w:r>
          </w:p>
          <w:p w14:paraId="21AD55E9" w14:textId="77777777" w:rsidR="00373019" w:rsidRPr="00373019" w:rsidRDefault="00373019" w:rsidP="00360898">
            <w:pPr>
              <w:pStyle w:val="ListParagraph"/>
              <w:numPr>
                <w:ilvl w:val="2"/>
                <w:numId w:val="21"/>
              </w:numPr>
              <w:spacing w:before="60" w:after="60"/>
              <w:ind w:left="2268"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Objective Quality Evidence as described in the SOW.</w:t>
            </w:r>
          </w:p>
          <w:p w14:paraId="21AD55EA" w14:textId="77777777" w:rsidR="00373019" w:rsidRPr="00373019" w:rsidRDefault="00373019" w:rsidP="00373019">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 xml:space="preserve">The Ship TDP must contain the technical data and documentation required by the </w:t>
            </w:r>
            <w:r w:rsidR="00360898">
              <w:rPr>
                <w:rFonts w:ascii="Arial" w:hAnsi="Arial" w:cs="Arial"/>
                <w:sz w:val="20"/>
                <w:szCs w:val="20"/>
                <w:lang w:val="en-AU" w:eastAsia="en-AU"/>
              </w:rPr>
              <w:t>vessels</w:t>
            </w:r>
            <w:r w:rsidRPr="00373019">
              <w:rPr>
                <w:rFonts w:ascii="Arial" w:hAnsi="Arial" w:cs="Arial"/>
                <w:sz w:val="20"/>
                <w:szCs w:val="20"/>
                <w:lang w:val="en-AU" w:eastAsia="en-AU"/>
              </w:rPr>
              <w:t xml:space="preserve"> crew to operate and maintain</w:t>
            </w:r>
            <w:r w:rsidR="00360898">
              <w:rPr>
                <w:rFonts w:ascii="Arial" w:hAnsi="Arial" w:cs="Arial"/>
                <w:sz w:val="20"/>
                <w:szCs w:val="20"/>
                <w:lang w:val="en-AU" w:eastAsia="en-AU"/>
              </w:rPr>
              <w:t xml:space="preserve"> t</w:t>
            </w:r>
            <w:r w:rsidRPr="00373019">
              <w:rPr>
                <w:rFonts w:ascii="Arial" w:hAnsi="Arial" w:cs="Arial"/>
                <w:sz w:val="20"/>
                <w:szCs w:val="20"/>
                <w:lang w:val="en-AU" w:eastAsia="en-AU"/>
              </w:rPr>
              <w:t>he Ship</w:t>
            </w:r>
            <w:r w:rsidR="00360898">
              <w:rPr>
                <w:rFonts w:ascii="Arial" w:hAnsi="Arial" w:cs="Arial"/>
                <w:sz w:val="20"/>
                <w:szCs w:val="20"/>
                <w:lang w:val="en-AU" w:eastAsia="en-AU"/>
              </w:rPr>
              <w:t>.  The</w:t>
            </w:r>
            <w:r w:rsidRPr="00373019">
              <w:rPr>
                <w:rFonts w:ascii="Arial" w:hAnsi="Arial" w:cs="Arial"/>
                <w:sz w:val="20"/>
                <w:szCs w:val="20"/>
                <w:lang w:val="en-AU" w:eastAsia="en-AU"/>
              </w:rPr>
              <w:t xml:space="preserve"> TDP must be supplied in electronic format, contain an electronically linked and searchable index that follows the Equipment Family Tree Structure</w:t>
            </w:r>
            <w:r w:rsidR="00360898">
              <w:rPr>
                <w:rFonts w:ascii="Arial" w:hAnsi="Arial" w:cs="Arial"/>
                <w:sz w:val="20"/>
                <w:szCs w:val="20"/>
                <w:lang w:val="en-AU" w:eastAsia="en-AU"/>
              </w:rPr>
              <w:t xml:space="preserve"> (EFT)</w:t>
            </w:r>
            <w:r w:rsidRPr="00373019">
              <w:rPr>
                <w:rFonts w:ascii="Arial" w:hAnsi="Arial" w:cs="Arial"/>
                <w:sz w:val="20"/>
                <w:szCs w:val="20"/>
                <w:lang w:val="en-AU" w:eastAsia="en-AU"/>
              </w:rPr>
              <w:t xml:space="preserve">. </w:t>
            </w:r>
            <w:r w:rsidR="00360898">
              <w:rPr>
                <w:rFonts w:ascii="Arial" w:hAnsi="Arial" w:cs="Arial"/>
                <w:sz w:val="20"/>
                <w:szCs w:val="20"/>
                <w:lang w:val="en-AU" w:eastAsia="en-AU"/>
              </w:rPr>
              <w:t xml:space="preserve"> </w:t>
            </w:r>
            <w:r w:rsidRPr="00373019">
              <w:rPr>
                <w:rFonts w:ascii="Arial" w:hAnsi="Arial" w:cs="Arial"/>
                <w:sz w:val="20"/>
                <w:szCs w:val="20"/>
                <w:lang w:val="en-AU" w:eastAsia="en-AU"/>
              </w:rPr>
              <w:t>The Ship TDP must contain, as a</w:t>
            </w:r>
            <w:r>
              <w:rPr>
                <w:rFonts w:ascii="Arial" w:hAnsi="Arial" w:cs="Arial"/>
                <w:sz w:val="20"/>
                <w:szCs w:val="20"/>
                <w:lang w:val="en-AU" w:eastAsia="en-AU"/>
              </w:rPr>
              <w:t xml:space="preserve"> </w:t>
            </w:r>
            <w:r w:rsidRPr="00373019">
              <w:rPr>
                <w:rFonts w:ascii="Arial" w:hAnsi="Arial" w:cs="Arial"/>
                <w:sz w:val="20"/>
                <w:szCs w:val="20"/>
                <w:lang w:val="en-AU" w:eastAsia="en-AU"/>
              </w:rPr>
              <w:t>minimum, the following sections:</w:t>
            </w:r>
          </w:p>
          <w:p w14:paraId="21AD55EB"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Technical Publications;</w:t>
            </w:r>
          </w:p>
          <w:p w14:paraId="21AD55EC"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Ship’s Manuals;</w:t>
            </w:r>
          </w:p>
          <w:p w14:paraId="21AD55ED"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Ship System Manuals;</w:t>
            </w:r>
          </w:p>
          <w:p w14:paraId="21AD55EE"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As-Fitted Drawings;</w:t>
            </w:r>
          </w:p>
          <w:p w14:paraId="21AD55EF"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Equipment Family Tree;</w:t>
            </w:r>
          </w:p>
          <w:p w14:paraId="21AD55F0"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Maintenance Documentation ;</w:t>
            </w:r>
          </w:p>
          <w:p w14:paraId="21AD55F1"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Supply Documentations; and</w:t>
            </w:r>
          </w:p>
          <w:p w14:paraId="21AD55F2" w14:textId="77777777" w:rsidR="00373019" w:rsidRPr="00373019" w:rsidRDefault="00373019" w:rsidP="00373019">
            <w:pPr>
              <w:pStyle w:val="ListParagraph"/>
              <w:numPr>
                <w:ilvl w:val="0"/>
                <w:numId w:val="22"/>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Hazardous Material Documentation.</w:t>
            </w:r>
          </w:p>
          <w:p w14:paraId="21AD55F3" w14:textId="1AF8C5DB" w:rsidR="00373019" w:rsidRPr="00360898" w:rsidRDefault="00373019" w:rsidP="00360898">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360898">
              <w:rPr>
                <w:rFonts w:ascii="Arial" w:hAnsi="Arial" w:cs="Arial"/>
                <w:sz w:val="20"/>
                <w:szCs w:val="20"/>
                <w:lang w:val="en-AU" w:eastAsia="en-AU"/>
              </w:rPr>
              <w:t>The In-Service Technical Data must consist of documentation that is controlled and managed to reflect</w:t>
            </w:r>
            <w:r w:rsidR="00360898">
              <w:rPr>
                <w:rFonts w:ascii="Arial" w:hAnsi="Arial" w:cs="Arial"/>
                <w:sz w:val="20"/>
                <w:szCs w:val="20"/>
                <w:lang w:val="en-AU" w:eastAsia="en-AU"/>
              </w:rPr>
              <w:t xml:space="preserve"> </w:t>
            </w:r>
            <w:r w:rsidR="000652D8">
              <w:rPr>
                <w:rFonts w:ascii="Arial" w:hAnsi="Arial" w:cs="Arial"/>
                <w:sz w:val="20"/>
                <w:szCs w:val="20"/>
                <w:lang w:val="en-AU" w:eastAsia="en-AU"/>
              </w:rPr>
              <w:t>c</w:t>
            </w:r>
            <w:r w:rsidRPr="00360898">
              <w:rPr>
                <w:rFonts w:ascii="Arial" w:hAnsi="Arial" w:cs="Arial"/>
                <w:sz w:val="20"/>
                <w:szCs w:val="20"/>
                <w:lang w:val="en-AU" w:eastAsia="en-AU"/>
              </w:rPr>
              <w:t xml:space="preserve">urrent configuration for each </w:t>
            </w:r>
            <w:r w:rsidR="000652D8">
              <w:rPr>
                <w:rFonts w:ascii="Arial" w:hAnsi="Arial" w:cs="Arial"/>
                <w:sz w:val="20"/>
                <w:szCs w:val="20"/>
                <w:lang w:val="en-AU" w:eastAsia="en-AU"/>
              </w:rPr>
              <w:t>Ship</w:t>
            </w:r>
            <w:r w:rsidRPr="00360898">
              <w:rPr>
                <w:rFonts w:ascii="Arial" w:hAnsi="Arial" w:cs="Arial"/>
                <w:sz w:val="20"/>
                <w:szCs w:val="20"/>
                <w:lang w:val="en-AU" w:eastAsia="en-AU"/>
              </w:rPr>
              <w:t xml:space="preserve">. </w:t>
            </w:r>
            <w:r w:rsidR="002277C1" w:rsidRPr="00360898">
              <w:rPr>
                <w:rFonts w:ascii="Arial" w:hAnsi="Arial" w:cs="Arial"/>
                <w:sz w:val="20"/>
                <w:szCs w:val="20"/>
                <w:lang w:val="en-AU" w:eastAsia="en-AU"/>
              </w:rPr>
              <w:t xml:space="preserve"> </w:t>
            </w:r>
            <w:r w:rsidRPr="00360898">
              <w:rPr>
                <w:rFonts w:ascii="Arial" w:hAnsi="Arial" w:cs="Arial"/>
                <w:sz w:val="20"/>
                <w:szCs w:val="20"/>
                <w:lang w:val="en-AU" w:eastAsia="en-AU"/>
              </w:rPr>
              <w:t xml:space="preserve">In-Service Technical Data must be comprised of the following technical data and documentation in addition to </w:t>
            </w:r>
            <w:r w:rsidR="002277C1" w:rsidRPr="00360898">
              <w:rPr>
                <w:rFonts w:ascii="Arial" w:hAnsi="Arial" w:cs="Arial"/>
                <w:sz w:val="20"/>
                <w:szCs w:val="20"/>
                <w:lang w:val="en-AU" w:eastAsia="en-AU"/>
              </w:rPr>
              <w:t xml:space="preserve">the </w:t>
            </w:r>
            <w:r w:rsidRPr="00360898">
              <w:rPr>
                <w:rFonts w:ascii="Arial" w:hAnsi="Arial" w:cs="Arial"/>
                <w:sz w:val="20"/>
                <w:szCs w:val="20"/>
                <w:lang w:val="en-AU" w:eastAsia="en-AU"/>
              </w:rPr>
              <w:t>Ship TDP:</w:t>
            </w:r>
          </w:p>
          <w:p w14:paraId="21AD55F4" w14:textId="77777777" w:rsidR="00373019" w:rsidRPr="00373019" w:rsidRDefault="00373019" w:rsidP="00373019">
            <w:pPr>
              <w:pStyle w:val="ListParagraph"/>
              <w:numPr>
                <w:ilvl w:val="0"/>
                <w:numId w:val="23"/>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3-Dimensional ship product model;</w:t>
            </w:r>
          </w:p>
          <w:p w14:paraId="21AD55F5" w14:textId="77777777" w:rsidR="00373019" w:rsidRPr="00373019" w:rsidRDefault="00373019" w:rsidP="00373019">
            <w:pPr>
              <w:pStyle w:val="ListParagraph"/>
              <w:numPr>
                <w:ilvl w:val="0"/>
                <w:numId w:val="23"/>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Software Documentation;</w:t>
            </w:r>
          </w:p>
          <w:p w14:paraId="21AD55F6" w14:textId="77777777" w:rsidR="00373019" w:rsidRPr="00373019" w:rsidRDefault="00373019" w:rsidP="00373019">
            <w:pPr>
              <w:pStyle w:val="ListParagraph"/>
              <w:numPr>
                <w:ilvl w:val="0"/>
                <w:numId w:val="23"/>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Configuration Item List;</w:t>
            </w:r>
          </w:p>
          <w:p w14:paraId="21AD55F7" w14:textId="77777777" w:rsidR="00373019" w:rsidRPr="00373019" w:rsidRDefault="00373019" w:rsidP="00373019">
            <w:pPr>
              <w:pStyle w:val="ListParagraph"/>
              <w:numPr>
                <w:ilvl w:val="0"/>
                <w:numId w:val="23"/>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Docking Plan; and</w:t>
            </w:r>
          </w:p>
          <w:p w14:paraId="21AD55F8" w14:textId="77777777" w:rsidR="00373019" w:rsidRDefault="00373019" w:rsidP="00373019">
            <w:pPr>
              <w:pStyle w:val="ListParagraph"/>
              <w:numPr>
                <w:ilvl w:val="0"/>
                <w:numId w:val="23"/>
              </w:numPr>
              <w:spacing w:before="60" w:after="60"/>
              <w:ind w:left="1701" w:right="146" w:hanging="567"/>
              <w:contextualSpacing w:val="0"/>
              <w:jc w:val="both"/>
              <w:rPr>
                <w:rFonts w:ascii="Arial" w:hAnsi="Arial" w:cs="Arial"/>
                <w:sz w:val="20"/>
                <w:szCs w:val="20"/>
                <w:lang w:val="en-AU" w:eastAsia="en-AU"/>
              </w:rPr>
            </w:pPr>
            <w:r w:rsidRPr="00373019">
              <w:rPr>
                <w:rFonts w:ascii="Arial" w:hAnsi="Arial" w:cs="Arial"/>
                <w:sz w:val="20"/>
                <w:szCs w:val="20"/>
                <w:lang w:val="en-AU" w:eastAsia="en-AU"/>
              </w:rPr>
              <w:t>Trial Documentation.</w:t>
            </w:r>
          </w:p>
          <w:p w14:paraId="21AD55F9" w14:textId="77777777" w:rsidR="00E40930" w:rsidRPr="00527D83" w:rsidRDefault="00955132" w:rsidP="00F052B1">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 xml:space="preserve">As a </w:t>
            </w:r>
            <w:r w:rsidR="002E4FC7" w:rsidRPr="00527D83">
              <w:rPr>
                <w:rFonts w:ascii="Arial" w:hAnsi="Arial" w:cs="Arial"/>
                <w:sz w:val="20"/>
                <w:szCs w:val="20"/>
                <w:lang w:val="en-AU" w:eastAsia="en-AU"/>
              </w:rPr>
              <w:t>minimum, the TPD shall consist of the following:</w:t>
            </w:r>
          </w:p>
          <w:p w14:paraId="21AD55FA" w14:textId="77777777" w:rsidR="006027B0" w:rsidRPr="00527D83" w:rsidRDefault="00402245" w:rsidP="00F052B1">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 xml:space="preserve">The requirements of each index are further defined in Appendix </w:t>
            </w:r>
            <w:r w:rsidR="00A83FB4">
              <w:rPr>
                <w:rFonts w:ascii="Arial" w:hAnsi="Arial" w:cs="Arial"/>
                <w:sz w:val="20"/>
                <w:szCs w:val="20"/>
                <w:lang w:val="en-AU" w:eastAsia="en-AU"/>
              </w:rPr>
              <w:t>A</w:t>
            </w:r>
            <w:r w:rsidR="001F52AF" w:rsidRPr="00527D83">
              <w:rPr>
                <w:rFonts w:ascii="Arial" w:hAnsi="Arial" w:cs="Arial"/>
                <w:sz w:val="20"/>
                <w:szCs w:val="20"/>
                <w:lang w:val="en-AU" w:eastAsia="en-AU"/>
              </w:rPr>
              <w:t>.</w:t>
            </w:r>
          </w:p>
          <w:p w14:paraId="21AD55FB" w14:textId="77777777" w:rsidR="001F52AF" w:rsidRDefault="001F52AF" w:rsidP="00F052B1">
            <w:pPr>
              <w:pStyle w:val="ListParagraph"/>
              <w:numPr>
                <w:ilvl w:val="1"/>
                <w:numId w:val="9"/>
              </w:numPr>
              <w:spacing w:before="60" w:after="60"/>
              <w:ind w:left="1134" w:right="146" w:hanging="567"/>
              <w:contextualSpacing w:val="0"/>
              <w:jc w:val="both"/>
              <w:rPr>
                <w:rFonts w:ascii="Arial" w:hAnsi="Arial" w:cs="Arial"/>
                <w:sz w:val="20"/>
                <w:szCs w:val="20"/>
                <w:lang w:val="en-AU" w:eastAsia="en-AU"/>
              </w:rPr>
            </w:pPr>
            <w:r w:rsidRPr="00527D83">
              <w:rPr>
                <w:rFonts w:ascii="Arial" w:hAnsi="Arial" w:cs="Arial"/>
                <w:sz w:val="20"/>
                <w:szCs w:val="20"/>
                <w:lang w:val="en-AU" w:eastAsia="en-AU"/>
              </w:rPr>
              <w:t xml:space="preserve">The </w:t>
            </w:r>
            <w:r w:rsidR="002E4FC7" w:rsidRPr="00527D83">
              <w:rPr>
                <w:rFonts w:ascii="Arial" w:hAnsi="Arial" w:cs="Arial"/>
                <w:sz w:val="20"/>
                <w:szCs w:val="20"/>
                <w:lang w:val="en-AU" w:eastAsia="en-AU"/>
              </w:rPr>
              <w:t>TDP</w:t>
            </w:r>
            <w:r w:rsidR="007E3145" w:rsidRPr="00527D83">
              <w:rPr>
                <w:rFonts w:ascii="Arial" w:hAnsi="Arial" w:cs="Arial"/>
                <w:sz w:val="20"/>
                <w:szCs w:val="20"/>
                <w:lang w:val="en-AU" w:eastAsia="en-AU"/>
              </w:rPr>
              <w:t xml:space="preserve"> </w:t>
            </w:r>
            <w:r w:rsidRPr="00527D83">
              <w:rPr>
                <w:rFonts w:ascii="Arial" w:hAnsi="Arial" w:cs="Arial"/>
                <w:sz w:val="20"/>
                <w:szCs w:val="20"/>
                <w:lang w:val="en-AU" w:eastAsia="en-AU"/>
              </w:rPr>
              <w:t>shall include all information required for general understanding and shall define all special terms and acronyms used.</w:t>
            </w:r>
          </w:p>
          <w:p w14:paraId="21AD55FC" w14:textId="77777777" w:rsidR="00F052B1" w:rsidRPr="00F052B1" w:rsidRDefault="00F052B1" w:rsidP="00F052B1">
            <w:pPr>
              <w:spacing w:before="60" w:after="60"/>
              <w:ind w:right="146"/>
              <w:jc w:val="both"/>
              <w:rPr>
                <w:rFonts w:ascii="Arial" w:hAnsi="Arial" w:cs="Arial"/>
                <w:sz w:val="20"/>
                <w:szCs w:val="20"/>
                <w:lang w:val="en-AU" w:eastAsia="en-AU"/>
              </w:rPr>
            </w:pPr>
          </w:p>
        </w:tc>
      </w:tr>
    </w:tbl>
    <w:p w14:paraId="21AD55FE" w14:textId="77777777" w:rsidR="00B55692" w:rsidRDefault="00B55692" w:rsidP="0079736A">
      <w:pPr>
        <w:spacing w:after="100"/>
        <w:rPr>
          <w:rFonts w:ascii="Arial" w:eastAsia="Times New Roman" w:hAnsi="Arial" w:cs="Arial"/>
          <w:sz w:val="16"/>
          <w:szCs w:val="16"/>
          <w:lang w:val="en-AU" w:eastAsia="en-AU"/>
        </w:rPr>
        <w:sectPr w:rsidR="00B55692" w:rsidSect="00682FEF">
          <w:headerReference w:type="default" r:id="rId12"/>
          <w:footerReference w:type="default" r:id="rId13"/>
          <w:pgSz w:w="12240" w:h="15840" w:code="1"/>
          <w:pgMar w:top="1440" w:right="1440" w:bottom="1440" w:left="1440" w:header="708" w:footer="518" w:gutter="0"/>
          <w:cols w:space="708"/>
          <w:docGrid w:linePitch="360"/>
        </w:sectPr>
      </w:pPr>
    </w:p>
    <w:p w14:paraId="21AD55FF" w14:textId="77777777" w:rsidR="00B7471D" w:rsidRPr="00E244F5" w:rsidRDefault="00B7471D"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244F5">
        <w:rPr>
          <w:rFonts w:ascii="Arial" w:eastAsia="Times New Roman" w:hAnsi="Arial" w:cs="Arial"/>
          <w:b/>
          <w:sz w:val="20"/>
          <w:szCs w:val="20"/>
          <w:lang w:val="en-AU" w:eastAsia="en-AU"/>
        </w:rPr>
        <w:lastRenderedPageBreak/>
        <w:t>Index of Amendments and Modifications</w:t>
      </w:r>
    </w:p>
    <w:p w14:paraId="21AD5600" w14:textId="77777777" w:rsidR="00B7471D" w:rsidRDefault="00B7471D" w:rsidP="00A83FB4">
      <w:pPr>
        <w:spacing w:before="120" w:after="120" w:line="240" w:lineRule="auto"/>
        <w:ind w:left="567"/>
        <w:jc w:val="both"/>
        <w:rPr>
          <w:rFonts w:ascii="Arial" w:eastAsia="Times New Roman" w:hAnsi="Arial" w:cs="Arial"/>
          <w:sz w:val="20"/>
          <w:szCs w:val="20"/>
          <w:lang w:val="en-AU" w:eastAsia="en-AU"/>
        </w:rPr>
      </w:pPr>
      <w:r w:rsidRPr="00B7471D">
        <w:rPr>
          <w:rFonts w:ascii="Arial" w:eastAsia="Times New Roman" w:hAnsi="Arial" w:cs="Arial"/>
          <w:sz w:val="20"/>
          <w:szCs w:val="20"/>
          <w:lang w:val="en-AU" w:eastAsia="en-AU"/>
        </w:rPr>
        <w:t xml:space="preserve">The Index of Amendments and Modifications shall list all amendments and modifications introduced that </w:t>
      </w:r>
      <w:r w:rsidR="00E40930">
        <w:rPr>
          <w:rFonts w:ascii="Arial" w:eastAsia="Times New Roman" w:hAnsi="Arial" w:cs="Arial"/>
          <w:sz w:val="20"/>
          <w:szCs w:val="20"/>
          <w:lang w:val="en-AU" w:eastAsia="en-AU"/>
        </w:rPr>
        <w:t>affect</w:t>
      </w:r>
      <w:r w:rsidRPr="00B7471D">
        <w:rPr>
          <w:rFonts w:ascii="Arial" w:eastAsia="Times New Roman" w:hAnsi="Arial" w:cs="Arial"/>
          <w:sz w:val="20"/>
          <w:szCs w:val="20"/>
          <w:lang w:val="en-AU" w:eastAsia="en-AU"/>
        </w:rPr>
        <w:t xml:space="preserve"> the Equipment design.</w:t>
      </w:r>
    </w:p>
    <w:p w14:paraId="21AD5601" w14:textId="77777777" w:rsidR="00B7471D" w:rsidRPr="00E244F5" w:rsidRDefault="00B7471D"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244F5">
        <w:rPr>
          <w:rFonts w:ascii="Arial" w:eastAsia="Times New Roman" w:hAnsi="Arial" w:cs="Arial"/>
          <w:b/>
          <w:sz w:val="20"/>
          <w:szCs w:val="20"/>
          <w:lang w:val="en-AU" w:eastAsia="en-AU"/>
        </w:rPr>
        <w:t>Index of Configuration Items</w:t>
      </w:r>
    </w:p>
    <w:p w14:paraId="21AD5602" w14:textId="226912F2" w:rsidR="00B7471D" w:rsidRPr="00B7471D" w:rsidRDefault="00B7471D" w:rsidP="00A83FB4">
      <w:pPr>
        <w:spacing w:before="120" w:after="120" w:line="240" w:lineRule="auto"/>
        <w:ind w:left="567"/>
        <w:jc w:val="both"/>
        <w:rPr>
          <w:rFonts w:ascii="Arial" w:eastAsia="Times New Roman" w:hAnsi="Arial" w:cs="Arial"/>
          <w:sz w:val="20"/>
          <w:szCs w:val="20"/>
          <w:lang w:val="en-AU" w:eastAsia="en-AU"/>
        </w:rPr>
      </w:pPr>
      <w:r w:rsidRPr="00B7471D">
        <w:rPr>
          <w:rFonts w:ascii="Arial" w:eastAsia="Times New Roman" w:hAnsi="Arial" w:cs="Arial"/>
          <w:sz w:val="20"/>
          <w:szCs w:val="20"/>
          <w:lang w:val="en-AU" w:eastAsia="en-AU"/>
        </w:rPr>
        <w:t>The Index of CIs shall list, in hierarchical form, all the CIs constituting the Equipment.</w:t>
      </w:r>
      <w:r w:rsidR="00694B8D">
        <w:rPr>
          <w:rFonts w:ascii="Arial" w:eastAsia="Times New Roman" w:hAnsi="Arial" w:cs="Arial"/>
          <w:sz w:val="20"/>
          <w:szCs w:val="20"/>
          <w:lang w:val="en-AU" w:eastAsia="en-AU"/>
        </w:rPr>
        <w:t xml:space="preserve"> </w:t>
      </w:r>
      <w:r w:rsidR="000652D8">
        <w:rPr>
          <w:rFonts w:ascii="Arial" w:eastAsia="Times New Roman" w:hAnsi="Arial" w:cs="Arial"/>
          <w:sz w:val="20"/>
          <w:szCs w:val="20"/>
          <w:lang w:val="en-AU" w:eastAsia="en-AU"/>
        </w:rPr>
        <w:t xml:space="preserve"> </w:t>
      </w:r>
      <w:r w:rsidRPr="00B7471D">
        <w:rPr>
          <w:rFonts w:ascii="Arial" w:eastAsia="Times New Roman" w:hAnsi="Arial" w:cs="Arial"/>
          <w:sz w:val="20"/>
          <w:szCs w:val="20"/>
          <w:lang w:val="en-AU" w:eastAsia="en-AU"/>
        </w:rPr>
        <w:t>The Index of CIs shall be developed from data from the Configuration Item List.</w:t>
      </w:r>
      <w:r w:rsidR="00A83FB4">
        <w:rPr>
          <w:rFonts w:ascii="Arial" w:eastAsia="Times New Roman" w:hAnsi="Arial" w:cs="Arial"/>
          <w:sz w:val="20"/>
          <w:szCs w:val="20"/>
          <w:lang w:val="en-AU" w:eastAsia="en-AU"/>
        </w:rPr>
        <w:t xml:space="preserve">  </w:t>
      </w:r>
      <w:r w:rsidRPr="00B7471D">
        <w:rPr>
          <w:rFonts w:ascii="Arial" w:eastAsia="Times New Roman" w:hAnsi="Arial" w:cs="Arial"/>
          <w:sz w:val="20"/>
          <w:szCs w:val="20"/>
          <w:lang w:val="en-AU" w:eastAsia="en-AU"/>
        </w:rPr>
        <w:t>For each CI, the Index of Configuration Items shall detail the following information:</w:t>
      </w:r>
    </w:p>
    <w:p w14:paraId="21AD5603" w14:textId="43C989C3" w:rsidR="00B7471D" w:rsidRPr="00E244F5" w:rsidRDefault="00B7471D" w:rsidP="00A83FB4">
      <w:pPr>
        <w:pStyle w:val="ListParagraph"/>
        <w:numPr>
          <w:ilvl w:val="0"/>
          <w:numId w:val="11"/>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CI Reference Number</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This field shall detail the reference number allocated to the CI by the Supplier. </w:t>
      </w:r>
      <w:r w:rsidR="000652D8">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number is to relate the CI to higher level assembly to which it belongs in a hierarchical manner to system level;</w:t>
      </w:r>
    </w:p>
    <w:p w14:paraId="21AD5604" w14:textId="77777777" w:rsidR="00B7471D" w:rsidRPr="00E244F5" w:rsidRDefault="00B7471D" w:rsidP="00A83FB4">
      <w:pPr>
        <w:pStyle w:val="ListParagraph"/>
        <w:numPr>
          <w:ilvl w:val="0"/>
          <w:numId w:val="11"/>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CI Nomenclature</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detail the name allocated to the CI;</w:t>
      </w:r>
    </w:p>
    <w:p w14:paraId="21AD5605" w14:textId="77777777" w:rsidR="00B7471D" w:rsidRPr="00E244F5" w:rsidRDefault="00B7471D" w:rsidP="00A83FB4">
      <w:pPr>
        <w:pStyle w:val="ListParagraph"/>
        <w:numPr>
          <w:ilvl w:val="0"/>
          <w:numId w:val="11"/>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CI Type</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detail whether the CI is a Hardware Configuration Item (HWCI) or a Computer Software Configuration Item (CSCI);</w:t>
      </w:r>
    </w:p>
    <w:p w14:paraId="21AD5606" w14:textId="77777777" w:rsidR="00B7471D" w:rsidRPr="00E244F5" w:rsidRDefault="00B7471D" w:rsidP="00A83FB4">
      <w:pPr>
        <w:pStyle w:val="ListParagraph"/>
        <w:numPr>
          <w:ilvl w:val="0"/>
          <w:numId w:val="11"/>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HWCI</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is applicable to CSCIs only and shall detail the HWCI the CSCI is resident in;</w:t>
      </w:r>
    </w:p>
    <w:p w14:paraId="21AD5607" w14:textId="77777777" w:rsidR="00B7471D" w:rsidRPr="00E244F5" w:rsidRDefault="00D82E41" w:rsidP="00A83FB4">
      <w:pPr>
        <w:pStyle w:val="ListParagraph"/>
        <w:numPr>
          <w:ilvl w:val="0"/>
          <w:numId w:val="11"/>
        </w:numPr>
        <w:spacing w:before="120" w:after="120" w:line="240" w:lineRule="auto"/>
        <w:ind w:left="1134" w:hanging="567"/>
        <w:contextualSpacing w:val="0"/>
        <w:jc w:val="both"/>
        <w:rPr>
          <w:rFonts w:ascii="Arial" w:eastAsia="Times New Roman" w:hAnsi="Arial" w:cs="Arial"/>
          <w:sz w:val="20"/>
          <w:szCs w:val="20"/>
          <w:lang w:val="en-AU" w:eastAsia="en-AU"/>
        </w:rPr>
      </w:pPr>
      <w:r>
        <w:rPr>
          <w:rFonts w:ascii="Arial" w:eastAsia="Times New Roman" w:hAnsi="Arial" w:cs="Arial"/>
          <w:sz w:val="20"/>
          <w:szCs w:val="20"/>
          <w:lang w:val="en-AU" w:eastAsia="en-AU"/>
        </w:rPr>
        <w:t>Subsystem -</w:t>
      </w:r>
      <w:r w:rsidR="00694B8D">
        <w:rPr>
          <w:rFonts w:ascii="Arial" w:eastAsia="Times New Roman" w:hAnsi="Arial" w:cs="Arial"/>
          <w:sz w:val="20"/>
          <w:szCs w:val="20"/>
          <w:lang w:val="en-AU" w:eastAsia="en-AU"/>
        </w:rPr>
        <w:t xml:space="preserve"> </w:t>
      </w:r>
      <w:r w:rsidR="00B7471D" w:rsidRPr="00E244F5">
        <w:rPr>
          <w:rFonts w:ascii="Arial" w:eastAsia="Times New Roman" w:hAnsi="Arial" w:cs="Arial"/>
          <w:sz w:val="20"/>
          <w:szCs w:val="20"/>
          <w:lang w:val="en-AU" w:eastAsia="en-AU"/>
        </w:rPr>
        <w:t>This field shall detail the CI’s parent Subsystem;</w:t>
      </w:r>
    </w:p>
    <w:p w14:paraId="21AD5608" w14:textId="77777777" w:rsidR="00B7471D" w:rsidRPr="00E244F5" w:rsidRDefault="00B7471D" w:rsidP="00A83FB4">
      <w:pPr>
        <w:pStyle w:val="ListParagraph"/>
        <w:numPr>
          <w:ilvl w:val="0"/>
          <w:numId w:val="11"/>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System</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detail the CI’s parent System; and</w:t>
      </w:r>
    </w:p>
    <w:p w14:paraId="21AD5609" w14:textId="77777777" w:rsidR="00B7471D" w:rsidRPr="00E244F5" w:rsidRDefault="00B7471D" w:rsidP="00A83FB4">
      <w:pPr>
        <w:pStyle w:val="ListParagraph"/>
        <w:numPr>
          <w:ilvl w:val="0"/>
          <w:numId w:val="11"/>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Design Organisation</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detail the organisation responsible for design of the CI.</w:t>
      </w:r>
    </w:p>
    <w:p w14:paraId="21AD560A" w14:textId="77777777" w:rsidR="00B7471D" w:rsidRDefault="00B7471D" w:rsidP="00A83FB4">
      <w:pPr>
        <w:spacing w:before="120" w:after="120" w:line="240" w:lineRule="auto"/>
        <w:ind w:left="567"/>
        <w:jc w:val="both"/>
        <w:rPr>
          <w:rFonts w:ascii="Arial" w:eastAsia="Times New Roman" w:hAnsi="Arial" w:cs="Arial"/>
          <w:sz w:val="20"/>
          <w:szCs w:val="20"/>
          <w:lang w:val="en-AU" w:eastAsia="en-AU"/>
        </w:rPr>
      </w:pPr>
      <w:r w:rsidRPr="00B7471D">
        <w:rPr>
          <w:rFonts w:ascii="Arial" w:eastAsia="Times New Roman" w:hAnsi="Arial" w:cs="Arial"/>
          <w:sz w:val="20"/>
          <w:szCs w:val="20"/>
          <w:lang w:val="en-AU" w:eastAsia="en-AU"/>
        </w:rPr>
        <w:t>The Index of Configuration Items shall be sorted in Equipment and then Subsystem order.</w:t>
      </w:r>
      <w:r w:rsidR="00A83FB4">
        <w:rPr>
          <w:rFonts w:ascii="Arial" w:eastAsia="Times New Roman" w:hAnsi="Arial" w:cs="Arial"/>
          <w:sz w:val="20"/>
          <w:szCs w:val="20"/>
          <w:lang w:val="en-AU" w:eastAsia="en-AU"/>
        </w:rPr>
        <w:t xml:space="preserve">  </w:t>
      </w:r>
      <w:r w:rsidRPr="00B7471D">
        <w:rPr>
          <w:rFonts w:ascii="Arial" w:eastAsia="Times New Roman" w:hAnsi="Arial" w:cs="Arial"/>
          <w:sz w:val="20"/>
          <w:szCs w:val="20"/>
          <w:lang w:val="en-AU" w:eastAsia="en-AU"/>
        </w:rPr>
        <w:t>Headings shall be positioned in the Index of Configuration Items to identify where each System and Subsystem begin.</w:t>
      </w:r>
    </w:p>
    <w:p w14:paraId="21AD560B" w14:textId="77777777" w:rsidR="00B7471D" w:rsidRPr="00E244F5" w:rsidRDefault="00B7471D"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244F5">
        <w:rPr>
          <w:rFonts w:ascii="Arial" w:eastAsia="Times New Roman" w:hAnsi="Arial" w:cs="Arial"/>
          <w:b/>
          <w:sz w:val="20"/>
          <w:szCs w:val="20"/>
          <w:lang w:val="en-AU" w:eastAsia="en-AU"/>
        </w:rPr>
        <w:t>Index of Components</w:t>
      </w:r>
    </w:p>
    <w:p w14:paraId="21AD560C" w14:textId="5C0ABC3D" w:rsidR="00B7471D" w:rsidRPr="00B7471D" w:rsidRDefault="00B7471D" w:rsidP="00A83FB4">
      <w:pPr>
        <w:spacing w:before="120" w:after="120" w:line="240" w:lineRule="auto"/>
        <w:ind w:left="567"/>
        <w:jc w:val="both"/>
        <w:rPr>
          <w:rFonts w:ascii="Arial" w:eastAsia="Times New Roman" w:hAnsi="Arial" w:cs="Arial"/>
          <w:sz w:val="20"/>
          <w:szCs w:val="20"/>
          <w:lang w:val="en-AU" w:eastAsia="en-AU"/>
        </w:rPr>
      </w:pPr>
      <w:r w:rsidRPr="00B7471D">
        <w:rPr>
          <w:rFonts w:ascii="Arial" w:eastAsia="Times New Roman" w:hAnsi="Arial" w:cs="Arial"/>
          <w:sz w:val="20"/>
          <w:szCs w:val="20"/>
          <w:lang w:val="en-AU" w:eastAsia="en-AU"/>
        </w:rPr>
        <w:t>The Index of Components (IOC) shall detail, in hierarchal form, the physical build structure of the Equipment and shall go down to and include piece parts.</w:t>
      </w:r>
      <w:r w:rsidR="00694B8D">
        <w:rPr>
          <w:rFonts w:ascii="Arial" w:eastAsia="Times New Roman" w:hAnsi="Arial" w:cs="Arial"/>
          <w:sz w:val="20"/>
          <w:szCs w:val="20"/>
          <w:lang w:val="en-AU" w:eastAsia="en-AU"/>
        </w:rPr>
        <w:t xml:space="preserve"> </w:t>
      </w:r>
      <w:r w:rsidR="000652D8">
        <w:rPr>
          <w:rFonts w:ascii="Arial" w:eastAsia="Times New Roman" w:hAnsi="Arial" w:cs="Arial"/>
          <w:sz w:val="20"/>
          <w:szCs w:val="20"/>
          <w:lang w:val="en-AU" w:eastAsia="en-AU"/>
        </w:rPr>
        <w:t xml:space="preserve"> </w:t>
      </w:r>
      <w:r w:rsidRPr="00B7471D">
        <w:rPr>
          <w:rFonts w:ascii="Arial" w:eastAsia="Times New Roman" w:hAnsi="Arial" w:cs="Arial"/>
          <w:sz w:val="20"/>
          <w:szCs w:val="20"/>
          <w:lang w:val="en-AU" w:eastAsia="en-AU"/>
        </w:rPr>
        <w:t>The IOC shall be developed from Data contained in the Logistics Support Analysis Record (LSAR).</w:t>
      </w:r>
      <w:r w:rsidR="00A83FB4">
        <w:rPr>
          <w:rFonts w:ascii="Arial" w:eastAsia="Times New Roman" w:hAnsi="Arial" w:cs="Arial"/>
          <w:sz w:val="20"/>
          <w:szCs w:val="20"/>
          <w:lang w:val="en-AU" w:eastAsia="en-AU"/>
        </w:rPr>
        <w:t xml:space="preserve">  </w:t>
      </w:r>
      <w:r w:rsidRPr="00B7471D">
        <w:rPr>
          <w:rFonts w:ascii="Arial" w:eastAsia="Times New Roman" w:hAnsi="Arial" w:cs="Arial"/>
          <w:sz w:val="20"/>
          <w:szCs w:val="20"/>
          <w:lang w:val="en-AU" w:eastAsia="en-AU"/>
        </w:rPr>
        <w:t>For each Item in the IOC, the IOC shall detail the following information:</w:t>
      </w:r>
    </w:p>
    <w:p w14:paraId="21AD560D" w14:textId="77777777" w:rsidR="00B7471D" w:rsidRPr="00E244F5" w:rsidRDefault="00B7471D" w:rsidP="00A83FB4">
      <w:pPr>
        <w:pStyle w:val="ListParagraph"/>
        <w:numPr>
          <w:ilvl w:val="0"/>
          <w:numId w:val="12"/>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Indenture Level</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document the indenture level of the Item.</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The Equipment is indenture level 1;</w:t>
      </w:r>
    </w:p>
    <w:p w14:paraId="21AD560E" w14:textId="77777777" w:rsidR="00B7471D" w:rsidRPr="00E244F5" w:rsidRDefault="001C30E2" w:rsidP="00A83FB4">
      <w:pPr>
        <w:pStyle w:val="ListParagraph"/>
        <w:numPr>
          <w:ilvl w:val="0"/>
          <w:numId w:val="12"/>
        </w:numPr>
        <w:spacing w:before="120" w:after="120" w:line="240" w:lineRule="auto"/>
        <w:ind w:left="1134" w:hanging="567"/>
        <w:contextualSpacing w:val="0"/>
        <w:jc w:val="both"/>
        <w:rPr>
          <w:rFonts w:ascii="Arial" w:eastAsia="Times New Roman" w:hAnsi="Arial" w:cs="Arial"/>
          <w:sz w:val="20"/>
          <w:szCs w:val="20"/>
          <w:lang w:val="en-AU" w:eastAsia="en-AU"/>
        </w:rPr>
      </w:pPr>
      <w:r>
        <w:rPr>
          <w:rFonts w:ascii="Arial" w:eastAsia="Times New Roman" w:hAnsi="Arial" w:cs="Arial"/>
          <w:sz w:val="20"/>
          <w:szCs w:val="20"/>
          <w:lang w:val="en-AU" w:eastAsia="en-AU"/>
        </w:rPr>
        <w:t>Part Number -</w:t>
      </w:r>
      <w:r w:rsidR="00694B8D">
        <w:rPr>
          <w:rFonts w:ascii="Arial" w:eastAsia="Times New Roman" w:hAnsi="Arial" w:cs="Arial"/>
          <w:sz w:val="20"/>
          <w:szCs w:val="20"/>
          <w:lang w:val="en-AU" w:eastAsia="en-AU"/>
        </w:rPr>
        <w:t xml:space="preserve"> </w:t>
      </w:r>
      <w:r w:rsidR="00B7471D" w:rsidRPr="00E244F5">
        <w:rPr>
          <w:rFonts w:ascii="Arial" w:eastAsia="Times New Roman" w:hAnsi="Arial" w:cs="Arial"/>
          <w:sz w:val="20"/>
          <w:szCs w:val="20"/>
          <w:lang w:val="en-AU" w:eastAsia="en-AU"/>
        </w:rPr>
        <w:t>This field shall document the Item’s Part Number;</w:t>
      </w:r>
    </w:p>
    <w:p w14:paraId="21AD560F" w14:textId="77777777" w:rsidR="00B7471D" w:rsidRPr="00E244F5" w:rsidRDefault="00B7471D" w:rsidP="00A83FB4">
      <w:pPr>
        <w:pStyle w:val="ListParagraph"/>
        <w:numPr>
          <w:ilvl w:val="0"/>
          <w:numId w:val="12"/>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Variant Number</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When more than one variant of an Item has been used in the construction of the Equipment, the Part Number of each variant is to be </w:t>
      </w:r>
      <w:r w:rsidR="001C30E2">
        <w:rPr>
          <w:rFonts w:ascii="Arial" w:eastAsia="Times New Roman" w:hAnsi="Arial" w:cs="Arial"/>
          <w:sz w:val="20"/>
          <w:szCs w:val="20"/>
          <w:lang w:val="en-AU" w:eastAsia="en-AU"/>
        </w:rPr>
        <w:t>given a variant number (e.g. 1</w:t>
      </w:r>
      <w:proofErr w:type="gramStart"/>
      <w:r w:rsidR="001C30E2">
        <w:rPr>
          <w:rFonts w:ascii="Arial" w:eastAsia="Times New Roman" w:hAnsi="Arial" w:cs="Arial"/>
          <w:sz w:val="20"/>
          <w:szCs w:val="20"/>
          <w:lang w:val="en-AU" w:eastAsia="en-AU"/>
        </w:rPr>
        <w:t>,</w:t>
      </w:r>
      <w:r w:rsidRPr="00E244F5">
        <w:rPr>
          <w:rFonts w:ascii="Arial" w:eastAsia="Times New Roman" w:hAnsi="Arial" w:cs="Arial"/>
          <w:sz w:val="20"/>
          <w:szCs w:val="20"/>
          <w:lang w:val="en-AU" w:eastAsia="en-AU"/>
        </w:rPr>
        <w:t>2,3</w:t>
      </w:r>
      <w:proofErr w:type="gramEnd"/>
      <w:r w:rsidRPr="00E244F5">
        <w:rPr>
          <w:rFonts w:ascii="Arial" w:eastAsia="Times New Roman" w:hAnsi="Arial" w:cs="Arial"/>
          <w:sz w:val="20"/>
          <w:szCs w:val="20"/>
          <w:lang w:val="en-AU" w:eastAsia="en-AU"/>
        </w:rPr>
        <w:t>). This field shall default to one (1) when only one variant of an Item has been used;</w:t>
      </w:r>
    </w:p>
    <w:p w14:paraId="21AD5610" w14:textId="77777777" w:rsidR="00B7471D" w:rsidRPr="00E244F5" w:rsidRDefault="00B7471D" w:rsidP="00A83FB4">
      <w:pPr>
        <w:pStyle w:val="ListParagraph"/>
        <w:numPr>
          <w:ilvl w:val="0"/>
          <w:numId w:val="12"/>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Part Number Status</w:t>
      </w:r>
      <w:r w:rsidR="001C30E2">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contain the status of the Part Number (e.g. PROPOSED, CURRENT, OBSOLETE and HISTORICAL);</w:t>
      </w:r>
    </w:p>
    <w:p w14:paraId="21AD5611" w14:textId="77777777" w:rsidR="00B7471D" w:rsidRPr="00E244F5" w:rsidRDefault="00B7471D" w:rsidP="00A83FB4">
      <w:pPr>
        <w:pStyle w:val="ListParagraph"/>
        <w:numPr>
          <w:ilvl w:val="0"/>
          <w:numId w:val="12"/>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Q</w:t>
      </w:r>
      <w:r w:rsidR="001C30E2">
        <w:rPr>
          <w:rFonts w:ascii="Arial" w:eastAsia="Times New Roman" w:hAnsi="Arial" w:cs="Arial"/>
          <w:sz w:val="20"/>
          <w:szCs w:val="20"/>
          <w:lang w:val="en-AU" w:eastAsia="en-AU"/>
        </w:rPr>
        <w:t>uantity</w:t>
      </w:r>
      <w:r w:rsidRPr="00E244F5">
        <w:rPr>
          <w:rFonts w:ascii="Arial" w:eastAsia="Times New Roman" w:hAnsi="Arial" w:cs="Arial"/>
          <w:sz w:val="20"/>
          <w:szCs w:val="20"/>
          <w:lang w:val="en-AU" w:eastAsia="en-AU"/>
        </w:rPr>
        <w:t xml:space="preserve"> Fitted</w:t>
      </w:r>
      <w:r w:rsidR="001C30E2">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document the quantity of the Item fitted to the Item’s next higher assembly;</w:t>
      </w:r>
    </w:p>
    <w:p w14:paraId="21AD5612" w14:textId="77777777" w:rsidR="00B7471D" w:rsidRPr="00E244F5" w:rsidRDefault="00B7471D" w:rsidP="00A83FB4">
      <w:pPr>
        <w:pStyle w:val="ListParagraph"/>
        <w:numPr>
          <w:ilvl w:val="0"/>
          <w:numId w:val="12"/>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Drawing Number</w:t>
      </w:r>
      <w:r w:rsidR="001C30E2">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document the Drawing Number of the Item; and</w:t>
      </w:r>
    </w:p>
    <w:p w14:paraId="21AD5613" w14:textId="77777777" w:rsidR="00B7471D" w:rsidRPr="00E244F5" w:rsidRDefault="00B7471D" w:rsidP="00A83FB4">
      <w:pPr>
        <w:pStyle w:val="ListParagraph"/>
        <w:numPr>
          <w:ilvl w:val="0"/>
          <w:numId w:val="12"/>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Nomenclature</w:t>
      </w:r>
      <w:r w:rsidR="001C30E2">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document the Item’s nomenclature.</w:t>
      </w:r>
    </w:p>
    <w:p w14:paraId="21AD5614" w14:textId="77777777" w:rsidR="00B7471D" w:rsidRDefault="00B7471D" w:rsidP="00A83FB4">
      <w:pPr>
        <w:spacing w:before="120" w:after="120" w:line="240" w:lineRule="auto"/>
        <w:ind w:left="567"/>
        <w:jc w:val="both"/>
        <w:rPr>
          <w:rFonts w:ascii="Arial" w:eastAsia="Times New Roman" w:hAnsi="Arial" w:cs="Arial"/>
          <w:sz w:val="20"/>
          <w:szCs w:val="20"/>
          <w:lang w:val="en-AU" w:eastAsia="en-AU"/>
        </w:rPr>
      </w:pPr>
      <w:r w:rsidRPr="00B7471D">
        <w:rPr>
          <w:rFonts w:ascii="Arial" w:eastAsia="Times New Roman" w:hAnsi="Arial" w:cs="Arial"/>
          <w:sz w:val="20"/>
          <w:szCs w:val="20"/>
          <w:lang w:val="en-AU" w:eastAsia="en-AU"/>
        </w:rPr>
        <w:t>The IOC shall be sorted in Equipment, then Subsystem, then CI order.</w:t>
      </w:r>
      <w:r w:rsidR="00A83FB4">
        <w:rPr>
          <w:rFonts w:ascii="Arial" w:eastAsia="Times New Roman" w:hAnsi="Arial" w:cs="Arial"/>
          <w:sz w:val="20"/>
          <w:szCs w:val="20"/>
          <w:lang w:val="en-AU" w:eastAsia="en-AU"/>
        </w:rPr>
        <w:t xml:space="preserve">  </w:t>
      </w:r>
      <w:r w:rsidRPr="00B7471D">
        <w:rPr>
          <w:rFonts w:ascii="Arial" w:eastAsia="Times New Roman" w:hAnsi="Arial" w:cs="Arial"/>
          <w:sz w:val="20"/>
          <w:szCs w:val="20"/>
          <w:lang w:val="en-AU" w:eastAsia="en-AU"/>
        </w:rPr>
        <w:t>Headings shall be positioned in the IOC to identify where each System, Subsystem and CI begin.</w:t>
      </w:r>
    </w:p>
    <w:p w14:paraId="21AD5615" w14:textId="77777777" w:rsidR="00A83FB4" w:rsidRDefault="00A83FB4" w:rsidP="00A83FB4">
      <w:pPr>
        <w:spacing w:before="120" w:after="120" w:line="240" w:lineRule="auto"/>
        <w:ind w:left="567"/>
        <w:jc w:val="both"/>
        <w:rPr>
          <w:rFonts w:ascii="Arial" w:eastAsia="Times New Roman" w:hAnsi="Arial" w:cs="Arial"/>
          <w:sz w:val="20"/>
          <w:szCs w:val="20"/>
          <w:lang w:val="en-AU" w:eastAsia="en-AU"/>
        </w:rPr>
      </w:pPr>
    </w:p>
    <w:p w14:paraId="21AD5616" w14:textId="77777777" w:rsidR="00A83FB4" w:rsidRDefault="00A83FB4" w:rsidP="00A83FB4">
      <w:pPr>
        <w:spacing w:before="120" w:after="120" w:line="240" w:lineRule="auto"/>
        <w:ind w:left="567"/>
        <w:jc w:val="both"/>
        <w:rPr>
          <w:rFonts w:ascii="Arial" w:eastAsia="Times New Roman" w:hAnsi="Arial" w:cs="Arial"/>
          <w:sz w:val="20"/>
          <w:szCs w:val="20"/>
          <w:lang w:val="en-AU" w:eastAsia="en-AU"/>
        </w:rPr>
      </w:pPr>
    </w:p>
    <w:p w14:paraId="21AD5617" w14:textId="77777777" w:rsidR="00B7471D" w:rsidRPr="00E244F5" w:rsidRDefault="00B7471D"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244F5">
        <w:rPr>
          <w:rFonts w:ascii="Arial" w:eastAsia="Times New Roman" w:hAnsi="Arial" w:cs="Arial"/>
          <w:b/>
          <w:sz w:val="20"/>
          <w:szCs w:val="20"/>
          <w:lang w:val="en-AU" w:eastAsia="en-AU"/>
        </w:rPr>
        <w:lastRenderedPageBreak/>
        <w:t>Indentured Drawing List</w:t>
      </w:r>
    </w:p>
    <w:p w14:paraId="21AD5618" w14:textId="77777777" w:rsidR="00B7471D" w:rsidRPr="00B7471D" w:rsidRDefault="00B7471D" w:rsidP="00A83FB4">
      <w:pPr>
        <w:spacing w:before="120" w:after="120" w:line="240" w:lineRule="auto"/>
        <w:ind w:left="567"/>
        <w:jc w:val="both"/>
        <w:rPr>
          <w:rFonts w:ascii="Arial" w:eastAsia="Times New Roman" w:hAnsi="Arial" w:cs="Arial"/>
          <w:sz w:val="20"/>
          <w:szCs w:val="20"/>
          <w:lang w:val="en-AU" w:eastAsia="en-AU"/>
        </w:rPr>
      </w:pPr>
      <w:r w:rsidRPr="00B7471D">
        <w:rPr>
          <w:rFonts w:ascii="Arial" w:eastAsia="Times New Roman" w:hAnsi="Arial" w:cs="Arial"/>
          <w:sz w:val="20"/>
          <w:szCs w:val="20"/>
          <w:lang w:val="en-AU" w:eastAsia="en-AU"/>
        </w:rPr>
        <w:t>The Indentured Drawing List (IDL) shall list, in hierarchal form, all the drawings constituting the Equipment design, including Sub-subcontractor drawings.</w:t>
      </w:r>
      <w:r w:rsidR="00A83FB4">
        <w:rPr>
          <w:rFonts w:ascii="Arial" w:eastAsia="Times New Roman" w:hAnsi="Arial" w:cs="Arial"/>
          <w:sz w:val="20"/>
          <w:szCs w:val="20"/>
          <w:lang w:val="en-AU" w:eastAsia="en-AU"/>
        </w:rPr>
        <w:t xml:space="preserve">  </w:t>
      </w:r>
      <w:r w:rsidRPr="00B7471D">
        <w:rPr>
          <w:rFonts w:ascii="Arial" w:eastAsia="Times New Roman" w:hAnsi="Arial" w:cs="Arial"/>
          <w:sz w:val="20"/>
          <w:szCs w:val="20"/>
          <w:lang w:val="en-AU" w:eastAsia="en-AU"/>
        </w:rPr>
        <w:t>For each drawing, the IDL shall detail the following information:</w:t>
      </w:r>
    </w:p>
    <w:p w14:paraId="21AD5619" w14:textId="77777777" w:rsidR="00B7471D" w:rsidRPr="00E244F5" w:rsidRDefault="00B7471D" w:rsidP="00A83FB4">
      <w:pPr>
        <w:pStyle w:val="ListParagraph"/>
        <w:numPr>
          <w:ilvl w:val="0"/>
          <w:numId w:val="13"/>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Indenture Level</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document the indenture level of the drawing;</w:t>
      </w:r>
    </w:p>
    <w:p w14:paraId="21AD561A" w14:textId="77777777" w:rsidR="00B7471D" w:rsidRPr="00E244F5" w:rsidRDefault="00B7471D" w:rsidP="00A83FB4">
      <w:pPr>
        <w:pStyle w:val="ListParagraph"/>
        <w:numPr>
          <w:ilvl w:val="0"/>
          <w:numId w:val="13"/>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Drawing Number</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document the drawing number;</w:t>
      </w:r>
    </w:p>
    <w:p w14:paraId="21AD561B" w14:textId="77777777" w:rsidR="00B7471D" w:rsidRPr="00E244F5" w:rsidRDefault="00B7471D" w:rsidP="00A83FB4">
      <w:pPr>
        <w:pStyle w:val="ListParagraph"/>
        <w:numPr>
          <w:ilvl w:val="0"/>
          <w:numId w:val="13"/>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Revision Letter</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document the latest revision letter of the drawing applicable to the Equipment;</w:t>
      </w:r>
    </w:p>
    <w:p w14:paraId="21AD561C" w14:textId="77777777" w:rsidR="00B7471D" w:rsidRPr="00E244F5" w:rsidRDefault="00B7471D" w:rsidP="00A83FB4">
      <w:pPr>
        <w:pStyle w:val="ListParagraph"/>
        <w:numPr>
          <w:ilvl w:val="0"/>
          <w:numId w:val="13"/>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Drawing Title</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document the title of the drawing;</w:t>
      </w:r>
    </w:p>
    <w:p w14:paraId="21AD561D" w14:textId="77777777" w:rsidR="00B7471D" w:rsidRPr="00E244F5" w:rsidRDefault="00B7471D" w:rsidP="00A83FB4">
      <w:pPr>
        <w:pStyle w:val="ListParagraph"/>
        <w:numPr>
          <w:ilvl w:val="0"/>
          <w:numId w:val="13"/>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Drawing Type</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document the drawing type which the drawing belongs to e.g. Detail Assembly Drawing, Specification Control Drawing, Wiring List, </w:t>
      </w:r>
      <w:proofErr w:type="spellStart"/>
      <w:r w:rsidRPr="00E244F5">
        <w:rPr>
          <w:rFonts w:ascii="Arial" w:eastAsia="Times New Roman" w:hAnsi="Arial" w:cs="Arial"/>
          <w:sz w:val="20"/>
          <w:szCs w:val="20"/>
          <w:lang w:val="en-AU" w:eastAsia="en-AU"/>
        </w:rPr>
        <w:t>etc</w:t>
      </w:r>
      <w:proofErr w:type="spellEnd"/>
      <w:r w:rsidRPr="00E244F5">
        <w:rPr>
          <w:rFonts w:ascii="Arial" w:eastAsia="Times New Roman" w:hAnsi="Arial" w:cs="Arial"/>
          <w:sz w:val="20"/>
          <w:szCs w:val="20"/>
          <w:lang w:val="en-AU" w:eastAsia="en-AU"/>
        </w:rPr>
        <w:t>…;</w:t>
      </w:r>
    </w:p>
    <w:p w14:paraId="21AD561E" w14:textId="77777777" w:rsidR="00B7471D" w:rsidRPr="00E244F5" w:rsidRDefault="00B7471D" w:rsidP="00A83FB4">
      <w:pPr>
        <w:pStyle w:val="ListParagraph"/>
        <w:numPr>
          <w:ilvl w:val="0"/>
          <w:numId w:val="13"/>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Drawing Size</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document the sheet size of the drawing e.g. A2, A3, </w:t>
      </w:r>
      <w:proofErr w:type="spellStart"/>
      <w:r w:rsidRPr="00E244F5">
        <w:rPr>
          <w:rFonts w:ascii="Arial" w:eastAsia="Times New Roman" w:hAnsi="Arial" w:cs="Arial"/>
          <w:sz w:val="20"/>
          <w:szCs w:val="20"/>
          <w:lang w:val="en-AU" w:eastAsia="en-AU"/>
        </w:rPr>
        <w:t>etc</w:t>
      </w:r>
      <w:proofErr w:type="spellEnd"/>
      <w:r w:rsidRPr="00E244F5">
        <w:rPr>
          <w:rFonts w:ascii="Arial" w:eastAsia="Times New Roman" w:hAnsi="Arial" w:cs="Arial"/>
          <w:sz w:val="20"/>
          <w:szCs w:val="20"/>
          <w:lang w:val="en-AU" w:eastAsia="en-AU"/>
        </w:rPr>
        <w:t>; and</w:t>
      </w:r>
    </w:p>
    <w:p w14:paraId="21AD561F" w14:textId="77777777" w:rsidR="00B7471D" w:rsidRPr="00E244F5" w:rsidRDefault="00B7471D" w:rsidP="00A83FB4">
      <w:pPr>
        <w:pStyle w:val="ListParagraph"/>
        <w:numPr>
          <w:ilvl w:val="0"/>
          <w:numId w:val="13"/>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Number of Sheets</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document the number of sheets making up the drawing.</w:t>
      </w:r>
    </w:p>
    <w:p w14:paraId="21AD5620" w14:textId="77777777" w:rsidR="00E244F5" w:rsidRPr="00E244F5" w:rsidRDefault="00E244F5"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244F5">
        <w:rPr>
          <w:rFonts w:ascii="Arial" w:eastAsia="Times New Roman" w:hAnsi="Arial" w:cs="Arial"/>
          <w:b/>
          <w:sz w:val="20"/>
          <w:szCs w:val="20"/>
          <w:lang w:val="en-AU" w:eastAsia="en-AU"/>
        </w:rPr>
        <w:t>Index of Configuration Documentation</w:t>
      </w:r>
    </w:p>
    <w:p w14:paraId="21AD5621"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Index of Configuration Documentation (IOCD) shall list the Configuration Documentation describing the functional, allocated and product baselines for the Equipment (drawings are to be excluded from the IOCD as they have been listed elsewhere).</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For each document, the IOCD shall detail the following information:</w:t>
      </w:r>
    </w:p>
    <w:p w14:paraId="21AD5622" w14:textId="77777777" w:rsidR="00E244F5" w:rsidRPr="00E244F5" w:rsidRDefault="00E244F5" w:rsidP="00A83FB4">
      <w:pPr>
        <w:pStyle w:val="ListParagraph"/>
        <w:numPr>
          <w:ilvl w:val="0"/>
          <w:numId w:val="14"/>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CI Reference Number</w:t>
      </w:r>
      <w:r w:rsidR="00D82E41">
        <w:rPr>
          <w:rFonts w:ascii="Arial" w:eastAsia="Times New Roman" w:hAnsi="Arial" w:cs="Arial"/>
          <w:sz w:val="20"/>
          <w:szCs w:val="20"/>
          <w:lang w:val="en-AU" w:eastAsia="en-AU"/>
        </w:rPr>
        <w:t xml:space="preserve"> -</w:t>
      </w:r>
      <w:r w:rsidR="002E4FC7">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detail the CI Reference Number the Document is applicable to;</w:t>
      </w:r>
    </w:p>
    <w:p w14:paraId="21AD5623" w14:textId="77777777" w:rsidR="00E244F5" w:rsidRPr="00E244F5" w:rsidRDefault="00E244F5" w:rsidP="00A83FB4">
      <w:pPr>
        <w:pStyle w:val="ListParagraph"/>
        <w:numPr>
          <w:ilvl w:val="0"/>
          <w:numId w:val="14"/>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CI Nomenclature</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detail the CI's nomenclature;</w:t>
      </w:r>
    </w:p>
    <w:p w14:paraId="21AD5624" w14:textId="77777777" w:rsidR="00E244F5" w:rsidRPr="00E244F5" w:rsidRDefault="00E244F5" w:rsidP="00A83FB4">
      <w:pPr>
        <w:pStyle w:val="ListParagraph"/>
        <w:numPr>
          <w:ilvl w:val="0"/>
          <w:numId w:val="14"/>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Document Reference Number</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detail the Document's Reference Number;</w:t>
      </w:r>
    </w:p>
    <w:p w14:paraId="21AD5625" w14:textId="77777777" w:rsidR="00E244F5" w:rsidRPr="00E244F5" w:rsidRDefault="00E244F5" w:rsidP="00A83FB4">
      <w:pPr>
        <w:pStyle w:val="ListParagraph"/>
        <w:numPr>
          <w:ilvl w:val="0"/>
          <w:numId w:val="14"/>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Document Revision Number</w:t>
      </w:r>
      <w:r w:rsidR="00D82E41">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This field shall detail the Revision Number of the Document; and</w:t>
      </w:r>
      <w:r w:rsidR="00D82E41">
        <w:rPr>
          <w:rFonts w:ascii="Arial" w:eastAsia="Times New Roman" w:hAnsi="Arial" w:cs="Arial"/>
          <w:sz w:val="20"/>
          <w:szCs w:val="20"/>
          <w:lang w:val="en-AU" w:eastAsia="en-AU"/>
        </w:rPr>
        <w:t>,</w:t>
      </w:r>
    </w:p>
    <w:p w14:paraId="21AD5626" w14:textId="77777777" w:rsidR="00E244F5" w:rsidRPr="00E244F5" w:rsidRDefault="00E244F5" w:rsidP="00A83FB4">
      <w:pPr>
        <w:pStyle w:val="ListParagraph"/>
        <w:numPr>
          <w:ilvl w:val="0"/>
          <w:numId w:val="14"/>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Document Type</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detail the type of document the Document belongs to (e.g. Development Specification, Test Requirement </w:t>
      </w:r>
      <w:r>
        <w:rPr>
          <w:rFonts w:ascii="Arial" w:eastAsia="Times New Roman" w:hAnsi="Arial" w:cs="Arial"/>
          <w:sz w:val="20"/>
          <w:szCs w:val="20"/>
          <w:lang w:val="en-AU" w:eastAsia="en-AU"/>
        </w:rPr>
        <w:t xml:space="preserve">Document, Software Requirements, </w:t>
      </w:r>
      <w:r w:rsidRPr="00E244F5">
        <w:rPr>
          <w:rFonts w:ascii="Arial" w:eastAsia="Times New Roman" w:hAnsi="Arial" w:cs="Arial"/>
          <w:sz w:val="20"/>
          <w:szCs w:val="20"/>
          <w:lang w:val="en-AU" w:eastAsia="en-AU"/>
        </w:rPr>
        <w:t>etc</w:t>
      </w:r>
      <w:r>
        <w:rPr>
          <w:rFonts w:ascii="Arial" w:eastAsia="Times New Roman" w:hAnsi="Arial" w:cs="Arial"/>
          <w:sz w:val="20"/>
          <w:szCs w:val="20"/>
          <w:lang w:val="en-AU" w:eastAsia="en-AU"/>
        </w:rPr>
        <w:t>.</w:t>
      </w:r>
      <w:r w:rsidRPr="00E244F5">
        <w:rPr>
          <w:rFonts w:ascii="Arial" w:eastAsia="Times New Roman" w:hAnsi="Arial" w:cs="Arial"/>
          <w:sz w:val="20"/>
          <w:szCs w:val="20"/>
          <w:lang w:val="en-AU" w:eastAsia="en-AU"/>
        </w:rPr>
        <w:t>).</w:t>
      </w:r>
    </w:p>
    <w:p w14:paraId="21AD5627"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following types of Configuration Documentation, as a minimum, shall be included in the list:</w:t>
      </w:r>
    </w:p>
    <w:p w14:paraId="21AD5628"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System Specifications;</w:t>
      </w:r>
    </w:p>
    <w:p w14:paraId="21AD5629"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Development Specifications;</w:t>
      </w:r>
    </w:p>
    <w:p w14:paraId="21AD562A"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Product Specifications;</w:t>
      </w:r>
    </w:p>
    <w:p w14:paraId="21AD562B"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Interface Control Documents;</w:t>
      </w:r>
    </w:p>
    <w:p w14:paraId="21AD562C"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Software Requirements Specifications;</w:t>
      </w:r>
    </w:p>
    <w:p w14:paraId="21AD562D"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Interface Requirements Specifications;</w:t>
      </w:r>
    </w:p>
    <w:p w14:paraId="21AD562E"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Software Product Specifications;</w:t>
      </w:r>
    </w:p>
    <w:p w14:paraId="21AD562F"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Software Version Descriptions;</w:t>
      </w:r>
    </w:p>
    <w:p w14:paraId="21AD5630"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Software Design Descriptions;</w:t>
      </w:r>
    </w:p>
    <w:p w14:paraId="21AD5631"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Interface Design Descriptions;</w:t>
      </w:r>
    </w:p>
    <w:p w14:paraId="21AD5632"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Database Design Descriptions;</w:t>
      </w:r>
    </w:p>
    <w:p w14:paraId="21AD5633"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Material Specifications; and</w:t>
      </w:r>
    </w:p>
    <w:p w14:paraId="21AD5634" w14:textId="77777777" w:rsidR="00E244F5" w:rsidRPr="00E244F5" w:rsidRDefault="00E244F5" w:rsidP="00A83FB4">
      <w:pPr>
        <w:pStyle w:val="ListParagraph"/>
        <w:numPr>
          <w:ilvl w:val="0"/>
          <w:numId w:val="15"/>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Process Specifications.</w:t>
      </w:r>
    </w:p>
    <w:p w14:paraId="21AD5635" w14:textId="77777777" w:rsid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lastRenderedPageBreak/>
        <w:t>The IOCD shall be divided into two (2) sections. Section 1 shall be sorted in System then Subsystem then CI order. Section 2 shall be sorted in Document Type then Document Reference Number order.</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Headings shall be positioned in Section 1 to indicate where each System, Subsystem and CI begins.</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Headings shall be positioned in Section 2 to indicate where each Document Type begins.</w:t>
      </w:r>
    </w:p>
    <w:p w14:paraId="21AD5636" w14:textId="77777777" w:rsidR="00E244F5" w:rsidRPr="00E244F5" w:rsidRDefault="00E244F5"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244F5">
        <w:rPr>
          <w:rFonts w:ascii="Arial" w:eastAsia="Times New Roman" w:hAnsi="Arial" w:cs="Arial"/>
          <w:b/>
          <w:sz w:val="20"/>
          <w:szCs w:val="20"/>
          <w:lang w:val="en-AU" w:eastAsia="en-AU"/>
        </w:rPr>
        <w:t xml:space="preserve">Index of Technical </w:t>
      </w:r>
      <w:r w:rsidR="00E40930">
        <w:rPr>
          <w:rFonts w:ascii="Arial" w:eastAsia="Times New Roman" w:hAnsi="Arial" w:cs="Arial"/>
          <w:b/>
          <w:sz w:val="20"/>
          <w:szCs w:val="20"/>
          <w:lang w:val="en-AU" w:eastAsia="en-AU"/>
        </w:rPr>
        <w:t>Publications</w:t>
      </w:r>
    </w:p>
    <w:p w14:paraId="21AD5637"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Index of Technical Manuals (IOTM) shall list the technical manuals developed under the Contract.</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For each Technical Manual, the IOTM shall detail the following information:</w:t>
      </w:r>
    </w:p>
    <w:p w14:paraId="21AD5638" w14:textId="77777777" w:rsidR="00E244F5" w:rsidRPr="00E244F5" w:rsidRDefault="00E244F5" w:rsidP="00A83FB4">
      <w:pPr>
        <w:pStyle w:val="ListParagraph"/>
        <w:numPr>
          <w:ilvl w:val="0"/>
          <w:numId w:val="16"/>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Supplier Reference Number</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detail the Supplier Reference Number for the Technical Manual;</w:t>
      </w:r>
    </w:p>
    <w:p w14:paraId="21AD5639" w14:textId="77777777" w:rsidR="00E244F5" w:rsidRPr="00E244F5" w:rsidRDefault="00E244F5" w:rsidP="00A83FB4">
      <w:pPr>
        <w:pStyle w:val="ListParagraph"/>
        <w:numPr>
          <w:ilvl w:val="0"/>
          <w:numId w:val="16"/>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Title</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detail the title of the Technical Manual; and</w:t>
      </w:r>
    </w:p>
    <w:p w14:paraId="21AD563A" w14:textId="77777777" w:rsidR="00E244F5" w:rsidRPr="00E244F5" w:rsidRDefault="00E244F5" w:rsidP="00A83FB4">
      <w:pPr>
        <w:pStyle w:val="ListParagraph"/>
        <w:numPr>
          <w:ilvl w:val="0"/>
          <w:numId w:val="16"/>
        </w:numPr>
        <w:spacing w:before="120" w:after="120" w:line="240" w:lineRule="auto"/>
        <w:ind w:left="1134" w:hanging="567"/>
        <w:contextualSpacing w:val="0"/>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Related C</w:t>
      </w:r>
      <w:r w:rsidR="00D82E41" w:rsidRPr="00E244F5">
        <w:rPr>
          <w:rFonts w:ascii="Arial" w:eastAsia="Times New Roman" w:hAnsi="Arial" w:cs="Arial"/>
          <w:sz w:val="20"/>
          <w:szCs w:val="20"/>
          <w:lang w:val="en-AU" w:eastAsia="en-AU"/>
        </w:rPr>
        <w:t>i</w:t>
      </w:r>
      <w:r w:rsidRPr="00E244F5">
        <w:rPr>
          <w:rFonts w:ascii="Arial" w:eastAsia="Times New Roman" w:hAnsi="Arial" w:cs="Arial"/>
          <w:sz w:val="20"/>
          <w:szCs w:val="20"/>
          <w:lang w:val="en-AU" w:eastAsia="en-AU"/>
        </w:rPr>
        <w:t>s</w:t>
      </w:r>
      <w:r w:rsidR="00D82E41">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 xml:space="preserve"> This field shall detail the Configuration Items the Technical Manual is applicable to.</w:t>
      </w:r>
    </w:p>
    <w:p w14:paraId="21AD563B" w14:textId="77777777" w:rsid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IOTM shall be divided into two (2) sections. Section 1 shall be sorted in System then Subsystem then CI order. Section 2 shall be sorted in Supplier Reference Number order.</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Headings shall be positioned in Section 1 to indicate where each System, Subsystem and CI begins.</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No headings shall be positioned in Section 2.</w:t>
      </w:r>
    </w:p>
    <w:p w14:paraId="21AD563C" w14:textId="77777777" w:rsidR="00E244F5" w:rsidRPr="00E244F5" w:rsidRDefault="00E244F5"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244F5">
        <w:rPr>
          <w:rFonts w:ascii="Arial" w:eastAsia="Times New Roman" w:hAnsi="Arial" w:cs="Arial"/>
          <w:b/>
          <w:sz w:val="20"/>
          <w:szCs w:val="20"/>
          <w:lang w:val="en-AU" w:eastAsia="en-AU"/>
        </w:rPr>
        <w:t>Index of Class I (Major) Engineering Change Proposals</w:t>
      </w:r>
    </w:p>
    <w:p w14:paraId="21AD563D"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Index of Class I (Major) Engineering Change Proposals (ECPs) shall document all Class I ECPs raised against the Equipment and its constituent Items during the Subcontract, including those raised by the Sub-subcontractors.</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For each ECP, the Index of Class I ECPs shall detail the following information:</w:t>
      </w:r>
    </w:p>
    <w:p w14:paraId="21AD563E" w14:textId="77777777" w:rsidR="00E244F5" w:rsidRPr="00E634CD" w:rsidRDefault="001C30E2"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Pr>
          <w:rFonts w:ascii="Arial" w:eastAsia="Times New Roman" w:hAnsi="Arial" w:cs="Arial"/>
          <w:sz w:val="20"/>
          <w:szCs w:val="20"/>
          <w:lang w:val="en-AU" w:eastAsia="en-AU"/>
        </w:rPr>
        <w:t>ECP Number -</w:t>
      </w:r>
      <w:r w:rsidR="00E244F5" w:rsidRPr="00E634CD">
        <w:rPr>
          <w:rFonts w:ascii="Arial" w:eastAsia="Times New Roman" w:hAnsi="Arial" w:cs="Arial"/>
          <w:sz w:val="20"/>
          <w:szCs w:val="20"/>
          <w:lang w:val="en-AU" w:eastAsia="en-AU"/>
        </w:rPr>
        <w:t xml:space="preserve"> This field shall document the unique ECP identification number supplied by the Purchaser;</w:t>
      </w:r>
    </w:p>
    <w:p w14:paraId="21AD563F"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ECP Revision Number</w:t>
      </w:r>
      <w:r w:rsidR="001C30E2">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 xml:space="preserve"> This field shall document the revision level of the ECP i.e. R1 or R2;</w:t>
      </w:r>
    </w:p>
    <w:p w14:paraId="21AD5640"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ECP Justification Code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is as defined in MIL-HDBK-61A;</w:t>
      </w:r>
    </w:p>
    <w:p w14:paraId="21AD5641"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ECP Title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title of the ECP;</w:t>
      </w:r>
    </w:p>
    <w:p w14:paraId="21AD5642"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Date Raised</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date the ECP was raised;</w:t>
      </w:r>
    </w:p>
    <w:p w14:paraId="21AD5643" w14:textId="77777777" w:rsidR="00E244F5" w:rsidRPr="00E634CD" w:rsidRDefault="001C30E2"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Pr>
          <w:rFonts w:ascii="Arial" w:eastAsia="Times New Roman" w:hAnsi="Arial" w:cs="Arial"/>
          <w:sz w:val="20"/>
          <w:szCs w:val="20"/>
          <w:lang w:val="en-AU" w:eastAsia="en-AU"/>
        </w:rPr>
        <w:t>ECP Status -</w:t>
      </w:r>
      <w:r w:rsidR="00694B8D">
        <w:rPr>
          <w:rFonts w:ascii="Arial" w:eastAsia="Times New Roman" w:hAnsi="Arial" w:cs="Arial"/>
          <w:sz w:val="20"/>
          <w:szCs w:val="20"/>
          <w:lang w:val="en-AU" w:eastAsia="en-AU"/>
        </w:rPr>
        <w:t xml:space="preserve"> </w:t>
      </w:r>
      <w:r w:rsidR="00E244F5" w:rsidRPr="00E634CD">
        <w:rPr>
          <w:rFonts w:ascii="Arial" w:eastAsia="Times New Roman" w:hAnsi="Arial" w:cs="Arial"/>
          <w:sz w:val="20"/>
          <w:szCs w:val="20"/>
          <w:lang w:val="en-AU" w:eastAsia="en-AU"/>
        </w:rPr>
        <w:t>This field shall document the status of the ECP;</w:t>
      </w:r>
    </w:p>
    <w:p w14:paraId="21AD5644"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Status Date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date the status of the ECP changed;</w:t>
      </w:r>
    </w:p>
    <w:p w14:paraId="21AD5645"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CCB Decision</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decision made by the Configuration Control Board (CCB) for approval to proceed;</w:t>
      </w:r>
    </w:p>
    <w:p w14:paraId="21AD5646"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Decision Date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date of the CCB decision;</w:t>
      </w:r>
    </w:p>
    <w:p w14:paraId="21AD5647"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Impacted C</w:t>
      </w:r>
      <w:r w:rsidR="001C30E2" w:rsidRPr="00E634CD">
        <w:rPr>
          <w:rFonts w:ascii="Arial" w:eastAsia="Times New Roman" w:hAnsi="Arial" w:cs="Arial"/>
          <w:sz w:val="20"/>
          <w:szCs w:val="20"/>
          <w:lang w:val="en-AU" w:eastAsia="en-AU"/>
        </w:rPr>
        <w:t>i</w:t>
      </w:r>
      <w:r w:rsidRPr="00E634CD">
        <w:rPr>
          <w:rFonts w:ascii="Arial" w:eastAsia="Times New Roman" w:hAnsi="Arial" w:cs="Arial"/>
          <w:sz w:val="20"/>
          <w:szCs w:val="20"/>
          <w:lang w:val="en-AU" w:eastAsia="en-AU"/>
        </w:rPr>
        <w:t>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CIs impacted by the ECP;</w:t>
      </w:r>
    </w:p>
    <w:p w14:paraId="21AD5648"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Affected Part Numbers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 Part No variants impacted by the ECP; and</w:t>
      </w:r>
      <w:r w:rsidR="001C30E2">
        <w:rPr>
          <w:rFonts w:ascii="Arial" w:eastAsia="Times New Roman" w:hAnsi="Arial" w:cs="Arial"/>
          <w:sz w:val="20"/>
          <w:szCs w:val="20"/>
          <w:lang w:val="en-AU" w:eastAsia="en-AU"/>
        </w:rPr>
        <w:t>,</w:t>
      </w:r>
    </w:p>
    <w:p w14:paraId="21AD5649" w14:textId="77777777" w:rsidR="00E244F5" w:rsidRPr="00E634CD" w:rsidRDefault="00E244F5" w:rsidP="00A83FB4">
      <w:pPr>
        <w:pStyle w:val="ListParagraph"/>
        <w:numPr>
          <w:ilvl w:val="0"/>
          <w:numId w:val="17"/>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New Part Numbers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 xml:space="preserve">This field shall document the new CI Part No variants introduced as a result of the ECP. </w:t>
      </w:r>
      <w:r w:rsidR="001C30E2">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Where the new Part No is a re-identification of an existing Part No this relationship shall be clearly shown.</w:t>
      </w:r>
    </w:p>
    <w:p w14:paraId="21AD564A" w14:textId="77777777" w:rsidR="00E244F5" w:rsidRPr="00E634CD" w:rsidRDefault="00E244F5"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634CD">
        <w:rPr>
          <w:rFonts w:ascii="Arial" w:eastAsia="Times New Roman" w:hAnsi="Arial" w:cs="Arial"/>
          <w:b/>
          <w:sz w:val="20"/>
          <w:szCs w:val="20"/>
          <w:lang w:val="en-AU" w:eastAsia="en-AU"/>
        </w:rPr>
        <w:t>Index of Minor Engineering Change Proposals</w:t>
      </w:r>
    </w:p>
    <w:p w14:paraId="21AD564B"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Index of Class II (Minor) Engineering Change Proposals (ECPs) shall document all Class II ECPs raised against the System and its constituent Items during the Contract, including those raised by the Sub-subcontractors.</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For each ECP, the Index of Minor ECPs shall detail the following information:</w:t>
      </w:r>
    </w:p>
    <w:p w14:paraId="21AD564C"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lastRenderedPageBreak/>
        <w:t>ECP Number</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unique ECP identification number supplied by the Purchaser;</w:t>
      </w:r>
    </w:p>
    <w:p w14:paraId="21AD564D"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ECP Revision Letter</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revision level of the ECP i.e. R1 or R2;</w:t>
      </w:r>
    </w:p>
    <w:p w14:paraId="21AD564E"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ECP Title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title or a brief description of the ECP;</w:t>
      </w:r>
    </w:p>
    <w:p w14:paraId="21AD564F"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Date Raised</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date the ECP was raised;</w:t>
      </w:r>
    </w:p>
    <w:p w14:paraId="21AD5650"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ECP Status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status of the ECP;</w:t>
      </w:r>
    </w:p>
    <w:p w14:paraId="21AD5651"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Approval Authority</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who approved or rejected the ECP;</w:t>
      </w:r>
    </w:p>
    <w:p w14:paraId="21AD5652"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Decision Date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date the approval authority approved or rejected the ECP;</w:t>
      </w:r>
    </w:p>
    <w:p w14:paraId="21AD5653"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Impacted CI</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 impacted by the ECP; and</w:t>
      </w:r>
    </w:p>
    <w:p w14:paraId="21AD5654" w14:textId="77777777" w:rsidR="00E244F5" w:rsidRPr="00E634CD" w:rsidRDefault="00E244F5" w:rsidP="00A83FB4">
      <w:pPr>
        <w:pStyle w:val="ListParagraph"/>
        <w:numPr>
          <w:ilvl w:val="0"/>
          <w:numId w:val="18"/>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CI Part Numbers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 Part No variants impacted by the ECP.</w:t>
      </w:r>
    </w:p>
    <w:p w14:paraId="21AD5655" w14:textId="77777777" w:rsidR="00E244F5" w:rsidRPr="00E634CD" w:rsidRDefault="00E244F5"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634CD">
        <w:rPr>
          <w:rFonts w:ascii="Arial" w:eastAsia="Times New Roman" w:hAnsi="Arial" w:cs="Arial"/>
          <w:b/>
          <w:sz w:val="20"/>
          <w:szCs w:val="20"/>
          <w:lang w:val="en-AU" w:eastAsia="en-AU"/>
        </w:rPr>
        <w:t xml:space="preserve">Index of Requests for Deviation </w:t>
      </w:r>
    </w:p>
    <w:p w14:paraId="21AD5656"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Index of Requests for Deviation (RFDs) shall document all RFDs raised against the Equipment and its constituent Items during the Subcontract, including those raised by the Sub-subcontractors.</w:t>
      </w:r>
    </w:p>
    <w:p w14:paraId="21AD5657"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For each RFD, the Index of RFDs shall detail the following information:</w:t>
      </w:r>
    </w:p>
    <w:p w14:paraId="21AD5658"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RFD Reference Number</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unique RFD identification number;</w:t>
      </w:r>
    </w:p>
    <w:p w14:paraId="21AD5659"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RFD Title/Description</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title or provide a brief description of the RFD;</w:t>
      </w:r>
    </w:p>
    <w:p w14:paraId="21AD565A"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RFD Class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class of the RFD i.e. Critical, Major or Minor;</w:t>
      </w:r>
    </w:p>
    <w:p w14:paraId="21AD565B"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Date Raised</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date the RFD was raised;</w:t>
      </w:r>
    </w:p>
    <w:p w14:paraId="21AD565C"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RFD Status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status of the RFD;</w:t>
      </w:r>
    </w:p>
    <w:p w14:paraId="21AD565D"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Approval Authority</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who approved or rejected the RFD;</w:t>
      </w:r>
    </w:p>
    <w:p w14:paraId="21AD565E"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Decision Date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date the approval authority approved or rejected the RFD;</w:t>
      </w:r>
    </w:p>
    <w:p w14:paraId="21AD565F"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Impacted CI</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 impacted by the RFD;</w:t>
      </w:r>
    </w:p>
    <w:p w14:paraId="21AD5660"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CI Part Number</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 Part Number variant impacted by the RFD;</w:t>
      </w:r>
    </w:p>
    <w:p w14:paraId="21AD5661"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Affected Part Number</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Part Number of the Item subject to the RFD;</w:t>
      </w:r>
    </w:p>
    <w:p w14:paraId="21AD5662"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Affected Serial Numbers</w:t>
      </w:r>
      <w:r w:rsidR="001C30E2">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 xml:space="preserve"> This field shall document the Serial Number(s) of the Item subject to the RFD;</w:t>
      </w:r>
    </w:p>
    <w:p w14:paraId="21AD5663"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MMI Part Number</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If the affected Item is not a Maintenance Managed Item (MMI) and does not build directly to the CI then this field shall document the Part Number of the higher level MMI; and</w:t>
      </w:r>
    </w:p>
    <w:p w14:paraId="21AD5664" w14:textId="77777777" w:rsidR="00E244F5" w:rsidRPr="00E634CD" w:rsidRDefault="00E244F5" w:rsidP="00A83FB4">
      <w:pPr>
        <w:pStyle w:val="ListParagraph"/>
        <w:numPr>
          <w:ilvl w:val="0"/>
          <w:numId w:val="19"/>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MMI Serial Number(s)</w:t>
      </w:r>
      <w:r w:rsidR="001C30E2">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 xml:space="preserve"> This field shall document the Serial Number(s) of the MMI specified at subparagraph (l).</w:t>
      </w:r>
    </w:p>
    <w:p w14:paraId="21AD5665" w14:textId="77777777" w:rsid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Index of RFDs shall be divided into three (3) sections. Section 1 shall list RFDs classified as Critical, Section 2 shall list RFDs classified as Major and Section 3 shall list RFDs classified as Minor.</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Each Section shall be further subdivided into two (2) Subsections. Subsection 1 shall be sorted in RFD Reference No order. Subsection 2 shall be sorted in System then Subsystem then CI order.</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Headings shall be positioned in Subsection 2 to indicate where each System, Subsystem and CI begins.</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No headings shall be positioned in Subsection (1).</w:t>
      </w:r>
    </w:p>
    <w:p w14:paraId="21AD5666" w14:textId="77777777" w:rsidR="00A83FB4" w:rsidRDefault="00A83FB4" w:rsidP="00A83FB4">
      <w:pPr>
        <w:spacing w:before="120" w:after="120" w:line="240" w:lineRule="auto"/>
        <w:ind w:left="567"/>
        <w:jc w:val="both"/>
        <w:rPr>
          <w:rFonts w:ascii="Arial" w:eastAsia="Times New Roman" w:hAnsi="Arial" w:cs="Arial"/>
          <w:sz w:val="20"/>
          <w:szCs w:val="20"/>
          <w:lang w:val="en-AU" w:eastAsia="en-AU"/>
        </w:rPr>
      </w:pPr>
    </w:p>
    <w:p w14:paraId="21AD5667" w14:textId="77777777" w:rsidR="00E244F5" w:rsidRPr="00E634CD" w:rsidRDefault="00E244F5" w:rsidP="00A83FB4">
      <w:pPr>
        <w:pStyle w:val="ListParagraph"/>
        <w:numPr>
          <w:ilvl w:val="0"/>
          <w:numId w:val="10"/>
        </w:numPr>
        <w:spacing w:before="120" w:after="120" w:line="240" w:lineRule="auto"/>
        <w:ind w:left="567" w:hanging="567"/>
        <w:contextualSpacing w:val="0"/>
        <w:jc w:val="both"/>
        <w:rPr>
          <w:rFonts w:ascii="Arial" w:eastAsia="Times New Roman" w:hAnsi="Arial" w:cs="Arial"/>
          <w:b/>
          <w:sz w:val="20"/>
          <w:szCs w:val="20"/>
          <w:lang w:val="en-AU" w:eastAsia="en-AU"/>
        </w:rPr>
      </w:pPr>
      <w:r w:rsidRPr="00E634CD">
        <w:rPr>
          <w:rFonts w:ascii="Arial" w:eastAsia="Times New Roman" w:hAnsi="Arial" w:cs="Arial"/>
          <w:b/>
          <w:sz w:val="20"/>
          <w:szCs w:val="20"/>
          <w:lang w:val="en-AU" w:eastAsia="en-AU"/>
        </w:rPr>
        <w:lastRenderedPageBreak/>
        <w:t>Index of Ancillary Equipment</w:t>
      </w:r>
    </w:p>
    <w:p w14:paraId="21AD5668" w14:textId="77777777" w:rsidR="00A83FB4"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Index of Ancillary Equipment (IAE) shall list the support Equipment required to support the maintenance/operation of the Equipment and its constituent Items.</w:t>
      </w:r>
      <w:r w:rsidR="00A83FB4">
        <w:rPr>
          <w:rFonts w:ascii="Arial" w:eastAsia="Times New Roman" w:hAnsi="Arial" w:cs="Arial"/>
          <w:sz w:val="20"/>
          <w:szCs w:val="20"/>
          <w:lang w:val="en-AU" w:eastAsia="en-AU"/>
        </w:rPr>
        <w:t xml:space="preserve"> </w:t>
      </w:r>
    </w:p>
    <w:p w14:paraId="21AD5669" w14:textId="77777777" w:rsidR="00E244F5" w:rsidRPr="00A83FB4" w:rsidRDefault="00E244F5" w:rsidP="00A83FB4">
      <w:pPr>
        <w:spacing w:before="120" w:after="120" w:line="240" w:lineRule="auto"/>
        <w:ind w:left="567"/>
        <w:jc w:val="both"/>
        <w:rPr>
          <w:rFonts w:ascii="Arial" w:eastAsia="Times New Roman" w:hAnsi="Arial" w:cs="Arial"/>
          <w:i/>
          <w:color w:val="0070C0"/>
          <w:sz w:val="20"/>
          <w:szCs w:val="20"/>
          <w:lang w:val="en-AU" w:eastAsia="en-AU"/>
        </w:rPr>
      </w:pPr>
      <w:r w:rsidRPr="00A83FB4">
        <w:rPr>
          <w:rFonts w:ascii="Arial" w:eastAsia="Times New Roman" w:hAnsi="Arial" w:cs="Arial"/>
          <w:i/>
          <w:color w:val="0070C0"/>
          <w:sz w:val="20"/>
          <w:szCs w:val="20"/>
          <w:lang w:val="en-AU" w:eastAsia="en-AU"/>
        </w:rPr>
        <w:t>NOTE: Support Equipment includes, but shall not be limited to, Automatic Test Equipment and STTE.</w:t>
      </w:r>
    </w:p>
    <w:p w14:paraId="21AD566A" w14:textId="77777777" w:rsidR="00E244F5" w:rsidRPr="00E244F5"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For each piece of Support Equipment, the IAE shall detail the following information:</w:t>
      </w:r>
    </w:p>
    <w:p w14:paraId="21AD566B" w14:textId="77777777" w:rsidR="00E244F5" w:rsidRPr="00E634CD" w:rsidRDefault="00E244F5" w:rsidP="00A83FB4">
      <w:pPr>
        <w:pStyle w:val="ListParagraph"/>
        <w:numPr>
          <w:ilvl w:val="0"/>
          <w:numId w:val="20"/>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Support Equipment Designation</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designation of the support Equipment;</w:t>
      </w:r>
    </w:p>
    <w:p w14:paraId="21AD566C" w14:textId="77777777" w:rsidR="00E244F5" w:rsidRPr="00E634CD" w:rsidRDefault="00E244F5" w:rsidP="00A83FB4">
      <w:pPr>
        <w:pStyle w:val="ListParagraph"/>
        <w:numPr>
          <w:ilvl w:val="0"/>
          <w:numId w:val="20"/>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Nomenclature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nomenclature of the support Equipment;</w:t>
      </w:r>
    </w:p>
    <w:p w14:paraId="21AD566D" w14:textId="77777777" w:rsidR="00E244F5" w:rsidRPr="00E634CD" w:rsidRDefault="00E244F5" w:rsidP="00A83FB4">
      <w:pPr>
        <w:pStyle w:val="ListParagraph"/>
        <w:numPr>
          <w:ilvl w:val="0"/>
          <w:numId w:val="20"/>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Support Equipment Type</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support equipment type the Support Equipment belongs to (for example Ground Support Equipment, Automatic Test Equipment, Special to Type Tooling, etc</w:t>
      </w:r>
      <w:r w:rsidR="001C30E2">
        <w:rPr>
          <w:rFonts w:ascii="Arial" w:eastAsia="Times New Roman" w:hAnsi="Arial" w:cs="Arial"/>
          <w:sz w:val="20"/>
          <w:szCs w:val="20"/>
          <w:lang w:val="en-AU" w:eastAsia="en-AU"/>
        </w:rPr>
        <w:t>.</w:t>
      </w:r>
      <w:r w:rsidRPr="00E634CD">
        <w:rPr>
          <w:rFonts w:ascii="Arial" w:eastAsia="Times New Roman" w:hAnsi="Arial" w:cs="Arial"/>
          <w:sz w:val="20"/>
          <w:szCs w:val="20"/>
          <w:lang w:val="en-AU" w:eastAsia="en-AU"/>
        </w:rPr>
        <w:t>;</w:t>
      </w:r>
    </w:p>
    <w:p w14:paraId="21AD566E" w14:textId="77777777" w:rsidR="00E244F5" w:rsidRPr="00E634CD" w:rsidRDefault="00E244F5" w:rsidP="00A83FB4">
      <w:pPr>
        <w:pStyle w:val="ListParagraph"/>
        <w:numPr>
          <w:ilvl w:val="0"/>
          <w:numId w:val="20"/>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Supported CI(s)</w:t>
      </w:r>
      <w:r w:rsidR="001C30E2">
        <w:rPr>
          <w:rFonts w:ascii="Arial" w:eastAsia="Times New Roman" w:hAnsi="Arial" w:cs="Arial"/>
          <w:sz w:val="20"/>
          <w:szCs w:val="20"/>
          <w:lang w:val="en-AU" w:eastAsia="en-AU"/>
        </w:rPr>
        <w:t xml:space="preserve">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CI(s) supported by the Support Equipment;</w:t>
      </w:r>
    </w:p>
    <w:p w14:paraId="21AD566F" w14:textId="77777777" w:rsidR="00E244F5" w:rsidRPr="00E634CD" w:rsidRDefault="00E244F5" w:rsidP="00A83FB4">
      <w:pPr>
        <w:pStyle w:val="ListParagraph"/>
        <w:numPr>
          <w:ilvl w:val="0"/>
          <w:numId w:val="20"/>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 xml:space="preserve">CI Part Number </w:t>
      </w:r>
      <w:r w:rsidR="001C30E2">
        <w:rPr>
          <w:rFonts w:ascii="Arial" w:eastAsia="Times New Roman" w:hAnsi="Arial" w:cs="Arial"/>
          <w:sz w:val="20"/>
          <w:szCs w:val="20"/>
          <w:lang w:val="en-AU" w:eastAsia="en-AU"/>
        </w:rPr>
        <w:t>Variants -</w:t>
      </w:r>
      <w:r w:rsidR="00694B8D">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This field shall document the CI Part Number variant(s) supported by the Support Equipment; and</w:t>
      </w:r>
    </w:p>
    <w:p w14:paraId="21AD5670" w14:textId="77777777" w:rsidR="00E244F5" w:rsidRPr="00E634CD" w:rsidRDefault="00E244F5" w:rsidP="00A83FB4">
      <w:pPr>
        <w:pStyle w:val="ListParagraph"/>
        <w:numPr>
          <w:ilvl w:val="0"/>
          <w:numId w:val="20"/>
        </w:numPr>
        <w:spacing w:before="120" w:after="120" w:line="240" w:lineRule="auto"/>
        <w:ind w:left="1134" w:hanging="567"/>
        <w:contextualSpacing w:val="0"/>
        <w:jc w:val="both"/>
        <w:rPr>
          <w:rFonts w:ascii="Arial" w:eastAsia="Times New Roman" w:hAnsi="Arial" w:cs="Arial"/>
          <w:sz w:val="20"/>
          <w:szCs w:val="20"/>
          <w:lang w:val="en-AU" w:eastAsia="en-AU"/>
        </w:rPr>
      </w:pPr>
      <w:r w:rsidRPr="00E634CD">
        <w:rPr>
          <w:rFonts w:ascii="Arial" w:eastAsia="Times New Roman" w:hAnsi="Arial" w:cs="Arial"/>
          <w:sz w:val="20"/>
          <w:szCs w:val="20"/>
          <w:lang w:val="en-AU" w:eastAsia="en-AU"/>
        </w:rPr>
        <w:t>Affected Part Numbers</w:t>
      </w:r>
      <w:r w:rsidR="001C30E2">
        <w:rPr>
          <w:rFonts w:ascii="Arial" w:eastAsia="Times New Roman" w:hAnsi="Arial" w:cs="Arial"/>
          <w:sz w:val="20"/>
          <w:szCs w:val="20"/>
          <w:lang w:val="en-AU" w:eastAsia="en-AU"/>
        </w:rPr>
        <w:t xml:space="preserve"> -</w:t>
      </w:r>
      <w:r w:rsidRPr="00E634CD">
        <w:rPr>
          <w:rFonts w:ascii="Arial" w:eastAsia="Times New Roman" w:hAnsi="Arial" w:cs="Arial"/>
          <w:sz w:val="20"/>
          <w:szCs w:val="20"/>
          <w:lang w:val="en-AU" w:eastAsia="en-AU"/>
        </w:rPr>
        <w:t xml:space="preserve"> If the Item(s) supported by the support Equipment is (are) below the CI level then this field shall document the Part Number(s) of the Item(s) supported by the Support Equipment.</w:t>
      </w:r>
    </w:p>
    <w:p w14:paraId="21AD5671" w14:textId="77777777" w:rsidR="00E244F5" w:rsidRPr="00B7471D" w:rsidRDefault="00E244F5" w:rsidP="00A83FB4">
      <w:pPr>
        <w:spacing w:before="120" w:after="120" w:line="240" w:lineRule="auto"/>
        <w:ind w:left="567"/>
        <w:jc w:val="both"/>
        <w:rPr>
          <w:rFonts w:ascii="Arial" w:eastAsia="Times New Roman" w:hAnsi="Arial" w:cs="Arial"/>
          <w:sz w:val="20"/>
          <w:szCs w:val="20"/>
          <w:lang w:val="en-AU" w:eastAsia="en-AU"/>
        </w:rPr>
      </w:pPr>
      <w:r w:rsidRPr="00E244F5">
        <w:rPr>
          <w:rFonts w:ascii="Arial" w:eastAsia="Times New Roman" w:hAnsi="Arial" w:cs="Arial"/>
          <w:sz w:val="20"/>
          <w:szCs w:val="20"/>
          <w:lang w:val="en-AU" w:eastAsia="en-AU"/>
        </w:rPr>
        <w:t>The IAE shall be divided into two (2) Sections. Section 1 shall be sorted by Support Equipment Type then by Support Equipment Designation. Section 2 shall be sorted by Supported CI then Support Equipment Type then Support Equipment Designation order.</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Headings shall be positioned in Section 1 to indicate where each Support Equipment Type begins.</w:t>
      </w:r>
      <w:r w:rsidR="00A83FB4">
        <w:rPr>
          <w:rFonts w:ascii="Arial" w:eastAsia="Times New Roman" w:hAnsi="Arial" w:cs="Arial"/>
          <w:sz w:val="20"/>
          <w:szCs w:val="20"/>
          <w:lang w:val="en-AU" w:eastAsia="en-AU"/>
        </w:rPr>
        <w:t xml:space="preserve">  </w:t>
      </w:r>
      <w:r w:rsidRPr="00E244F5">
        <w:rPr>
          <w:rFonts w:ascii="Arial" w:eastAsia="Times New Roman" w:hAnsi="Arial" w:cs="Arial"/>
          <w:sz w:val="20"/>
          <w:szCs w:val="20"/>
          <w:lang w:val="en-AU" w:eastAsia="en-AU"/>
        </w:rPr>
        <w:t>Headings shall be positioned in Section 2 to indicate where each CI begins.</w:t>
      </w:r>
    </w:p>
    <w:sectPr w:rsidR="00E244F5" w:rsidRPr="00B7471D" w:rsidSect="00682FEF">
      <w:headerReference w:type="default" r:id="rId14"/>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D5674" w14:textId="77777777" w:rsidR="00DB28A3" w:rsidRDefault="00DB28A3" w:rsidP="0095032B">
      <w:pPr>
        <w:spacing w:after="0" w:line="240" w:lineRule="auto"/>
      </w:pPr>
      <w:r>
        <w:separator/>
      </w:r>
    </w:p>
  </w:endnote>
  <w:endnote w:type="continuationSeparator" w:id="0">
    <w:p w14:paraId="21AD5675"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D775FF" w14:paraId="2C4F3E5F" w14:textId="77777777" w:rsidTr="009A495A">
      <w:trPr>
        <w:trHeight w:val="141"/>
      </w:trPr>
      <w:tc>
        <w:tcPr>
          <w:tcW w:w="2943" w:type="dxa"/>
        </w:tcPr>
        <w:p w14:paraId="128537E7" w14:textId="77777777" w:rsidR="00D775FF" w:rsidRPr="00EC4367" w:rsidRDefault="00D775FF" w:rsidP="009A495A">
          <w:pPr>
            <w:pStyle w:val="Footer"/>
            <w:rPr>
              <w:rFonts w:ascii="Arial" w:eastAsiaTheme="majorEastAsia" w:hAnsi="Arial" w:cs="Arial"/>
              <w:color w:val="7F7F7F" w:themeColor="text1" w:themeTint="80"/>
              <w:sz w:val="12"/>
              <w:szCs w:val="12"/>
            </w:rPr>
          </w:pPr>
        </w:p>
      </w:tc>
      <w:tc>
        <w:tcPr>
          <w:tcW w:w="3544" w:type="dxa"/>
        </w:tcPr>
        <w:p w14:paraId="1BBE5949" w14:textId="77777777" w:rsidR="00D775FF" w:rsidRPr="00EC4367" w:rsidRDefault="00D775FF"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7073FA1E" w14:textId="77777777" w:rsidR="00D775FF" w:rsidRPr="002F7EC1" w:rsidRDefault="00D775FF"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20604A">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20604A">
                <w:rPr>
                  <w:rFonts w:ascii="Arial" w:hAnsi="Arial" w:cs="Arial"/>
                  <w:noProof/>
                  <w:sz w:val="12"/>
                  <w:szCs w:val="12"/>
                  <w:lang w:val="en-GB"/>
                </w:rPr>
                <w:t>8</w:t>
              </w:r>
              <w:r w:rsidRPr="0077081C">
                <w:rPr>
                  <w:rFonts w:ascii="Arial" w:hAnsi="Arial" w:cs="Arial"/>
                  <w:noProof/>
                  <w:sz w:val="12"/>
                  <w:szCs w:val="12"/>
                  <w:lang w:val="en-GB"/>
                </w:rPr>
                <w:fldChar w:fldCharType="end"/>
              </w:r>
            </w:p>
          </w:sdtContent>
        </w:sdt>
      </w:tc>
    </w:tr>
    <w:tr w:rsidR="00D775FF" w14:paraId="6130F8E1" w14:textId="77777777" w:rsidTr="009A495A">
      <w:trPr>
        <w:trHeight w:val="64"/>
      </w:trPr>
      <w:tc>
        <w:tcPr>
          <w:tcW w:w="2943" w:type="dxa"/>
          <w:vAlign w:val="bottom"/>
        </w:tcPr>
        <w:p w14:paraId="77188485" w14:textId="77777777" w:rsidR="00D775FF" w:rsidRPr="00EC4367" w:rsidRDefault="00D775FF" w:rsidP="009A495A">
          <w:pPr>
            <w:pStyle w:val="Footer"/>
            <w:rPr>
              <w:rFonts w:ascii="Arial" w:eastAsiaTheme="majorEastAsia" w:hAnsi="Arial" w:cs="Arial"/>
              <w:color w:val="7F7F7F" w:themeColor="text1" w:themeTint="80"/>
              <w:sz w:val="12"/>
              <w:szCs w:val="12"/>
            </w:rPr>
          </w:pPr>
        </w:p>
      </w:tc>
      <w:tc>
        <w:tcPr>
          <w:tcW w:w="3544" w:type="dxa"/>
          <w:vAlign w:val="bottom"/>
        </w:tcPr>
        <w:p w14:paraId="02A0E37F" w14:textId="77777777" w:rsidR="00D775FF" w:rsidRPr="00DF254D" w:rsidRDefault="00D775FF"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7144384E" w14:textId="77777777" w:rsidR="00D775FF" w:rsidRPr="00EC4367" w:rsidRDefault="00D775FF" w:rsidP="009A495A">
          <w:pPr>
            <w:pStyle w:val="Footer"/>
            <w:ind w:right="107"/>
            <w:jc w:val="right"/>
            <w:rPr>
              <w:rFonts w:ascii="Arial" w:eastAsiaTheme="majorEastAsia" w:hAnsi="Arial" w:cs="Arial"/>
              <w:color w:val="7F7F7F" w:themeColor="text1" w:themeTint="80"/>
              <w:sz w:val="12"/>
              <w:szCs w:val="12"/>
            </w:rPr>
          </w:pPr>
        </w:p>
      </w:tc>
    </w:tr>
    <w:tr w:rsidR="00D775FF" w14:paraId="01F3D74B" w14:textId="77777777" w:rsidTr="009A495A">
      <w:trPr>
        <w:trHeight w:val="64"/>
      </w:trPr>
      <w:tc>
        <w:tcPr>
          <w:tcW w:w="2943" w:type="dxa"/>
          <w:vAlign w:val="bottom"/>
        </w:tcPr>
        <w:p w14:paraId="2EC8B9C3" w14:textId="77777777" w:rsidR="00D775FF" w:rsidRPr="00EC4367" w:rsidRDefault="00D775FF"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658B4880" w14:textId="77777777" w:rsidR="00D775FF" w:rsidRPr="008E15E1" w:rsidRDefault="00D775FF"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2B694E76" w14:textId="77777777" w:rsidR="00D775FF" w:rsidRPr="00EC4367" w:rsidRDefault="00D775FF"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6CBD83EA" w14:textId="77777777" w:rsidR="00CC41AC" w:rsidRPr="00ED5141" w:rsidRDefault="00CC41AC" w:rsidP="00CC41AC">
    <w:pPr>
      <w:pStyle w:val="Footer"/>
      <w:rPr>
        <w:sz w:val="8"/>
        <w:szCs w:val="8"/>
      </w:rPr>
    </w:pPr>
  </w:p>
  <w:p w14:paraId="1C9EAD15" w14:textId="77777777" w:rsidR="00CC41AC" w:rsidRPr="00CC41AC" w:rsidRDefault="00CC41AC">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D5672" w14:textId="77777777" w:rsidR="00DB28A3" w:rsidRDefault="00DB28A3" w:rsidP="0095032B">
      <w:pPr>
        <w:spacing w:after="0" w:line="240" w:lineRule="auto"/>
      </w:pPr>
      <w:r>
        <w:separator/>
      </w:r>
    </w:p>
  </w:footnote>
  <w:footnote w:type="continuationSeparator" w:id="0">
    <w:p w14:paraId="21AD5673"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4006E5" w:rsidRPr="00645D79" w14:paraId="4EBA02D1" w14:textId="77777777" w:rsidTr="009A495A">
      <w:trPr>
        <w:trHeight w:val="701"/>
      </w:trPr>
      <w:tc>
        <w:tcPr>
          <w:tcW w:w="3071" w:type="dxa"/>
        </w:tcPr>
        <w:p w14:paraId="025CB687" w14:textId="77777777" w:rsidR="004006E5" w:rsidRPr="005A12D2" w:rsidRDefault="004006E5"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510AF7E6" wp14:editId="2CD50294">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39D3027B" w14:textId="14161A59" w:rsidR="004006E5" w:rsidRDefault="0020604A" w:rsidP="009A495A">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20604A">
            <w:rPr>
              <w:rFonts w:ascii="Arial" w:hAnsi="Arial" w:cs="Arial"/>
              <w:sz w:val="14"/>
              <w:szCs w:val="14"/>
              <w:lang w:val="fr-FR"/>
            </w:rPr>
            <w:t>Technical</w:t>
          </w:r>
          <w:proofErr w:type="spellEnd"/>
          <w:r w:rsidRPr="0020604A">
            <w:rPr>
              <w:rFonts w:ascii="Arial" w:hAnsi="Arial" w:cs="Arial"/>
              <w:sz w:val="14"/>
              <w:szCs w:val="14"/>
              <w:lang w:val="fr-FR"/>
            </w:rPr>
            <w:t xml:space="preserve"> Data Package</w:t>
          </w:r>
          <w:r w:rsidR="004006E5">
            <w:rPr>
              <w:rFonts w:ascii="Arial" w:hAnsi="Arial" w:cs="Arial"/>
              <w:sz w:val="14"/>
              <w:szCs w:val="14"/>
              <w:lang w:val="fr-FR"/>
            </w:rPr>
            <w:t xml:space="preserve">, </w:t>
          </w:r>
          <w:proofErr w:type="spellStart"/>
          <w:r w:rsidR="004006E5">
            <w:rPr>
              <w:rFonts w:ascii="Arial" w:hAnsi="Arial" w:cs="Arial"/>
              <w:sz w:val="14"/>
              <w:szCs w:val="14"/>
              <w:lang w:val="fr-FR"/>
            </w:rPr>
            <w:t>Rev</w:t>
          </w:r>
          <w:proofErr w:type="spellEnd"/>
          <w:r w:rsidR="004006E5">
            <w:rPr>
              <w:rFonts w:ascii="Arial" w:hAnsi="Arial" w:cs="Arial"/>
              <w:sz w:val="14"/>
              <w:szCs w:val="14"/>
              <w:lang w:val="fr-FR"/>
            </w:rPr>
            <w:t xml:space="preserve"> 0</w:t>
          </w:r>
        </w:p>
        <w:p w14:paraId="6F12ED51" w14:textId="77777777" w:rsidR="004006E5" w:rsidRPr="001D06BE" w:rsidRDefault="004006E5" w:rsidP="009A495A">
          <w:pPr>
            <w:jc w:val="center"/>
            <w:rPr>
              <w:rFonts w:ascii="Arial" w:hAnsi="Arial" w:cs="Arial"/>
              <w:sz w:val="14"/>
              <w:szCs w:val="14"/>
              <w:lang w:val="en-GB"/>
            </w:rPr>
          </w:pPr>
        </w:p>
      </w:tc>
      <w:tc>
        <w:tcPr>
          <w:tcW w:w="3214" w:type="dxa"/>
        </w:tcPr>
        <w:p w14:paraId="44273BF4" w14:textId="1AC1F44A" w:rsidR="004006E5" w:rsidRPr="00645D79" w:rsidRDefault="004006E5"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20604A">
            <w:rPr>
              <w:rFonts w:ascii="Arial" w:hAnsi="Arial" w:cs="Arial"/>
              <w:sz w:val="14"/>
              <w:szCs w:val="14"/>
              <w:lang w:val="fr-FR"/>
            </w:rPr>
            <w:t>143</w:t>
          </w:r>
        </w:p>
        <w:p w14:paraId="3033DF53" w14:textId="77777777" w:rsidR="004006E5" w:rsidRPr="00645D79" w:rsidRDefault="004006E5"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510B4B44" w14:textId="77777777" w:rsidR="004006E5" w:rsidRPr="00645D79" w:rsidRDefault="004006E5"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395360EC" w14:textId="77777777" w:rsidR="004006E5" w:rsidRPr="00645D79" w:rsidRDefault="004006E5"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21AD567B"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A83FB4" w:rsidRPr="00D15F8B" w14:paraId="21AD5681" w14:textId="77777777" w:rsidTr="00FE101B">
      <w:trPr>
        <w:trHeight w:val="813"/>
      </w:trPr>
      <w:tc>
        <w:tcPr>
          <w:tcW w:w="2600" w:type="dxa"/>
        </w:tcPr>
        <w:p w14:paraId="21AD567C" w14:textId="77777777" w:rsidR="00A83FB4" w:rsidRPr="006D429A" w:rsidRDefault="00A83FB4" w:rsidP="00FE101B">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21AD5685" wp14:editId="21AD5686">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135E3B33" w14:textId="77777777" w:rsidR="000652D8" w:rsidRDefault="000652D8" w:rsidP="000652D8">
          <w:pPr>
            <w:tabs>
              <w:tab w:val="center" w:pos="4320"/>
              <w:tab w:val="right" w:pos="8640"/>
            </w:tabs>
            <w:spacing w:after="0" w:line="240" w:lineRule="auto"/>
            <w:jc w:val="center"/>
            <w:rPr>
              <w:rFonts w:ascii="Arial" w:hAnsi="Arial" w:cs="Arial"/>
              <w:color w:val="808080"/>
              <w:sz w:val="14"/>
              <w:szCs w:val="14"/>
              <w:lang w:val="en-GB"/>
            </w:rPr>
          </w:pPr>
          <w:r w:rsidRPr="00A46962">
            <w:rPr>
              <w:rFonts w:ascii="Arial" w:hAnsi="Arial" w:cs="Arial"/>
              <w:color w:val="808080"/>
              <w:sz w:val="14"/>
              <w:szCs w:val="14"/>
              <w:lang w:val="en-GB"/>
            </w:rPr>
            <w:t>Technical Data Package, Rev 0</w:t>
          </w:r>
        </w:p>
        <w:p w14:paraId="4325F65C" w14:textId="77777777" w:rsidR="000652D8" w:rsidRDefault="000652D8" w:rsidP="000652D8">
          <w:pPr>
            <w:tabs>
              <w:tab w:val="center" w:pos="4320"/>
              <w:tab w:val="right" w:pos="8640"/>
            </w:tabs>
            <w:spacing w:after="0" w:line="240" w:lineRule="auto"/>
            <w:jc w:val="center"/>
            <w:rPr>
              <w:rFonts w:ascii="Arial" w:hAnsi="Arial" w:cs="Arial"/>
              <w:color w:val="808080"/>
              <w:sz w:val="14"/>
              <w:szCs w:val="14"/>
              <w:lang w:val="en-GB"/>
            </w:rPr>
          </w:pPr>
        </w:p>
        <w:p w14:paraId="21AD567E" w14:textId="2111CE59" w:rsidR="00A83FB4" w:rsidRPr="00380010" w:rsidRDefault="00A83FB4" w:rsidP="000652D8">
          <w:pPr>
            <w:tabs>
              <w:tab w:val="center" w:pos="4320"/>
              <w:tab w:val="right" w:pos="8640"/>
            </w:tabs>
            <w:spacing w:after="0" w:line="240" w:lineRule="auto"/>
            <w:jc w:val="center"/>
            <w:rPr>
              <w:rFonts w:ascii="Arial" w:hAnsi="Arial" w:cs="Arial"/>
              <w:b/>
              <w:color w:val="808080"/>
              <w:sz w:val="24"/>
              <w:szCs w:val="24"/>
              <w:lang w:val="en-GB"/>
            </w:rPr>
          </w:pPr>
          <w:r>
            <w:rPr>
              <w:rFonts w:ascii="Arial" w:hAnsi="Arial" w:cs="Arial"/>
              <w:b/>
              <w:sz w:val="24"/>
              <w:szCs w:val="24"/>
            </w:rPr>
            <w:t xml:space="preserve">Appendix A </w:t>
          </w:r>
          <w:r w:rsidRPr="00AD2551">
            <w:rPr>
              <w:rFonts w:ascii="Arial" w:hAnsi="Arial" w:cs="Arial"/>
              <w:b/>
              <w:sz w:val="24"/>
              <w:szCs w:val="24"/>
            </w:rPr>
            <w:t>–</w:t>
          </w:r>
          <w:r>
            <w:rPr>
              <w:rFonts w:ascii="Arial" w:hAnsi="Arial" w:cs="Arial"/>
              <w:b/>
              <w:sz w:val="24"/>
              <w:szCs w:val="24"/>
            </w:rPr>
            <w:t xml:space="preserve"> Definition of Indices</w:t>
          </w:r>
        </w:p>
      </w:tc>
      <w:tc>
        <w:tcPr>
          <w:tcW w:w="2645" w:type="dxa"/>
        </w:tcPr>
        <w:p w14:paraId="21AD567F" w14:textId="77777777" w:rsidR="00A83FB4" w:rsidRPr="00F5703D" w:rsidRDefault="00A83FB4" w:rsidP="00D43CDA">
          <w:pPr>
            <w:tabs>
              <w:tab w:val="center" w:pos="4320"/>
              <w:tab w:val="right" w:pos="8640"/>
              <w:tab w:val="right" w:pos="8931"/>
            </w:tabs>
            <w:spacing w:after="0" w:line="240" w:lineRule="auto"/>
            <w:jc w:val="right"/>
            <w:rPr>
              <w:rFonts w:ascii="Arial" w:hAnsi="Arial" w:cs="Arial"/>
              <w:color w:val="808080"/>
              <w:sz w:val="8"/>
              <w:szCs w:val="8"/>
              <w:lang w:val="en-GB"/>
            </w:rPr>
          </w:pPr>
        </w:p>
        <w:p w14:paraId="21AD5680" w14:textId="77777777" w:rsidR="00A83FB4" w:rsidRPr="009257B5" w:rsidRDefault="00A83FB4" w:rsidP="00380010">
          <w:pPr>
            <w:tabs>
              <w:tab w:val="center" w:pos="4320"/>
              <w:tab w:val="right" w:pos="8640"/>
              <w:tab w:val="right" w:pos="8931"/>
            </w:tabs>
            <w:jc w:val="right"/>
            <w:rPr>
              <w:rFonts w:ascii="Arial" w:hAnsi="Arial" w:cs="Arial"/>
              <w:color w:val="808080"/>
              <w:sz w:val="12"/>
              <w:szCs w:val="12"/>
              <w:lang w:val="en-GB"/>
            </w:rPr>
          </w:pPr>
          <w:r w:rsidRPr="009257B5">
            <w:rPr>
              <w:rFonts w:ascii="Arial" w:hAnsi="Arial" w:cs="Arial"/>
              <w:color w:val="808080"/>
              <w:sz w:val="12"/>
              <w:szCs w:val="12"/>
              <w:lang w:val="en-GB"/>
            </w:rPr>
            <w:t xml:space="preserve">Document No: </w:t>
          </w:r>
          <w:r w:rsidRPr="00C26F4C">
            <w:rPr>
              <w:rFonts w:ascii="Arial" w:hAnsi="Arial" w:cs="Arial"/>
              <w:color w:val="808080"/>
              <w:sz w:val="12"/>
              <w:szCs w:val="12"/>
              <w:lang w:val="en-GB"/>
            </w:rPr>
            <w:t>VSY-A08.22-0149</w:t>
          </w:r>
        </w:p>
      </w:tc>
    </w:tr>
  </w:tbl>
  <w:p w14:paraId="21AD5682" w14:textId="77777777" w:rsidR="00A83FB4" w:rsidRPr="00A76278" w:rsidRDefault="00A83FB4"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46F393E"/>
    <w:multiLevelType w:val="hybridMultilevel"/>
    <w:tmpl w:val="88E641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645E53"/>
    <w:multiLevelType w:val="hybridMultilevel"/>
    <w:tmpl w:val="C5B8C7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1F4979"/>
    <w:multiLevelType w:val="hybridMultilevel"/>
    <w:tmpl w:val="B4CA428E"/>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01">
      <w:start w:val="1"/>
      <w:numFmt w:val="bullet"/>
      <w:lvlText w:val=""/>
      <w:lvlJc w:val="left"/>
      <w:pPr>
        <w:ind w:left="2517" w:hanging="180"/>
      </w:pPr>
      <w:rPr>
        <w:rFonts w:ascii="Symbol" w:hAnsi="Symbol" w:hint="default"/>
      </w:r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7">
    <w:nsid w:val="304620DF"/>
    <w:multiLevelType w:val="hybridMultilevel"/>
    <w:tmpl w:val="A6EAD4D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2203250"/>
    <w:multiLevelType w:val="hybridMultilevel"/>
    <w:tmpl w:val="0090E2DA"/>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9">
    <w:nsid w:val="325511ED"/>
    <w:multiLevelType w:val="hybridMultilevel"/>
    <w:tmpl w:val="AD786F3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1">
    <w:nsid w:val="442B6D35"/>
    <w:multiLevelType w:val="hybridMultilevel"/>
    <w:tmpl w:val="C4B4A9F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910D68"/>
    <w:multiLevelType w:val="hybridMultilevel"/>
    <w:tmpl w:val="10F8510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57655AC"/>
    <w:multiLevelType w:val="hybridMultilevel"/>
    <w:tmpl w:val="F814D42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C365F58"/>
    <w:multiLevelType w:val="hybridMultilevel"/>
    <w:tmpl w:val="0CAC8A6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C381216"/>
    <w:multiLevelType w:val="hybridMultilevel"/>
    <w:tmpl w:val="0090E2DA"/>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6">
    <w:nsid w:val="5C7C3D5B"/>
    <w:multiLevelType w:val="hybridMultilevel"/>
    <w:tmpl w:val="3AA429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9">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6FCB07F5"/>
    <w:multiLevelType w:val="hybridMultilevel"/>
    <w:tmpl w:val="D0E0BC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A9A357D"/>
    <w:multiLevelType w:val="hybridMultilevel"/>
    <w:tmpl w:val="6760540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5"/>
  </w:num>
  <w:num w:numId="2">
    <w:abstractNumId w:val="19"/>
  </w:num>
  <w:num w:numId="3">
    <w:abstractNumId w:val="6"/>
  </w:num>
  <w:num w:numId="4">
    <w:abstractNumId w:val="18"/>
  </w:num>
  <w:num w:numId="5">
    <w:abstractNumId w:val="0"/>
  </w:num>
  <w:num w:numId="6">
    <w:abstractNumId w:val="10"/>
  </w:num>
  <w:num w:numId="7">
    <w:abstractNumId w:val="4"/>
  </w:num>
  <w:num w:numId="8">
    <w:abstractNumId w:val="17"/>
  </w:num>
  <w:num w:numId="9">
    <w:abstractNumId w:val="22"/>
  </w:num>
  <w:num w:numId="10">
    <w:abstractNumId w:val="20"/>
  </w:num>
  <w:num w:numId="11">
    <w:abstractNumId w:val="7"/>
  </w:num>
  <w:num w:numId="12">
    <w:abstractNumId w:val="12"/>
  </w:num>
  <w:num w:numId="13">
    <w:abstractNumId w:val="14"/>
  </w:num>
  <w:num w:numId="14">
    <w:abstractNumId w:val="13"/>
  </w:num>
  <w:num w:numId="15">
    <w:abstractNumId w:val="1"/>
  </w:num>
  <w:num w:numId="16">
    <w:abstractNumId w:val="16"/>
  </w:num>
  <w:num w:numId="17">
    <w:abstractNumId w:val="2"/>
  </w:num>
  <w:num w:numId="18">
    <w:abstractNumId w:val="9"/>
  </w:num>
  <w:num w:numId="19">
    <w:abstractNumId w:val="21"/>
  </w:num>
  <w:num w:numId="20">
    <w:abstractNumId w:val="11"/>
  </w:num>
  <w:num w:numId="21">
    <w:abstractNumId w:val="3"/>
  </w:num>
  <w:num w:numId="22">
    <w:abstractNumId w:val="15"/>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54E9"/>
    <w:rsid w:val="00046FC3"/>
    <w:rsid w:val="000652D8"/>
    <w:rsid w:val="000714E6"/>
    <w:rsid w:val="00073F18"/>
    <w:rsid w:val="00092D1C"/>
    <w:rsid w:val="000A6EE3"/>
    <w:rsid w:val="000B7196"/>
    <w:rsid w:val="000B7607"/>
    <w:rsid w:val="000C02D6"/>
    <w:rsid w:val="000C26CE"/>
    <w:rsid w:val="000C343C"/>
    <w:rsid w:val="000D297A"/>
    <w:rsid w:val="000E13E5"/>
    <w:rsid w:val="000E2186"/>
    <w:rsid w:val="000F2FD3"/>
    <w:rsid w:val="00111DE6"/>
    <w:rsid w:val="00112ED4"/>
    <w:rsid w:val="0011531C"/>
    <w:rsid w:val="00121278"/>
    <w:rsid w:val="00124C62"/>
    <w:rsid w:val="001255E9"/>
    <w:rsid w:val="001334E3"/>
    <w:rsid w:val="00133FF5"/>
    <w:rsid w:val="001342B2"/>
    <w:rsid w:val="00146900"/>
    <w:rsid w:val="0014742D"/>
    <w:rsid w:val="00151CC5"/>
    <w:rsid w:val="00171302"/>
    <w:rsid w:val="00185136"/>
    <w:rsid w:val="001A20E8"/>
    <w:rsid w:val="001B67D4"/>
    <w:rsid w:val="001C1EE2"/>
    <w:rsid w:val="001C260C"/>
    <w:rsid w:val="001C30E2"/>
    <w:rsid w:val="001D128D"/>
    <w:rsid w:val="001E1F49"/>
    <w:rsid w:val="001F4404"/>
    <w:rsid w:val="001F52AF"/>
    <w:rsid w:val="0020604A"/>
    <w:rsid w:val="00207728"/>
    <w:rsid w:val="00216036"/>
    <w:rsid w:val="002161F5"/>
    <w:rsid w:val="002277C1"/>
    <w:rsid w:val="00230E3D"/>
    <w:rsid w:val="00232780"/>
    <w:rsid w:val="00232D6E"/>
    <w:rsid w:val="002512D9"/>
    <w:rsid w:val="0025368F"/>
    <w:rsid w:val="00262B0E"/>
    <w:rsid w:val="00263A4A"/>
    <w:rsid w:val="0029119C"/>
    <w:rsid w:val="00293452"/>
    <w:rsid w:val="002A2E5E"/>
    <w:rsid w:val="002A4D78"/>
    <w:rsid w:val="002B6B3F"/>
    <w:rsid w:val="002B6C2A"/>
    <w:rsid w:val="002D00EC"/>
    <w:rsid w:val="002E0B33"/>
    <w:rsid w:val="002E2AB5"/>
    <w:rsid w:val="002E4FC7"/>
    <w:rsid w:val="002E7610"/>
    <w:rsid w:val="002F71A0"/>
    <w:rsid w:val="00302803"/>
    <w:rsid w:val="00310AE6"/>
    <w:rsid w:val="00316EDF"/>
    <w:rsid w:val="00322A75"/>
    <w:rsid w:val="003301FB"/>
    <w:rsid w:val="0035382F"/>
    <w:rsid w:val="0035609D"/>
    <w:rsid w:val="00360898"/>
    <w:rsid w:val="003631A9"/>
    <w:rsid w:val="00364511"/>
    <w:rsid w:val="00366352"/>
    <w:rsid w:val="00373019"/>
    <w:rsid w:val="00380010"/>
    <w:rsid w:val="00382231"/>
    <w:rsid w:val="00382B4F"/>
    <w:rsid w:val="003851BF"/>
    <w:rsid w:val="00394158"/>
    <w:rsid w:val="003A55E7"/>
    <w:rsid w:val="003B36D8"/>
    <w:rsid w:val="003B6A0C"/>
    <w:rsid w:val="003E4CFB"/>
    <w:rsid w:val="004006E5"/>
    <w:rsid w:val="00400CED"/>
    <w:rsid w:val="00402245"/>
    <w:rsid w:val="00403C2C"/>
    <w:rsid w:val="00407AF8"/>
    <w:rsid w:val="00416AEF"/>
    <w:rsid w:val="00430E9A"/>
    <w:rsid w:val="004314C0"/>
    <w:rsid w:val="0043294E"/>
    <w:rsid w:val="004368C1"/>
    <w:rsid w:val="004379D9"/>
    <w:rsid w:val="00443C52"/>
    <w:rsid w:val="00452510"/>
    <w:rsid w:val="00452DF8"/>
    <w:rsid w:val="00453605"/>
    <w:rsid w:val="00472056"/>
    <w:rsid w:val="00483924"/>
    <w:rsid w:val="004967AB"/>
    <w:rsid w:val="004A523F"/>
    <w:rsid w:val="004A669D"/>
    <w:rsid w:val="004B6227"/>
    <w:rsid w:val="004C1825"/>
    <w:rsid w:val="004D24B5"/>
    <w:rsid w:val="004E1488"/>
    <w:rsid w:val="004E36F9"/>
    <w:rsid w:val="004F40E3"/>
    <w:rsid w:val="004F45A7"/>
    <w:rsid w:val="004F5030"/>
    <w:rsid w:val="004F50EE"/>
    <w:rsid w:val="005106FA"/>
    <w:rsid w:val="005153F9"/>
    <w:rsid w:val="00516503"/>
    <w:rsid w:val="005169F4"/>
    <w:rsid w:val="00520F40"/>
    <w:rsid w:val="00527D83"/>
    <w:rsid w:val="005438B1"/>
    <w:rsid w:val="0054497D"/>
    <w:rsid w:val="0054691B"/>
    <w:rsid w:val="0055010F"/>
    <w:rsid w:val="005619ED"/>
    <w:rsid w:val="00590B0E"/>
    <w:rsid w:val="0059250E"/>
    <w:rsid w:val="00593EEA"/>
    <w:rsid w:val="005A5E7E"/>
    <w:rsid w:val="005C5C00"/>
    <w:rsid w:val="005D7BF5"/>
    <w:rsid w:val="005F0220"/>
    <w:rsid w:val="005F0599"/>
    <w:rsid w:val="005F42E3"/>
    <w:rsid w:val="005F5DCD"/>
    <w:rsid w:val="005F655F"/>
    <w:rsid w:val="00601921"/>
    <w:rsid w:val="006027B0"/>
    <w:rsid w:val="00613793"/>
    <w:rsid w:val="00613DDE"/>
    <w:rsid w:val="00623ED6"/>
    <w:rsid w:val="0062765D"/>
    <w:rsid w:val="006415A8"/>
    <w:rsid w:val="0066152F"/>
    <w:rsid w:val="00670C62"/>
    <w:rsid w:val="00682FEF"/>
    <w:rsid w:val="00694308"/>
    <w:rsid w:val="00694B8D"/>
    <w:rsid w:val="006A01D9"/>
    <w:rsid w:val="006A6B66"/>
    <w:rsid w:val="006B3D22"/>
    <w:rsid w:val="006D1695"/>
    <w:rsid w:val="006D5DB5"/>
    <w:rsid w:val="006D6717"/>
    <w:rsid w:val="006F3A36"/>
    <w:rsid w:val="007010C3"/>
    <w:rsid w:val="0070282D"/>
    <w:rsid w:val="007162A2"/>
    <w:rsid w:val="00726873"/>
    <w:rsid w:val="00730E3C"/>
    <w:rsid w:val="007349F0"/>
    <w:rsid w:val="00735A93"/>
    <w:rsid w:val="00736696"/>
    <w:rsid w:val="00760483"/>
    <w:rsid w:val="00764A1B"/>
    <w:rsid w:val="00783402"/>
    <w:rsid w:val="007874D1"/>
    <w:rsid w:val="00793183"/>
    <w:rsid w:val="0079736A"/>
    <w:rsid w:val="007A498A"/>
    <w:rsid w:val="007B2BFC"/>
    <w:rsid w:val="007B4010"/>
    <w:rsid w:val="007C3749"/>
    <w:rsid w:val="007E3145"/>
    <w:rsid w:val="007E3C72"/>
    <w:rsid w:val="007E42C9"/>
    <w:rsid w:val="007F039A"/>
    <w:rsid w:val="007F4F1B"/>
    <w:rsid w:val="0080364B"/>
    <w:rsid w:val="0080422F"/>
    <w:rsid w:val="008044FB"/>
    <w:rsid w:val="00812B59"/>
    <w:rsid w:val="00814959"/>
    <w:rsid w:val="00815312"/>
    <w:rsid w:val="00817605"/>
    <w:rsid w:val="00827ED1"/>
    <w:rsid w:val="0083547C"/>
    <w:rsid w:val="00836982"/>
    <w:rsid w:val="00836CD2"/>
    <w:rsid w:val="0084415D"/>
    <w:rsid w:val="00854661"/>
    <w:rsid w:val="00855B09"/>
    <w:rsid w:val="00865CA6"/>
    <w:rsid w:val="00871BDA"/>
    <w:rsid w:val="00880304"/>
    <w:rsid w:val="00886E79"/>
    <w:rsid w:val="00894452"/>
    <w:rsid w:val="008A60C3"/>
    <w:rsid w:val="008C551B"/>
    <w:rsid w:val="0090473F"/>
    <w:rsid w:val="00911C4C"/>
    <w:rsid w:val="00921C4B"/>
    <w:rsid w:val="00926D26"/>
    <w:rsid w:val="009275C9"/>
    <w:rsid w:val="0094003C"/>
    <w:rsid w:val="00946822"/>
    <w:rsid w:val="0095032B"/>
    <w:rsid w:val="009524D3"/>
    <w:rsid w:val="00955132"/>
    <w:rsid w:val="009561CD"/>
    <w:rsid w:val="00961355"/>
    <w:rsid w:val="00974D8D"/>
    <w:rsid w:val="00980176"/>
    <w:rsid w:val="0098293C"/>
    <w:rsid w:val="009B07F3"/>
    <w:rsid w:val="009B4100"/>
    <w:rsid w:val="009C3C10"/>
    <w:rsid w:val="009C74B7"/>
    <w:rsid w:val="009D40F3"/>
    <w:rsid w:val="009E6411"/>
    <w:rsid w:val="009F124D"/>
    <w:rsid w:val="009F7708"/>
    <w:rsid w:val="00A047A9"/>
    <w:rsid w:val="00A0732A"/>
    <w:rsid w:val="00A13FF2"/>
    <w:rsid w:val="00A30BAD"/>
    <w:rsid w:val="00A37925"/>
    <w:rsid w:val="00A46962"/>
    <w:rsid w:val="00A531C0"/>
    <w:rsid w:val="00A56A49"/>
    <w:rsid w:val="00A56ED4"/>
    <w:rsid w:val="00A57D0F"/>
    <w:rsid w:val="00A76278"/>
    <w:rsid w:val="00A8251E"/>
    <w:rsid w:val="00A8312B"/>
    <w:rsid w:val="00A83FB4"/>
    <w:rsid w:val="00A86CCA"/>
    <w:rsid w:val="00A877D6"/>
    <w:rsid w:val="00A917D1"/>
    <w:rsid w:val="00A91E59"/>
    <w:rsid w:val="00AA0A9E"/>
    <w:rsid w:val="00AB2838"/>
    <w:rsid w:val="00AD2551"/>
    <w:rsid w:val="00AE21B8"/>
    <w:rsid w:val="00AE3D19"/>
    <w:rsid w:val="00B15C84"/>
    <w:rsid w:val="00B203FE"/>
    <w:rsid w:val="00B44014"/>
    <w:rsid w:val="00B50997"/>
    <w:rsid w:val="00B53650"/>
    <w:rsid w:val="00B55692"/>
    <w:rsid w:val="00B66B95"/>
    <w:rsid w:val="00B722CF"/>
    <w:rsid w:val="00B731DD"/>
    <w:rsid w:val="00B7471D"/>
    <w:rsid w:val="00B758FF"/>
    <w:rsid w:val="00BA5181"/>
    <w:rsid w:val="00BA7F66"/>
    <w:rsid w:val="00BB1B35"/>
    <w:rsid w:val="00BB2227"/>
    <w:rsid w:val="00BD19CE"/>
    <w:rsid w:val="00BD613B"/>
    <w:rsid w:val="00BF72F5"/>
    <w:rsid w:val="00C04961"/>
    <w:rsid w:val="00C23749"/>
    <w:rsid w:val="00C242A2"/>
    <w:rsid w:val="00C25420"/>
    <w:rsid w:val="00C26F4C"/>
    <w:rsid w:val="00C27A1B"/>
    <w:rsid w:val="00C34BA9"/>
    <w:rsid w:val="00C430F2"/>
    <w:rsid w:val="00C4722A"/>
    <w:rsid w:val="00C54C12"/>
    <w:rsid w:val="00C56244"/>
    <w:rsid w:val="00C57543"/>
    <w:rsid w:val="00C63E44"/>
    <w:rsid w:val="00C76D80"/>
    <w:rsid w:val="00C82B55"/>
    <w:rsid w:val="00C8317E"/>
    <w:rsid w:val="00C941F2"/>
    <w:rsid w:val="00C946ED"/>
    <w:rsid w:val="00C956C2"/>
    <w:rsid w:val="00CA1EFA"/>
    <w:rsid w:val="00CA78BE"/>
    <w:rsid w:val="00CB03EE"/>
    <w:rsid w:val="00CB6FE3"/>
    <w:rsid w:val="00CC41AC"/>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775FF"/>
    <w:rsid w:val="00D807DA"/>
    <w:rsid w:val="00D8215A"/>
    <w:rsid w:val="00D82E41"/>
    <w:rsid w:val="00D87A73"/>
    <w:rsid w:val="00D92DE8"/>
    <w:rsid w:val="00D9446D"/>
    <w:rsid w:val="00DA0DD8"/>
    <w:rsid w:val="00DA6DEE"/>
    <w:rsid w:val="00DB28A3"/>
    <w:rsid w:val="00DD3E50"/>
    <w:rsid w:val="00DD5B56"/>
    <w:rsid w:val="00DE711A"/>
    <w:rsid w:val="00DF3595"/>
    <w:rsid w:val="00DF7722"/>
    <w:rsid w:val="00E10EE8"/>
    <w:rsid w:val="00E244F5"/>
    <w:rsid w:val="00E40930"/>
    <w:rsid w:val="00E55998"/>
    <w:rsid w:val="00E634CD"/>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D14F1"/>
    <w:rsid w:val="00ED1688"/>
    <w:rsid w:val="00EE4B17"/>
    <w:rsid w:val="00EF2759"/>
    <w:rsid w:val="00F000F4"/>
    <w:rsid w:val="00F052B1"/>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1AD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8F548-0F07-4ED0-BC0E-14493903F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2FBF34-9AE8-4C3B-9453-6A87F68C13E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2AD7CBC2-7FE4-483E-990D-CE7A1CCE1516}">
  <ds:schemaRefs>
    <ds:schemaRef ds:uri="http://schemas.microsoft.com/sharepoint/v3/contenttype/forms"/>
  </ds:schemaRefs>
</ds:datastoreItem>
</file>

<file path=customXml/itemProps4.xml><?xml version="1.0" encoding="utf-8"?>
<ds:datastoreItem xmlns:ds="http://schemas.openxmlformats.org/officeDocument/2006/customXml" ds:itemID="{98228834-FA07-41DC-9FDC-86521FF3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15</cp:revision>
  <cp:lastPrinted>2018-01-22T18:22:00Z</cp:lastPrinted>
  <dcterms:created xsi:type="dcterms:W3CDTF">2018-01-30T21:21:00Z</dcterms:created>
  <dcterms:modified xsi:type="dcterms:W3CDTF">2018-06-05T23:17:00Z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