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B99A" w14:textId="77777777" w:rsidR="005B6DC2" w:rsidRDefault="005B6DC2" w:rsidP="004856B8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750B99B" w14:textId="77777777" w:rsidR="00207728" w:rsidRPr="008C4D90" w:rsidRDefault="00207728" w:rsidP="004856B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750B99C" w14:textId="77777777" w:rsidR="00207728" w:rsidRPr="008C4D90" w:rsidRDefault="00D3479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Claim</w:t>
      </w:r>
      <w:r w:rsidR="0098136C">
        <w:rPr>
          <w:rFonts w:ascii="Arial" w:eastAsia="Times New Roman" w:hAnsi="Arial" w:cs="Arial"/>
          <w:b/>
          <w:sz w:val="44"/>
          <w:szCs w:val="24"/>
        </w:rPr>
        <w:t>s</w:t>
      </w:r>
      <w:r>
        <w:rPr>
          <w:rFonts w:ascii="Arial" w:eastAsia="Times New Roman" w:hAnsi="Arial" w:cs="Arial"/>
          <w:b/>
          <w:sz w:val="44"/>
          <w:szCs w:val="24"/>
        </w:rPr>
        <w:t xml:space="preserve"> Advice</w:t>
      </w:r>
    </w:p>
    <w:p w14:paraId="0750B99D" w14:textId="77777777" w:rsidR="00207728" w:rsidRPr="008C4D90" w:rsidRDefault="000205E1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D34795">
        <w:rPr>
          <w:rFonts w:ascii="Arial" w:eastAsia="Times New Roman" w:hAnsi="Arial" w:cs="Arial"/>
          <w:b/>
          <w:sz w:val="44"/>
          <w:szCs w:val="24"/>
        </w:rPr>
        <w:t>208</w:t>
      </w:r>
    </w:p>
    <w:p w14:paraId="0750B99E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750B99F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750B9A0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750B9A1" w14:textId="148CDC12" w:rsidR="00207728" w:rsidRPr="008C4D90" w:rsidRDefault="003832DD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750B9A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0750B9A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750B9A4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750B9A5" w14:textId="77777777" w:rsidR="00207728" w:rsidRPr="00755DA2" w:rsidRDefault="00207728" w:rsidP="00755DA2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233D76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0750B9A6" w14:textId="77777777" w:rsidR="00B943F4" w:rsidRDefault="00B943F4">
      <w:r>
        <w:br w:type="page"/>
      </w: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EC5109" w:rsidRPr="008C4D90" w14:paraId="184D1026" w14:textId="77777777" w:rsidTr="00EC5109">
        <w:tc>
          <w:tcPr>
            <w:tcW w:w="4680" w:type="dxa"/>
            <w:shd w:val="clear" w:color="auto" w:fill="auto"/>
          </w:tcPr>
          <w:p w14:paraId="52ECD45F" w14:textId="77777777" w:rsidR="00EC5109" w:rsidRPr="008C4D90" w:rsidRDefault="00EC5109" w:rsidP="00EC5109">
            <w:pPr>
              <w:spacing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Claims Advice</w:t>
            </w:r>
          </w:p>
        </w:tc>
        <w:tc>
          <w:tcPr>
            <w:tcW w:w="4818" w:type="dxa"/>
            <w:shd w:val="clear" w:color="auto" w:fill="auto"/>
          </w:tcPr>
          <w:p w14:paraId="629C1135" w14:textId="77777777" w:rsidR="00EC5109" w:rsidRPr="008C4D90" w:rsidRDefault="00EC5109" w:rsidP="00EC5109">
            <w:pPr>
              <w:spacing w:after="240" w:line="240" w:lineRule="atLeast"/>
              <w:ind w:right="-74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PM208</w:t>
            </w:r>
          </w:p>
        </w:tc>
      </w:tr>
    </w:tbl>
    <w:p w14:paraId="0750B9AA" w14:textId="77777777" w:rsidR="000205E1" w:rsidRPr="00BB1B35" w:rsidRDefault="000205E1" w:rsidP="00BE3B26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750B9AB" w14:textId="70D07015" w:rsidR="00CF1836" w:rsidRPr="00CF1836" w:rsidRDefault="00AC5807" w:rsidP="00BE3B2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A </w:t>
      </w:r>
      <w:r w:rsidR="00D34795" w:rsidRPr="00CF1836">
        <w:rPr>
          <w:rFonts w:ascii="Arial" w:eastAsia="Times New Roman" w:hAnsi="Arial" w:cs="Arial"/>
          <w:sz w:val="16"/>
          <w:szCs w:val="16"/>
          <w:lang w:val="en-AU" w:eastAsia="en-AU"/>
        </w:rPr>
        <w:t>Claim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 w:rsidR="00D34795"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Advice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i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ncluding IP Infringement Claims) is intended to make the Purchaser aware of the basis and quantum of any and all Claims for </w:t>
      </w:r>
      <w:r w:rsidR="00BE3B2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IP infringement,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delay and disruption, d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>amages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, 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demands, initiation of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mediation,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arbitral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or 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>judicial proceedings, liens, or causes of action of any nature.</w:t>
      </w:r>
    </w:p>
    <w:p w14:paraId="0750B9AC" w14:textId="77777777" w:rsidR="000205E1" w:rsidRPr="002512D9" w:rsidRDefault="000205E1" w:rsidP="00BE3B2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750B9AD" w14:textId="70578A9D" w:rsidR="000205E1" w:rsidRPr="00CB03EE" w:rsidRDefault="000205E1" w:rsidP="00BE3B2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BE3B26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BE3B26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0750B9AE" w14:textId="77777777" w:rsidR="000205E1" w:rsidRPr="002512D9" w:rsidRDefault="000205E1" w:rsidP="00BE3B2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14:paraId="0750B9AF" w14:textId="77777777" w:rsidR="00D34795" w:rsidRPr="00D34795" w:rsidRDefault="00D34795" w:rsidP="00BE3B2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D34795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GB"/>
        </w:rPr>
        <w:t>Supplier</w:t>
      </w:r>
      <w:r w:rsidRPr="00D34795">
        <w:rPr>
          <w:rFonts w:ascii="Arial" w:eastAsia="Times New Roman" w:hAnsi="Arial" w:cs="Arial"/>
          <w:sz w:val="16"/>
          <w:szCs w:val="16"/>
          <w:lang w:val="en-GB"/>
        </w:rPr>
        <w:t>’s Claim Advice shall be prepared in the following format and contain the following information:</w:t>
      </w:r>
    </w:p>
    <w:p w14:paraId="0750B9B0" w14:textId="77777777" w:rsidR="00D34795" w:rsidRPr="00B943F4" w:rsidRDefault="00D34795" w:rsidP="00BE3B26">
      <w:pPr>
        <w:pStyle w:val="ListParagraph"/>
        <w:numPr>
          <w:ilvl w:val="0"/>
          <w:numId w:val="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943F4">
        <w:rPr>
          <w:rFonts w:ascii="Arial" w:eastAsia="Times New Roman" w:hAnsi="Arial" w:cs="Arial"/>
          <w:sz w:val="16"/>
          <w:szCs w:val="16"/>
          <w:lang w:val="en-GB"/>
        </w:rPr>
        <w:t>Background</w:t>
      </w:r>
    </w:p>
    <w:p w14:paraId="0750B9B1" w14:textId="77777777" w:rsidR="00D34795" w:rsidRPr="00D34795" w:rsidRDefault="00D34795" w:rsidP="00BE3B26">
      <w:pPr>
        <w:tabs>
          <w:tab w:val="num" w:pos="567"/>
        </w:tabs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D34795">
        <w:rPr>
          <w:rFonts w:ascii="Arial" w:eastAsia="Times New Roman" w:hAnsi="Arial" w:cs="Arial"/>
          <w:sz w:val="16"/>
          <w:szCs w:val="16"/>
          <w:lang w:val="en-GB"/>
        </w:rPr>
        <w:t xml:space="preserve">This section shall set out the background facts required to understand the </w:t>
      </w:r>
      <w:r w:rsidR="00AC5807">
        <w:rPr>
          <w:rFonts w:ascii="Arial" w:eastAsia="Times New Roman" w:hAnsi="Arial" w:cs="Arial"/>
          <w:sz w:val="16"/>
          <w:szCs w:val="16"/>
          <w:lang w:val="en-GB"/>
        </w:rPr>
        <w:t>C</w:t>
      </w:r>
      <w:r w:rsidRPr="00D34795">
        <w:rPr>
          <w:rFonts w:ascii="Arial" w:eastAsia="Times New Roman" w:hAnsi="Arial" w:cs="Arial"/>
          <w:sz w:val="16"/>
          <w:szCs w:val="16"/>
          <w:lang w:val="en-GB"/>
        </w:rPr>
        <w:t>laim.</w:t>
      </w:r>
    </w:p>
    <w:p w14:paraId="0750B9B2" w14:textId="77777777" w:rsidR="00D34795" w:rsidRPr="00B943F4" w:rsidRDefault="00D34795" w:rsidP="00BE3B26">
      <w:pPr>
        <w:pStyle w:val="ListParagraph"/>
        <w:numPr>
          <w:ilvl w:val="0"/>
          <w:numId w:val="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943F4">
        <w:rPr>
          <w:rFonts w:ascii="Arial" w:eastAsia="Times New Roman" w:hAnsi="Arial" w:cs="Arial"/>
          <w:sz w:val="16"/>
          <w:szCs w:val="16"/>
          <w:lang w:val="en-GB"/>
        </w:rPr>
        <w:t>Legal Basis</w:t>
      </w:r>
    </w:p>
    <w:p w14:paraId="0750B9B3" w14:textId="77777777" w:rsidR="00D34795" w:rsidRPr="00D34795" w:rsidRDefault="00D34795" w:rsidP="00BE3B26">
      <w:pPr>
        <w:tabs>
          <w:tab w:val="num" w:pos="567"/>
        </w:tabs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D34795">
        <w:rPr>
          <w:rFonts w:ascii="Arial" w:eastAsia="Times New Roman" w:hAnsi="Arial" w:cs="Arial"/>
          <w:sz w:val="16"/>
          <w:szCs w:val="16"/>
          <w:lang w:val="en-GB"/>
        </w:rPr>
        <w:t>This section shall describe the legal basis for the claim.</w:t>
      </w:r>
    </w:p>
    <w:p w14:paraId="0750B9B4" w14:textId="77777777" w:rsidR="00D34795" w:rsidRPr="00D34795" w:rsidRDefault="00D34795" w:rsidP="00BE3B26">
      <w:pPr>
        <w:numPr>
          <w:ilvl w:val="0"/>
          <w:numId w:val="8"/>
        </w:numPr>
        <w:spacing w:after="120" w:line="240" w:lineRule="atLeast"/>
        <w:ind w:left="567" w:hanging="567"/>
        <w:rPr>
          <w:rFonts w:ascii="Arial" w:eastAsia="Times New Roman" w:hAnsi="Arial" w:cs="Arial"/>
          <w:sz w:val="16"/>
          <w:szCs w:val="16"/>
          <w:lang w:val="en-GB"/>
        </w:rPr>
      </w:pPr>
      <w:r w:rsidRPr="00D34795">
        <w:rPr>
          <w:rFonts w:ascii="Arial" w:eastAsia="Times New Roman" w:hAnsi="Arial" w:cs="Arial"/>
          <w:sz w:val="16"/>
          <w:szCs w:val="16"/>
          <w:lang w:val="en-GB"/>
        </w:rPr>
        <w:t>Quantum</w:t>
      </w:r>
    </w:p>
    <w:p w14:paraId="0750B9B7" w14:textId="5101AB3E" w:rsidR="00B943F4" w:rsidRPr="00233D76" w:rsidRDefault="00D34795" w:rsidP="00BE3B26">
      <w:pPr>
        <w:tabs>
          <w:tab w:val="num" w:pos="567"/>
        </w:tabs>
        <w:spacing w:after="120" w:line="240" w:lineRule="atLeast"/>
        <w:ind w:left="567"/>
        <w:rPr>
          <w:rFonts w:ascii="Arial" w:eastAsia="Times New Roman" w:hAnsi="Arial" w:cs="Arial"/>
          <w:sz w:val="16"/>
          <w:szCs w:val="16"/>
          <w:lang w:val="en-GB"/>
        </w:rPr>
      </w:pPr>
      <w:r w:rsidRPr="00D34795">
        <w:rPr>
          <w:rFonts w:ascii="Arial" w:eastAsia="Times New Roman" w:hAnsi="Arial" w:cs="Arial"/>
          <w:sz w:val="16"/>
          <w:szCs w:val="16"/>
          <w:lang w:val="en-GB"/>
        </w:rPr>
        <w:t>This section shall describe the basis of calculating the value of the amount claimed.</w:t>
      </w:r>
    </w:p>
    <w:sectPr w:rsidR="00B943F4" w:rsidRPr="00233D76" w:rsidSect="00EC51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B9BA" w14:textId="77777777" w:rsidR="005945A7" w:rsidRDefault="005945A7" w:rsidP="0095032B">
      <w:pPr>
        <w:spacing w:after="0" w:line="240" w:lineRule="auto"/>
      </w:pPr>
      <w:r>
        <w:separator/>
      </w:r>
    </w:p>
  </w:endnote>
  <w:endnote w:type="continuationSeparator" w:id="0">
    <w:p w14:paraId="0750B9BB" w14:textId="77777777" w:rsidR="005945A7" w:rsidRDefault="005945A7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6674" w14:textId="77777777" w:rsidR="00E40F47" w:rsidRDefault="00E40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217500" w14:paraId="67D29B65" w14:textId="77777777" w:rsidTr="00A946FF">
      <w:trPr>
        <w:trHeight w:val="141"/>
      </w:trPr>
      <w:tc>
        <w:tcPr>
          <w:tcW w:w="2943" w:type="dxa"/>
        </w:tcPr>
        <w:p w14:paraId="32F2F635" w14:textId="77777777" w:rsidR="00217500" w:rsidRPr="00EC4367" w:rsidRDefault="00217500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2DDC16D0" w14:textId="77777777" w:rsidR="00217500" w:rsidRPr="00EC4367" w:rsidRDefault="00217500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6F63EEF2" w14:textId="77777777" w:rsidR="00217500" w:rsidRPr="002F7EC1" w:rsidRDefault="00217500" w:rsidP="00F2588B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476DE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476DE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BE3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217500" w14:paraId="34B3B61B" w14:textId="77777777" w:rsidTr="00A946FF">
      <w:trPr>
        <w:trHeight w:val="64"/>
      </w:trPr>
      <w:tc>
        <w:tcPr>
          <w:tcW w:w="2943" w:type="dxa"/>
          <w:vAlign w:val="bottom"/>
        </w:tcPr>
        <w:p w14:paraId="15A057AC" w14:textId="77777777" w:rsidR="00217500" w:rsidRPr="00EC4367" w:rsidRDefault="00217500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43501D21" w14:textId="407449C0" w:rsidR="00217500" w:rsidRPr="00DF254D" w:rsidRDefault="00BE3B26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217500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737A44F1" w14:textId="77777777" w:rsidR="00217500" w:rsidRPr="00EC4367" w:rsidRDefault="00217500" w:rsidP="00F2588B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217500" w14:paraId="2350C51B" w14:textId="77777777" w:rsidTr="00A946FF">
      <w:trPr>
        <w:trHeight w:val="64"/>
      </w:trPr>
      <w:tc>
        <w:tcPr>
          <w:tcW w:w="2943" w:type="dxa"/>
          <w:vAlign w:val="bottom"/>
        </w:tcPr>
        <w:p w14:paraId="6D5DFA81" w14:textId="77777777" w:rsidR="00217500" w:rsidRPr="00EC4367" w:rsidRDefault="00217500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496018C1" w14:textId="77777777" w:rsidR="00217500" w:rsidRPr="008E15E1" w:rsidRDefault="00217500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6A2818D" w14:textId="77777777" w:rsidR="00217500" w:rsidRPr="00EC4367" w:rsidRDefault="00217500" w:rsidP="00F2588B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EED930E" w14:textId="77777777" w:rsidR="00EC5109" w:rsidRPr="00217500" w:rsidRDefault="00EC5109" w:rsidP="0021750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3192"/>
    </w:tblGrid>
    <w:tr w:rsidR="00755DA2" w14:paraId="0750B9DE" w14:textId="77777777" w:rsidTr="00233D76">
      <w:tc>
        <w:tcPr>
          <w:tcW w:w="2802" w:type="dxa"/>
        </w:tcPr>
        <w:p w14:paraId="0750B9DB" w14:textId="77777777" w:rsidR="00755DA2" w:rsidRPr="00EC4367" w:rsidRDefault="00233D76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Ref:</w:t>
          </w:r>
          <w:r w:rsidR="00AC580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 DID PM208</w:t>
          </w:r>
        </w:p>
      </w:tc>
      <w:tc>
        <w:tcPr>
          <w:tcW w:w="3543" w:type="dxa"/>
        </w:tcPr>
        <w:p w14:paraId="0750B9DC" w14:textId="77777777" w:rsidR="00755DA2" w:rsidRPr="00EC4367" w:rsidRDefault="00755DA2" w:rsidP="003613D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0750B9DD" w14:textId="77777777" w:rsidR="00755DA2" w:rsidRPr="002F7EC1" w:rsidRDefault="00755DA2" w:rsidP="003613D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C5109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C5109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55DA2" w14:paraId="0750B9E2" w14:textId="77777777" w:rsidTr="00233D76">
      <w:tc>
        <w:tcPr>
          <w:tcW w:w="2802" w:type="dxa"/>
        </w:tcPr>
        <w:p w14:paraId="0750B9DF" w14:textId="77777777" w:rsidR="00755DA2" w:rsidRPr="00EC4367" w:rsidRDefault="00755DA2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3" w:type="dxa"/>
        </w:tcPr>
        <w:p w14:paraId="0750B9E0" w14:textId="77777777" w:rsidR="00755DA2" w:rsidRPr="00EC4367" w:rsidRDefault="00755DA2" w:rsidP="003613D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0750B9E1" w14:textId="77777777" w:rsidR="00755DA2" w:rsidRPr="00EC4367" w:rsidRDefault="00755DA2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755DA2" w14:paraId="0750B9E6" w14:textId="77777777" w:rsidTr="00233D76">
      <w:trPr>
        <w:trHeight w:val="64"/>
      </w:trPr>
      <w:tc>
        <w:tcPr>
          <w:tcW w:w="2802" w:type="dxa"/>
        </w:tcPr>
        <w:p w14:paraId="0750B9E3" w14:textId="77777777" w:rsidR="00755DA2" w:rsidRPr="00EC4367" w:rsidRDefault="00233D76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5345F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3" w:type="dxa"/>
        </w:tcPr>
        <w:p w14:paraId="0750B9E4" w14:textId="77777777" w:rsidR="00755DA2" w:rsidRPr="00EC4367" w:rsidRDefault="00233D76" w:rsidP="003613D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the front page of the Subcontract</w:t>
          </w:r>
        </w:p>
      </w:tc>
      <w:tc>
        <w:tcPr>
          <w:tcW w:w="3192" w:type="dxa"/>
        </w:tcPr>
        <w:p w14:paraId="0750B9E5" w14:textId="77777777" w:rsidR="00755DA2" w:rsidRPr="00EC4367" w:rsidRDefault="00233D76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5345F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0750B9E7" w14:textId="77777777" w:rsidR="00755DA2" w:rsidRPr="00233D76" w:rsidRDefault="00755DA2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B9B8" w14:textId="77777777" w:rsidR="005945A7" w:rsidRDefault="005945A7" w:rsidP="0095032B">
      <w:pPr>
        <w:spacing w:after="0" w:line="240" w:lineRule="auto"/>
      </w:pPr>
      <w:r>
        <w:separator/>
      </w:r>
    </w:p>
  </w:footnote>
  <w:footnote w:type="continuationSeparator" w:id="0">
    <w:p w14:paraId="0750B9B9" w14:textId="77777777" w:rsidR="005945A7" w:rsidRDefault="005945A7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0313" w14:textId="77777777" w:rsidR="00E40F47" w:rsidRDefault="00E40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EC5109" w:rsidRPr="00645D79" w14:paraId="7C7ACA28" w14:textId="77777777" w:rsidTr="00EC5109">
      <w:trPr>
        <w:trHeight w:val="847"/>
      </w:trPr>
      <w:tc>
        <w:tcPr>
          <w:tcW w:w="3071" w:type="dxa"/>
        </w:tcPr>
        <w:p w14:paraId="3533EBD6" w14:textId="77777777" w:rsidR="00EC5109" w:rsidRPr="005A12D2" w:rsidRDefault="00EC5109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DAA604A" wp14:editId="5C3C9ED1">
                <wp:extent cx="1494790" cy="363220"/>
                <wp:effectExtent l="0" t="0" r="0" b="0"/>
                <wp:docPr id="5" name="Picture 5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AC62118" w14:textId="77777777" w:rsidR="00BE3B26" w:rsidRDefault="00EC510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C5109">
            <w:rPr>
              <w:rFonts w:ascii="Arial" w:hAnsi="Arial" w:cs="Arial"/>
              <w:sz w:val="14"/>
              <w:szCs w:val="14"/>
              <w:lang w:val="fr-FR"/>
            </w:rPr>
            <w:t xml:space="preserve">Claims </w:t>
          </w:r>
          <w:proofErr w:type="spellStart"/>
          <w:r w:rsidRPr="00EC5109">
            <w:rPr>
              <w:rFonts w:ascii="Arial" w:hAnsi="Arial" w:cs="Arial"/>
              <w:sz w:val="14"/>
              <w:szCs w:val="14"/>
              <w:lang w:val="fr-FR"/>
            </w:rPr>
            <w:t>Advice</w:t>
          </w:r>
          <w:proofErr w:type="spellEnd"/>
        </w:p>
        <w:p w14:paraId="23EB4590" w14:textId="6EAEB736" w:rsidR="00EC5109" w:rsidRPr="008D305E" w:rsidRDefault="009C454B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1</w:t>
          </w:r>
        </w:p>
      </w:tc>
      <w:tc>
        <w:tcPr>
          <w:tcW w:w="3214" w:type="dxa"/>
        </w:tcPr>
        <w:p w14:paraId="13D87078" w14:textId="3C3916CA" w:rsidR="00EC5109" w:rsidRPr="00645D79" w:rsidRDefault="00EC510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F86979" w:rsidRPr="00F86979">
            <w:rPr>
              <w:rFonts w:ascii="Arial" w:hAnsi="Arial" w:cs="Arial"/>
              <w:sz w:val="14"/>
              <w:szCs w:val="14"/>
              <w:lang w:val="fr-FR"/>
            </w:rPr>
            <w:t>VSY-A08.22-0034</w:t>
          </w:r>
        </w:p>
        <w:p w14:paraId="73E01AEC" w14:textId="77777777" w:rsidR="00EC5109" w:rsidRPr="00645D79" w:rsidRDefault="00EC5109" w:rsidP="00476DE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bookmarkStart w:id="0" w:name="_GoBack"/>
          <w:bookmarkEnd w:id="0"/>
        </w:p>
        <w:p w14:paraId="7775C7B1" w14:textId="77777777" w:rsidR="00EC5109" w:rsidRPr="00645D79" w:rsidRDefault="00EC510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DBBDAAC" w14:textId="77777777" w:rsidR="00EC5109" w:rsidRPr="00EC5109" w:rsidRDefault="00EC510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789F" w14:textId="77777777" w:rsidR="00E40F47" w:rsidRDefault="00E40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9FE0BDF"/>
    <w:multiLevelType w:val="hybridMultilevel"/>
    <w:tmpl w:val="8DC094A2"/>
    <w:lvl w:ilvl="0" w:tplc="1C7C2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6CDF049C"/>
    <w:multiLevelType w:val="hybridMultilevel"/>
    <w:tmpl w:val="EDEE8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05E1"/>
    <w:rsid w:val="00022EDD"/>
    <w:rsid w:val="000245E7"/>
    <w:rsid w:val="00027653"/>
    <w:rsid w:val="00033D33"/>
    <w:rsid w:val="00045966"/>
    <w:rsid w:val="00046FC3"/>
    <w:rsid w:val="0006454C"/>
    <w:rsid w:val="000714E6"/>
    <w:rsid w:val="0007226B"/>
    <w:rsid w:val="00073F18"/>
    <w:rsid w:val="000872B4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71EBE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17500"/>
    <w:rsid w:val="00230E3D"/>
    <w:rsid w:val="00232780"/>
    <w:rsid w:val="00232D6E"/>
    <w:rsid w:val="00233D76"/>
    <w:rsid w:val="002512D9"/>
    <w:rsid w:val="0025368F"/>
    <w:rsid w:val="00254BE8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20C2E"/>
    <w:rsid w:val="00334F17"/>
    <w:rsid w:val="003526DE"/>
    <w:rsid w:val="0035382F"/>
    <w:rsid w:val="00382231"/>
    <w:rsid w:val="003832DD"/>
    <w:rsid w:val="00394158"/>
    <w:rsid w:val="003A55E7"/>
    <w:rsid w:val="003B36D8"/>
    <w:rsid w:val="003E4CFB"/>
    <w:rsid w:val="003E6559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76DEA"/>
    <w:rsid w:val="00483924"/>
    <w:rsid w:val="004856B8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345F2"/>
    <w:rsid w:val="005438B1"/>
    <w:rsid w:val="0054691B"/>
    <w:rsid w:val="005619ED"/>
    <w:rsid w:val="00581491"/>
    <w:rsid w:val="005861B9"/>
    <w:rsid w:val="00590B0E"/>
    <w:rsid w:val="0059250E"/>
    <w:rsid w:val="00593EEA"/>
    <w:rsid w:val="005945A7"/>
    <w:rsid w:val="005976E0"/>
    <w:rsid w:val="005A5E7E"/>
    <w:rsid w:val="005B6DC2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30881"/>
    <w:rsid w:val="006415A8"/>
    <w:rsid w:val="0066152F"/>
    <w:rsid w:val="00670C62"/>
    <w:rsid w:val="006740E2"/>
    <w:rsid w:val="00676686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16594"/>
    <w:rsid w:val="00721802"/>
    <w:rsid w:val="00726873"/>
    <w:rsid w:val="00730E3C"/>
    <w:rsid w:val="007349F0"/>
    <w:rsid w:val="00735A93"/>
    <w:rsid w:val="00752541"/>
    <w:rsid w:val="00755DA2"/>
    <w:rsid w:val="00757C45"/>
    <w:rsid w:val="00760483"/>
    <w:rsid w:val="00764A1B"/>
    <w:rsid w:val="00783402"/>
    <w:rsid w:val="0079155B"/>
    <w:rsid w:val="007A498A"/>
    <w:rsid w:val="007B2BFC"/>
    <w:rsid w:val="007C1BF7"/>
    <w:rsid w:val="007C3749"/>
    <w:rsid w:val="007F0040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7A61"/>
    <w:rsid w:val="00880304"/>
    <w:rsid w:val="00886E79"/>
    <w:rsid w:val="00894452"/>
    <w:rsid w:val="008A4594"/>
    <w:rsid w:val="008A60C3"/>
    <w:rsid w:val="008A7B97"/>
    <w:rsid w:val="008C0819"/>
    <w:rsid w:val="008C4D90"/>
    <w:rsid w:val="008D63E7"/>
    <w:rsid w:val="00905CDF"/>
    <w:rsid w:val="00926D26"/>
    <w:rsid w:val="009275C9"/>
    <w:rsid w:val="0094003C"/>
    <w:rsid w:val="0095032B"/>
    <w:rsid w:val="00956D84"/>
    <w:rsid w:val="0095792F"/>
    <w:rsid w:val="00961355"/>
    <w:rsid w:val="00974D8D"/>
    <w:rsid w:val="0098136C"/>
    <w:rsid w:val="009A2415"/>
    <w:rsid w:val="009B4100"/>
    <w:rsid w:val="009B5D61"/>
    <w:rsid w:val="009C3C10"/>
    <w:rsid w:val="009C454B"/>
    <w:rsid w:val="009D40F3"/>
    <w:rsid w:val="009D5F49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AC5807"/>
    <w:rsid w:val="00B02B5E"/>
    <w:rsid w:val="00B15C84"/>
    <w:rsid w:val="00B203FE"/>
    <w:rsid w:val="00B44014"/>
    <w:rsid w:val="00B50997"/>
    <w:rsid w:val="00B53650"/>
    <w:rsid w:val="00B722CF"/>
    <w:rsid w:val="00B731DD"/>
    <w:rsid w:val="00B943F4"/>
    <w:rsid w:val="00BA5181"/>
    <w:rsid w:val="00BA7F66"/>
    <w:rsid w:val="00BB1B35"/>
    <w:rsid w:val="00BB2227"/>
    <w:rsid w:val="00BD19CE"/>
    <w:rsid w:val="00BD613B"/>
    <w:rsid w:val="00BE3B26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4E11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CF1836"/>
    <w:rsid w:val="00D0173F"/>
    <w:rsid w:val="00D123C7"/>
    <w:rsid w:val="00D1645F"/>
    <w:rsid w:val="00D16735"/>
    <w:rsid w:val="00D212BF"/>
    <w:rsid w:val="00D23D37"/>
    <w:rsid w:val="00D2402D"/>
    <w:rsid w:val="00D26694"/>
    <w:rsid w:val="00D34795"/>
    <w:rsid w:val="00D41E63"/>
    <w:rsid w:val="00D43B3A"/>
    <w:rsid w:val="00D6234D"/>
    <w:rsid w:val="00D643EB"/>
    <w:rsid w:val="00D6688F"/>
    <w:rsid w:val="00D6729B"/>
    <w:rsid w:val="00D807DA"/>
    <w:rsid w:val="00D829EE"/>
    <w:rsid w:val="00D908C7"/>
    <w:rsid w:val="00D92DE8"/>
    <w:rsid w:val="00DA0DD8"/>
    <w:rsid w:val="00DB3BD5"/>
    <w:rsid w:val="00DC20F7"/>
    <w:rsid w:val="00DD5B56"/>
    <w:rsid w:val="00DE711A"/>
    <w:rsid w:val="00DF7722"/>
    <w:rsid w:val="00E06E68"/>
    <w:rsid w:val="00E10EE8"/>
    <w:rsid w:val="00E40F47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B6F98"/>
    <w:rsid w:val="00EC5109"/>
    <w:rsid w:val="00EC5496"/>
    <w:rsid w:val="00EF2759"/>
    <w:rsid w:val="00EF578D"/>
    <w:rsid w:val="00F000F4"/>
    <w:rsid w:val="00F23CDB"/>
    <w:rsid w:val="00F2588B"/>
    <w:rsid w:val="00F26E49"/>
    <w:rsid w:val="00F326D8"/>
    <w:rsid w:val="00F57625"/>
    <w:rsid w:val="00F65FC1"/>
    <w:rsid w:val="00F70DAF"/>
    <w:rsid w:val="00F71276"/>
    <w:rsid w:val="00F771DC"/>
    <w:rsid w:val="00F86979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50B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4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4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2F23-6B6B-4A2B-AEE5-0E5EE720EC6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1ADF6-7176-46CC-B8ED-84FDCAF6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D52F8-E7C4-47FD-8F24-ABDF1438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75380C-26DF-4B66-9F63-76C6E41F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18</cp:revision>
  <cp:lastPrinted>2017-04-12T14:51:00Z</cp:lastPrinted>
  <dcterms:created xsi:type="dcterms:W3CDTF">2018-03-03T02:05:00Z</dcterms:created>
  <dcterms:modified xsi:type="dcterms:W3CDTF">2018-06-26T00:44:00Z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